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重庆化工职业学院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w w:val="90"/>
          <w:kern w:val="36"/>
          <w:sz w:val="36"/>
          <w:szCs w:val="36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100"/>
          <w:kern w:val="36"/>
          <w:sz w:val="36"/>
          <w:szCs w:val="36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</w:rPr>
        <w:t>全市危化企业主要负责人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</w:rPr>
        <w:t>安全生产管理人员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</w:rPr>
        <w:t>危险化学品特种作业人员  烟花爆竹特种作业人员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36"/>
          <w:sz w:val="36"/>
          <w:szCs w:val="36"/>
        </w:rPr>
        <w:t>培训的通知</w:t>
      </w:r>
    </w:p>
    <w:p>
      <w:pPr>
        <w:ind w:left="632" w:hanging="632" w:hangingChars="200"/>
        <w:jc w:val="left"/>
        <w:rPr>
          <w:rFonts w:ascii="黑体" w:hAnsi="黑体" w:eastAsia="黑体" w:cs="黑体"/>
          <w:bCs/>
          <w:color w:val="auto"/>
          <w:kern w:val="36"/>
          <w:sz w:val="32"/>
          <w:szCs w:val="32"/>
        </w:rPr>
      </w:pPr>
    </w:p>
    <w:p>
      <w:pPr>
        <w:ind w:left="632" w:hanging="632" w:hangingChars="200"/>
        <w:jc w:val="left"/>
        <w:rPr>
          <w:rFonts w:ascii="黑体" w:hAnsi="黑体" w:eastAsia="黑体" w:cs="黑体"/>
          <w:color w:val="auto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36"/>
          <w:sz w:val="32"/>
          <w:szCs w:val="32"/>
        </w:rPr>
        <w:t>全市各相关单位及人员：</w:t>
      </w:r>
    </w:p>
    <w:p>
      <w:pPr>
        <w:ind w:firstLine="632" w:firstLineChars="200"/>
        <w:jc w:val="left"/>
        <w:rPr>
          <w:rFonts w:ascii="仿宋_GB2312" w:hAnsi="仿宋_GB2312" w:eastAsia="仿宋_GB2312" w:cs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auto"/>
          <w:kern w:val="36"/>
          <w:sz w:val="32"/>
          <w:szCs w:val="32"/>
        </w:rPr>
        <w:t>根据《中华人民共和国安全生产法》（2021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36"/>
          <w:sz w:val="32"/>
          <w:szCs w:val="32"/>
        </w:rPr>
        <w:t>）、《特种作业人员安全技术培训考核管理规定》（国家安全生产监督管理总局令第30号）、《生产经营单位安全培训规定》（国家安全生产监督管理总局令第3号）、《安全生产培训管理办法》（国家安全生产监督管理总局令第44号）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</w:rPr>
        <w:t>等法律法规规定，为做好</w:t>
      </w: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32"/>
          <w:szCs w:val="32"/>
          <w14:textFill>
            <w14:solidFill>
              <w14:schemeClr w14:val="tx1"/>
            </w14:solidFill>
          </w14:textFill>
        </w:rPr>
        <w:t>全市危化企业（生产、经营单位）主要负责人、安全生产管理人员、危险化学品特种作业人员、烟花爆竹特种作业人员培训工作，现将有关事宜通知如下：</w:t>
      </w:r>
    </w:p>
    <w:p>
      <w:pPr>
        <w:widowControl/>
        <w:shd w:val="clear" w:color="auto" w:fill="FFFFFF"/>
        <w:spacing w:line="345" w:lineRule="atLeast"/>
        <w:ind w:firstLine="689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一、培训对象及类别</w:t>
      </w:r>
    </w:p>
    <w:p>
      <w:pPr>
        <w:widowControl/>
        <w:shd w:val="clear" w:color="auto" w:fill="FFFFFF"/>
        <w:spacing w:line="345" w:lineRule="atLeast"/>
        <w:ind w:firstLine="689"/>
        <w:rPr>
          <w:rFonts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（一）危化企业主要负责人、安全生产管理人员</w:t>
      </w:r>
    </w:p>
    <w:p>
      <w:pPr>
        <w:widowControl/>
        <w:shd w:val="clear" w:color="auto" w:fill="FFFFFF"/>
        <w:spacing w:line="345" w:lineRule="atLeast"/>
        <w:ind w:firstLine="68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培训类别：新训、复训。</w:t>
      </w:r>
    </w:p>
    <w:p>
      <w:pPr>
        <w:widowControl/>
        <w:shd w:val="clear" w:color="auto" w:fill="FFFFFF"/>
        <w:spacing w:line="345" w:lineRule="atLeast"/>
        <w:ind w:firstLine="689"/>
        <w:rPr>
          <w:rFonts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（二）危险化学品特种作业人员</w:t>
      </w:r>
    </w:p>
    <w:p>
      <w:pPr>
        <w:widowControl/>
        <w:shd w:val="clear" w:color="auto" w:fill="FFFFFF"/>
        <w:spacing w:line="345" w:lineRule="atLeast"/>
        <w:ind w:firstLine="68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类别：光气及光气化工艺作业、氯碱电解工艺作业、氯化工艺作业、硝化工艺作业、合成氨工艺作业、裂解（裂化）工艺作业、氟化工艺作业、加氢工艺作业、重氮化工艺作业、氧化工艺作业、过氧化工艺作业、胺基化工艺作业、磺化工艺作业、聚合工艺作业、烷基化工艺作业、化工自动化控制仪表作业等1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个工种新训、复训。</w:t>
      </w:r>
    </w:p>
    <w:p>
      <w:pPr>
        <w:widowControl/>
        <w:shd w:val="clear" w:color="auto" w:fill="FFFFFF"/>
        <w:spacing w:line="345" w:lineRule="atLeast"/>
        <w:ind w:firstLine="689"/>
        <w:rPr>
          <w:rFonts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（三）烟花爆竹特种作业人员</w:t>
      </w:r>
    </w:p>
    <w:p>
      <w:pPr>
        <w:widowControl/>
        <w:shd w:val="clear" w:color="auto" w:fill="FFFFFF"/>
        <w:spacing w:line="345" w:lineRule="atLeast"/>
        <w:ind w:firstLine="689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培训类别：新训、复训。</w:t>
      </w:r>
    </w:p>
    <w:p>
      <w:pPr>
        <w:widowControl/>
        <w:shd w:val="clear" w:color="auto" w:fill="FFFFFF"/>
        <w:spacing w:line="345" w:lineRule="atLeast"/>
        <w:ind w:firstLine="689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二、培训报名及联系方式</w:t>
      </w:r>
    </w:p>
    <w:p>
      <w:pPr>
        <w:widowControl/>
        <w:shd w:val="clear" w:color="auto" w:fill="FFFFFF"/>
        <w:spacing w:line="345" w:lineRule="atLeast"/>
        <w:ind w:firstLine="632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（一）报名流程：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电子资料审核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老师（Q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：542409713）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纸质资料寄送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老师（电话：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13452834646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；Q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541198829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缴费及发票开具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老师（Q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：1318380144）</w:t>
      </w:r>
    </w:p>
    <w:p>
      <w:pPr>
        <w:widowControl/>
        <w:shd w:val="clear" w:color="auto" w:fill="FFFFFF"/>
        <w:spacing w:line="345" w:lineRule="atLeast"/>
        <w:ind w:firstLine="82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老师（Q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541198829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安排培训及考试时间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老师（Q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541198829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hd w:val="clear" w:color="auto" w:fill="FFFFFF"/>
        <w:spacing w:line="345" w:lineRule="atLeast"/>
        <w:ind w:firstLine="632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（二）培训Q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学员报名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QQ群：171623022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企业负责人对接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QQ群：749383654</w:t>
      </w:r>
    </w:p>
    <w:p>
      <w:pPr>
        <w:widowControl/>
        <w:shd w:val="clear" w:color="auto" w:fill="FFFFFF"/>
        <w:spacing w:line="345" w:lineRule="atLeast"/>
        <w:ind w:firstLine="632" w:firstLineChars="200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（三）联系人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周老师：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67020449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13452834646</w:t>
      </w:r>
    </w:p>
    <w:p>
      <w:pPr>
        <w:widowControl/>
        <w:shd w:val="clear" w:color="auto" w:fill="FFFFFF"/>
        <w:spacing w:line="345" w:lineRule="atLeast"/>
        <w:ind w:firstLine="1264" w:firstLineChars="4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李老师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67020449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13637781672</w:t>
      </w:r>
    </w:p>
    <w:p>
      <w:pPr>
        <w:widowControl/>
        <w:shd w:val="clear" w:color="auto" w:fill="FFFFFF"/>
        <w:spacing w:line="345" w:lineRule="atLeast"/>
        <w:ind w:firstLine="689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三、培训缴费</w:t>
      </w:r>
    </w:p>
    <w:p>
      <w:pPr>
        <w:tabs>
          <w:tab w:val="left" w:pos="5685"/>
        </w:tabs>
        <w:spacing w:line="60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685"/>
        </w:tabs>
        <w:spacing w:line="600" w:lineRule="exact"/>
        <w:jc w:val="center"/>
        <w:rPr>
          <w:rFonts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重庆化工职业学院危化特种作业人员安全</w:t>
      </w:r>
      <w:bookmarkStart w:id="0" w:name="_GoBack"/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  <w:t>作业</w:t>
      </w:r>
      <w:bookmarkEnd w:id="0"/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培训收费标准</w:t>
      </w:r>
    </w:p>
    <w:tbl>
      <w:tblPr>
        <w:tblStyle w:val="6"/>
        <w:tblW w:w="9555" w:type="dxa"/>
        <w:tblInd w:w="-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2908"/>
        <w:gridCol w:w="1425"/>
        <w:gridCol w:w="1380"/>
        <w:gridCol w:w="1575"/>
        <w:gridCol w:w="14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新训课时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复训课时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新训价格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复训价格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聚合工艺作业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光气及光气化工艺作业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氯碱电解工艺作业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裂解(裂化)工艺作业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重氮化工艺作业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2046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过氧化工艺作业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2046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磺化工艺作业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2056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胺基化工艺作业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加氢工艺作业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烷基化工艺作业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2160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合成氨工艺作业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2398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化工自动化控制仪表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烟花爆竹储存作业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1670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企业主要负责人及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安全生产管理人员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9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备注：学员交通、食宿自理。</w:t>
            </w:r>
          </w:p>
        </w:tc>
      </w:tr>
    </w:tbl>
    <w:p>
      <w:pPr>
        <w:widowControl/>
        <w:shd w:val="clear" w:color="auto" w:fill="FFFFFF"/>
        <w:spacing w:line="345" w:lineRule="atLeas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收款单位：重庆化工职业学院（转帐至学校帐户）</w:t>
      </w:r>
    </w:p>
    <w:p>
      <w:pPr>
        <w:widowControl/>
        <w:shd w:val="clear" w:color="auto" w:fill="FFFFFF"/>
        <w:spacing w:line="345" w:lineRule="atLeas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税号：12500000450381832M</w:t>
      </w:r>
    </w:p>
    <w:p>
      <w:pPr>
        <w:widowControl/>
        <w:shd w:val="clear" w:color="auto" w:fill="FFFFFF"/>
        <w:spacing w:line="345" w:lineRule="atLeas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单位地址：重庆市长寿区菩提东路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2009号</w:t>
      </w:r>
    </w:p>
    <w:p>
      <w:pPr>
        <w:widowControl/>
        <w:shd w:val="clear" w:color="auto" w:fill="FFFFFF"/>
        <w:spacing w:line="345" w:lineRule="atLeas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电话号码：023-81886022</w:t>
      </w:r>
    </w:p>
    <w:p>
      <w:pPr>
        <w:widowControl/>
        <w:shd w:val="clear" w:color="auto" w:fill="FFFFFF"/>
        <w:spacing w:line="345" w:lineRule="atLeas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开户行：建设银行长寿支行桃花新城支行</w:t>
      </w:r>
    </w:p>
    <w:p>
      <w:pPr>
        <w:widowControl/>
        <w:shd w:val="clear" w:color="auto" w:fill="FFFFFF"/>
        <w:spacing w:line="345" w:lineRule="atLeas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银行帐户：50001120041052506322</w:t>
      </w:r>
    </w:p>
    <w:p>
      <w:pPr>
        <w:widowControl/>
        <w:shd w:val="clear" w:color="auto" w:fill="FFFFFF"/>
        <w:spacing w:line="345" w:lineRule="atLeast"/>
        <w:ind w:firstLine="689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四、报名、培训、考试相关具体流程</w:t>
      </w:r>
    </w:p>
    <w:p>
      <w:pPr>
        <w:widowControl/>
        <w:shd w:val="clear" w:color="auto" w:fill="FFFFFF"/>
        <w:spacing w:line="345" w:lineRule="atLeast"/>
        <w:ind w:firstLine="68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详见腾讯文档：</w:t>
      </w:r>
    </w:p>
    <w:p>
      <w:pPr>
        <w:pStyle w:val="4"/>
        <w:bidi w:val="0"/>
        <w:ind w:firstLine="55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"https://docs.qq.com/sheet/DYWdldldLTkl1ek5h?tab=BB08J2"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8"/>
          <w:rFonts w:hint="eastAsia" w:ascii="宋体" w:hAnsi="宋体" w:eastAsia="宋体" w:cs="宋体"/>
          <w:sz w:val="28"/>
          <w:szCs w:val="28"/>
        </w:rPr>
        <w:t>https://docs.qq.com/sheet/DYWdldldLTkl1ek5h?tab=BB08J2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19935" cy="1887220"/>
            <wp:effectExtent l="0" t="0" r="18415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45" w:lineRule="atLeast"/>
        <w:ind w:firstLine="56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各单位高度重视，未雨绸缪，提前组织。学校对各单位及各位学员选择到我校参加培训，表示衷心地感谢！学校承诺将不断改进工作方式，提升培训质量，提高服务水平，竭诚为全市各单位及各位学员服好务，助推全市危险化学品企业安全生产。</w:t>
      </w:r>
    </w:p>
    <w:p>
      <w:pPr>
        <w:widowControl/>
        <w:shd w:val="clear" w:color="auto" w:fill="FFFFFF"/>
        <w:spacing w:line="345" w:lineRule="atLeast"/>
        <w:ind w:firstLine="784" w:firstLineChars="248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附件：相关报名表格。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289" w:beforeLines="50" w:line="440" w:lineRule="exact"/>
        <w:ind w:right="629" w:firstLine="5012" w:firstLineChars="1586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重庆化工职业学院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right="629"/>
        <w:jc w:val="center"/>
        <w:textAlignment w:val="auto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  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hd w:val="clear" w:color="auto" w:fill="FFFFFF"/>
        <w:jc w:val="left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附件1:</w:t>
      </w:r>
    </w:p>
    <w:p>
      <w:pPr>
        <w:widowControl/>
        <w:snapToGrid w:val="0"/>
        <w:jc w:val="center"/>
        <w:rPr>
          <w:rFonts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重庆市特种作业人员考试和颁证申请表</w:t>
      </w:r>
    </w:p>
    <w:p>
      <w:pPr>
        <w:snapToGrid w:val="0"/>
        <w:jc w:val="left"/>
        <w:rPr>
          <w:rFonts w:ascii="方正黑体_GBK" w:eastAsia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right"/>
        <w:rPr>
          <w:rFonts w:ascii="方正仿宋_GBK" w:hAnsi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填表日期：       年 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417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236" w:firstLineChars="1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贴1寸白底</w:t>
            </w: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作业类别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操作项目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日至      年   月   日，共计：    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20" w:lineRule="exact"/>
              <w:ind w:firstLine="472" w:firstLineChars="200"/>
              <w:jc w:val="left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本人符合（                    ）特种作业人员资格条件，在表中填写的个人信息和提供的毕业证书、身份证明、体检表等材料内容是真实的，并对材料真实性负责。本人无器质性心脏病、癫痫病、美尼尔氏症、眩晕症、癔病、震颤麻痹症、精神病、痴呆症。</w:t>
            </w:r>
          </w:p>
          <w:p>
            <w:pPr>
              <w:widowControl/>
              <w:adjustRightInd w:val="0"/>
              <w:spacing w:line="32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widowControl/>
              <w:adjustRightInd w:val="0"/>
              <w:spacing w:line="32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方正仿宋_GBK" w:eastAsia="仿宋_GB2312" w:cs="方正仿宋_GBK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申请人签名</w:t>
            </w: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考试机构意见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72" w:firstLineChars="200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区县分中心（盖章）：</w:t>
            </w:r>
          </w:p>
          <w:p>
            <w:pPr>
              <w:snapToGrid w:val="0"/>
              <w:spacing w:line="240" w:lineRule="atLeast"/>
              <w:ind w:firstLine="472" w:firstLineChars="200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napToGrid w:val="0"/>
              <w:spacing w:line="240" w:lineRule="atLeast"/>
              <w:ind w:firstLine="472" w:firstLineChars="200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firstLine="3776" w:firstLineChars="1600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snapToGrid w:val="0"/>
              <w:spacing w:line="240" w:lineRule="atLeast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ind w:firstLine="472" w:firstLineChars="200"/>
              <w:rPr>
                <w:rFonts w:ascii="仿宋_GB2312" w:hAnsi="方正仿宋_GBK" w:eastAsia="仿宋_GB2312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附件2:</w:t>
      </w:r>
    </w:p>
    <w:p>
      <w:pPr>
        <w:pStyle w:val="10"/>
        <w:spacing w:line="600" w:lineRule="exact"/>
        <w:jc w:val="center"/>
        <w:rPr>
          <w:rFonts w:hAnsi="方正黑体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0"/>
        <w:spacing w:line="600" w:lineRule="exact"/>
        <w:jc w:val="center"/>
        <w:rPr>
          <w:rFonts w:hAnsi="方正黑体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hAnsi="方正黑体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个人健康承诺书</w:t>
      </w:r>
    </w:p>
    <w:p>
      <w:pPr>
        <w:pStyle w:val="10"/>
        <w:spacing w:line="600" w:lineRule="exact"/>
        <w:rPr>
          <w:rFonts w:ascii="方正仿宋_GBK" w:hAnsi="方正黑体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0"/>
        <w:spacing w:line="600" w:lineRule="exact"/>
        <w:ind w:firstLine="632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本人姓名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，现申请（作业类别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，操作项目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特种作业操作资格证。本人身体健康，无妨碍从事相应特种作业的器质性心脏病、癫痫病、美尼尔氏症、眩晕症、癔病、震颤麻痹症、精神病、痴呆症以及其他疾病和生理缺陷。本人对以上信息的真实性负责，如有隐瞒，相关责任全部由本人承担。</w:t>
      </w:r>
    </w:p>
    <w:p>
      <w:pPr>
        <w:pStyle w:val="10"/>
        <w:spacing w:line="600" w:lineRule="exact"/>
        <w:ind w:firstLine="158" w:firstLineChars="5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0"/>
        <w:spacing w:line="600" w:lineRule="exact"/>
        <w:ind w:firstLine="158" w:firstLineChars="5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0"/>
        <w:spacing w:line="600" w:lineRule="exact"/>
        <w:ind w:firstLine="4266" w:firstLineChars="135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承诺人（签字）：</w:t>
      </w:r>
    </w:p>
    <w:p>
      <w:pPr>
        <w:spacing w:line="600" w:lineRule="exact"/>
        <w:ind w:firstLine="4582" w:firstLineChars="145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4582" w:firstLineChars="145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pStyle w:val="10"/>
        <w:adjustRightInd/>
        <w:ind w:firstLine="632" w:firstLineChars="200"/>
        <w:jc w:val="both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even"/>
          <w:pgSz w:w="11906" w:h="16838"/>
          <w:pgMar w:top="1701" w:right="1474" w:bottom="1701" w:left="1588" w:header="851" w:footer="1474" w:gutter="0"/>
          <w:cols w:space="720" w:num="1"/>
          <w:docGrid w:type="linesAndChars" w:linePitch="579" w:charSpace="-849"/>
        </w:sectPr>
      </w:pPr>
    </w:p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附件3:</w:t>
      </w:r>
    </w:p>
    <w:p>
      <w:pPr>
        <w:snapToGrid w:val="0"/>
        <w:jc w:val="center"/>
        <w:rPr>
          <w:rFonts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个人授权委托书</w:t>
      </w:r>
    </w:p>
    <w:p>
      <w:pPr>
        <w:pStyle w:val="5"/>
        <w:widowControl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委托方：</w:t>
      </w:r>
    </w:p>
    <w:p>
      <w:pPr>
        <w:pStyle w:val="5"/>
        <w:widowControl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</w:p>
    <w:p>
      <w:pPr>
        <w:pStyle w:val="5"/>
        <w:widowControl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pStyle w:val="5"/>
        <w:widowControl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家庭地址：               </w:t>
      </w:r>
    </w:p>
    <w:p>
      <w:pPr>
        <w:pStyle w:val="5"/>
        <w:widowControl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工作单位：</w:t>
      </w:r>
      <w:r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widowControl w:val="0"/>
        <w:tabs>
          <w:tab w:val="left" w:pos="4395"/>
        </w:tabs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受托方：</w:t>
      </w:r>
      <w:r>
        <w:rPr>
          <w:rFonts w:hint="eastAsia" w:ascii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</w:t>
      </w:r>
      <w:r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化工职业学院</w:t>
      </w:r>
    </w:p>
    <w:p>
      <w:pPr>
        <w:pStyle w:val="5"/>
        <w:widowControl w:val="0"/>
        <w:tabs>
          <w:tab w:val="left" w:pos="4395"/>
        </w:tabs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/>
          <w:color w:val="auto"/>
          <w:sz w:val="32"/>
          <w:szCs w:val="32"/>
        </w:rPr>
        <w:t>统一社会信用代码：</w:t>
      </w:r>
      <w:r>
        <w:rPr>
          <w:rFonts w:eastAsia="宋体"/>
          <w:color w:val="auto"/>
          <w:sz w:val="32"/>
          <w:szCs w:val="32"/>
        </w:rPr>
        <w:t>12500000450381832M</w:t>
      </w:r>
      <w:r>
        <w:rPr>
          <w:rFonts w:ascii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/>
          <w:color w:val="auto"/>
          <w:sz w:val="32"/>
          <w:szCs w:val="32"/>
        </w:rPr>
        <w:t xml:space="preserve"> </w:t>
      </w:r>
      <w:r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5"/>
        <w:widowControl w:val="0"/>
        <w:tabs>
          <w:tab w:val="left" w:pos="4395"/>
        </w:tabs>
        <w:spacing w:before="0" w:beforeAutospacing="0" w:after="0" w:afterAutospacing="0" w:line="440" w:lineRule="exact"/>
        <w:ind w:firstLine="640" w:firstLineChars="200"/>
        <w:jc w:val="both"/>
        <w:rPr>
          <w:rFonts w:hint="eastAsia" w:ascii="方正仿宋_GBK" w:hAnsi="微软雅黑"/>
          <w:color w:val="auto"/>
          <w:sz w:val="32"/>
          <w:szCs w:val="32"/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  <w:t>67020449</w:t>
      </w:r>
    </w:p>
    <w:p>
      <w:pPr>
        <w:pStyle w:val="5"/>
        <w:widowControl w:val="0"/>
        <w:tabs>
          <w:tab w:val="left" w:pos="4395"/>
        </w:tabs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color w:val="auto"/>
          <w:sz w:val="32"/>
          <w:szCs w:val="32"/>
        </w:rPr>
      </w:pPr>
      <w:r>
        <w:rPr>
          <w:rFonts w:hint="eastAsia" w:ascii="方正仿宋_GBK"/>
          <w:color w:val="auto"/>
          <w:sz w:val="32"/>
          <w:szCs w:val="32"/>
        </w:rPr>
        <w:t>组织机构代码：</w:t>
      </w:r>
      <w:r>
        <w:rPr>
          <w:rFonts w:eastAsia="宋体"/>
          <w:color w:val="auto"/>
          <w:sz w:val="32"/>
          <w:szCs w:val="32"/>
        </w:rPr>
        <w:t>12500000450381832M</w:t>
      </w:r>
    </w:p>
    <w:p>
      <w:pPr>
        <w:pStyle w:val="5"/>
        <w:widowControl w:val="0"/>
        <w:tabs>
          <w:tab w:val="left" w:pos="4395"/>
        </w:tabs>
        <w:spacing w:before="0" w:beforeAutospacing="0" w:after="0" w:afterAutospacing="0" w:line="440" w:lineRule="exact"/>
        <w:ind w:firstLine="640" w:firstLineChars="200"/>
        <w:jc w:val="both"/>
        <w:rPr>
          <w:rFonts w:ascii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经营场所地址：</w:t>
      </w:r>
      <w:r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重庆市江北区嘉陵四村</w:t>
      </w: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00号</w:t>
      </w:r>
    </w:p>
    <w:p>
      <w:pPr>
        <w:pStyle w:val="5"/>
        <w:widowControl w:val="0"/>
        <w:tabs>
          <w:tab w:val="left" w:pos="4395"/>
        </w:tabs>
        <w:spacing w:before="0" w:beforeAutospacing="0" w:after="0" w:afterAutospacing="0" w:line="440" w:lineRule="exact"/>
        <w:ind w:firstLine="640" w:firstLineChars="200"/>
        <w:jc w:val="both"/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有关规定和要求，本人现将申请（生产经营单位主要负责人□、安全生产管理人员□、电工作业□、焊接与热切割作业□、高处作业□、制冷与空调作业□、金属非金属矿山安全作业□、石油天然气安全作业□、冶金（有色）生产安全作业□、危险化学品安全作业□、烟花爆竹安全作业□）考试和办理证件等事项特委托</w:t>
      </w:r>
      <w:r>
        <w:rPr>
          <w:rFonts w:hint="eastAsia"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</w:t>
      </w:r>
      <w:r>
        <w:rPr>
          <w:rFonts w:ascii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化工职业学院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作为我的全权代理人，代表我办理相关事项，对受托方在办理上述事项过程中所签署的有关文件，以及由我本人提供的所有材料实质内容的真实性负责，如有欺骗、虚假，本人承担相应的法律责任。</w:t>
      </w:r>
    </w:p>
    <w:p>
      <w:pPr>
        <w:pStyle w:val="5"/>
        <w:widowControl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委托期限：从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日起至领到相关证件之日止。</w:t>
      </w:r>
    </w:p>
    <w:p>
      <w:pPr>
        <w:pStyle w:val="5"/>
        <w:widowControl w:val="0"/>
        <w:spacing w:before="0" w:beforeAutospacing="0" w:after="0" w:afterAutospacing="0" w:line="440" w:lineRule="exact"/>
        <w:ind w:right="1825" w:rightChars="869" w:firstLine="640" w:firstLineChars="200"/>
        <w:jc w:val="both"/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pacing w:before="0" w:beforeAutospacing="0" w:after="0" w:afterAutospacing="0" w:line="440" w:lineRule="exact"/>
        <w:ind w:right="1825" w:rightChars="869" w:firstLine="3840" w:firstLineChars="1200"/>
        <w:jc w:val="both"/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托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人（签字）：</w:t>
      </w:r>
    </w:p>
    <w:p>
      <w:pPr>
        <w:pStyle w:val="5"/>
        <w:widowControl w:val="0"/>
        <w:spacing w:before="0" w:beforeAutospacing="0" w:after="0" w:afterAutospacing="0" w:line="440" w:lineRule="exact"/>
        <w:ind w:right="884" w:rightChars="421"/>
        <w:jc w:val="right"/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附件4:</w:t>
      </w:r>
    </w:p>
    <w:p>
      <w:pPr>
        <w:snapToGrid w:val="0"/>
        <w:jc w:val="center"/>
        <w:rPr>
          <w:rFonts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重庆市特种作业操作证复审（延期）</w:t>
      </w:r>
    </w:p>
    <w:p>
      <w:pPr>
        <w:snapToGrid w:val="0"/>
        <w:jc w:val="center"/>
        <w:rPr>
          <w:rFonts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考试和颁证申请表</w:t>
      </w:r>
    </w:p>
    <w:p>
      <w:pPr>
        <w:widowControl/>
        <w:ind w:firstLine="3920" w:firstLineChars="1400"/>
        <w:jc w:val="right"/>
        <w:rPr>
          <w:rFonts w:ascii="方正仿宋_GBK" w:hAnsi="方正仿宋_GBK" w:cs="方正仿宋_GBK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填表日期：      年   月  日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221"/>
        <w:gridCol w:w="1276"/>
        <w:gridCol w:w="2074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240" w:firstLineChars="1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贴1寸白底</w:t>
            </w:r>
          </w:p>
          <w:p>
            <w:pPr>
              <w:widowControl/>
              <w:adjustRightInd w:val="0"/>
              <w:ind w:firstLine="240" w:firstLineChars="1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作业类别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准操项目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证件有效期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1075" w:firstLineChars="448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日至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日至      年   月   日，共计：    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近三年从事特种作业的情况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1.是否有违章操作造成严重后果的行为。       （是□否□）</w:t>
            </w:r>
          </w:p>
          <w:p>
            <w:pPr>
              <w:adjustRightInd w:val="0"/>
              <w:snapToGrid w:val="0"/>
              <w:spacing w:line="36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2.是否有2次以上违章行为。                 （是□否□）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3.是否有安全生产违法行为并给予行政处罚的。（是□否□）</w:t>
            </w:r>
          </w:p>
          <w:p>
            <w:pPr>
              <w:widowControl/>
              <w:adjustRightInd w:val="0"/>
              <w:spacing w:line="320" w:lineRule="exact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 是否离开特种作业岗位6个月以上。        （是□否□）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20" w:lineRule="exact"/>
              <w:ind w:firstLine="480" w:firstLineChars="20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本人符合（                        ）特种作业人员资格复审（延期）条件，在表中填写的个人信息和提供的毕业证书、身份证明、体检表等材料内容是真实的，并对材料真实性负责。本人无器质性心脏病、癫痫病、美尼尔氏症、眩晕症、癔病、震颤麻痹症、精神病、痴呆症。</w:t>
            </w:r>
          </w:p>
          <w:p>
            <w:pPr>
              <w:widowControl/>
              <w:adjustRightInd w:val="0"/>
              <w:spacing w:line="320" w:lineRule="exact"/>
              <w:ind w:firstLine="3722" w:firstLineChars="155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考试机构意见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区县分中心（盖章）：</w:t>
            </w:r>
          </w:p>
          <w:p>
            <w:pPr>
              <w:widowControl/>
              <w:adjustRightInd w:val="0"/>
              <w:spacing w:line="320" w:lineRule="exact"/>
              <w:ind w:right="472" w:firstLine="2400" w:firstLineChars="100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320" w:lineRule="exact"/>
              <w:ind w:right="472" w:firstLine="2400" w:firstLineChars="100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pacing w:line="320" w:lineRule="exact"/>
              <w:ind w:right="472" w:firstLine="3360" w:firstLineChars="140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widowControl/>
              <w:adjustRightInd w:val="0"/>
              <w:spacing w:line="320" w:lineRule="exact"/>
              <w:ind w:right="354"/>
              <w:jc w:val="righ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附件5：</w:t>
      </w:r>
    </w:p>
    <w:p>
      <w:pPr>
        <w:spacing w:line="600" w:lineRule="exact"/>
        <w:jc w:val="center"/>
        <w:rPr>
          <w:rFonts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重庆市安全生产考试和颁证申请表</w:t>
      </w:r>
    </w:p>
    <w:tbl>
      <w:tblPr>
        <w:tblStyle w:val="6"/>
        <w:tblpPr w:leftFromText="180" w:rightFromText="180" w:vertAnchor="text" w:horzAnchor="page" w:tblpXSpec="center" w:tblpY="6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76"/>
        <w:gridCol w:w="64"/>
        <w:gridCol w:w="1247"/>
        <w:gridCol w:w="55"/>
        <w:gridCol w:w="226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ind w:firstLine="240" w:firstLineChars="1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贴1寸白底</w:t>
            </w:r>
          </w:p>
          <w:p>
            <w:pPr>
              <w:widowControl/>
              <w:adjustRightInd w:val="0"/>
              <w:spacing w:line="280" w:lineRule="exact"/>
              <w:ind w:firstLine="240" w:firstLineChars="1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职称或职务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申请考试</w:t>
            </w: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5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□主要负责人      □安全生产管理人员</w:t>
            </w: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新训或复训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□新训</w:t>
            </w:r>
          </w:p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□复训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培训时间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960" w:firstLineChars="400"/>
              <w:jc w:val="lef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日至      年   月   日，共计：    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80" w:firstLineChars="2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本人符合（□主要负责人、□安全生产管理人员）考试条件，在本表中填写的个人信息以及提供的材料内容是真实的，并对材料的真实性负责。</w:t>
            </w:r>
          </w:p>
          <w:p>
            <w:pPr>
              <w:snapToGrid w:val="0"/>
              <w:spacing w:line="240" w:lineRule="atLeast"/>
              <w:rPr>
                <w:rFonts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7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考试机构</w:t>
            </w:r>
          </w:p>
          <w:p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考试机构（区县分中心）（盖章）：</w:t>
            </w:r>
          </w:p>
          <w:p>
            <w:pPr>
              <w:snapToGrid w:val="0"/>
              <w:spacing w:line="240" w:lineRule="atLeast"/>
              <w:ind w:firstLine="480" w:firstLineChars="2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napToGrid w:val="0"/>
              <w:spacing w:line="240" w:lineRule="atLeast"/>
              <w:ind w:firstLine="480" w:firstLineChars="2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firstLine="3600" w:firstLineChars="15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  <w:p>
            <w:pPr>
              <w:snapToGrid w:val="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8945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atLeast"/>
              <w:ind w:right="280"/>
              <w:jc w:val="left"/>
              <w:rPr>
                <w:rFonts w:ascii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生产单位  </w:t>
            </w: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经营单位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NTM1ZjhlOTBjMDk3ZmI1ZmQxMjVmYTYzMDE5MWIifQ=="/>
  </w:docVars>
  <w:rsids>
    <w:rsidRoot w:val="00EB3BFC"/>
    <w:rsid w:val="00033F65"/>
    <w:rsid w:val="000F247F"/>
    <w:rsid w:val="0013503D"/>
    <w:rsid w:val="00382916"/>
    <w:rsid w:val="00685538"/>
    <w:rsid w:val="00757FFA"/>
    <w:rsid w:val="008A6309"/>
    <w:rsid w:val="00A33915"/>
    <w:rsid w:val="00B370A8"/>
    <w:rsid w:val="00E32C18"/>
    <w:rsid w:val="00EB3BFC"/>
    <w:rsid w:val="00EF5D11"/>
    <w:rsid w:val="0361440A"/>
    <w:rsid w:val="071A4D03"/>
    <w:rsid w:val="16983A05"/>
    <w:rsid w:val="1F481281"/>
    <w:rsid w:val="20170954"/>
    <w:rsid w:val="20810FD2"/>
    <w:rsid w:val="268E4004"/>
    <w:rsid w:val="2A677CA8"/>
    <w:rsid w:val="2C1305E3"/>
    <w:rsid w:val="2CF52822"/>
    <w:rsid w:val="31D2654B"/>
    <w:rsid w:val="3A2A6E95"/>
    <w:rsid w:val="50DE14A0"/>
    <w:rsid w:val="56B462BB"/>
    <w:rsid w:val="5C9453A3"/>
    <w:rsid w:val="69D3094D"/>
    <w:rsid w:val="6E055A9F"/>
    <w:rsid w:val="6F1C0572"/>
    <w:rsid w:val="71662034"/>
    <w:rsid w:val="77A1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_GBK"/>
      <w:kern w:val="0"/>
      <w:sz w:val="24"/>
      <w:szCs w:val="24"/>
    </w:r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567</Words>
  <Characters>3235</Characters>
  <Lines>26</Lines>
  <Paragraphs>7</Paragraphs>
  <TotalTime>2</TotalTime>
  <ScaleCrop>false</ScaleCrop>
  <LinksUpToDate>false</LinksUpToDate>
  <CharactersWithSpaces>3795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2023-01-10T02:08:00Z</dcterms:created>
  <dc:creator>Ht</dc:creator>
  <cp:lastModifiedBy>难得糊涂</cp:lastModifiedBy>
  <dcterms:modified xsi:type="dcterms:W3CDTF">2023-12-27T07:54:14Z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8344EF15E9B34D61A3542597FA19FBD4_13</vt:lpwstr>
  </property>
</Properties>
</file>