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4012" w:rsidRDefault="00D74012">
      <w:pPr>
        <w:spacing w:line="240" w:lineRule="auto"/>
        <w:rPr>
          <w:rFonts w:ascii="宋体" w:hAnsi="宋体" w:cs="宋体"/>
        </w:rPr>
      </w:pPr>
    </w:p>
    <w:p w:rsidR="00D74012" w:rsidRDefault="00D74012">
      <w:pPr>
        <w:spacing w:line="240" w:lineRule="auto"/>
        <w:jc w:val="center"/>
        <w:rPr>
          <w:rFonts w:ascii="宋体" w:hAnsi="宋体" w:cs="宋体"/>
          <w:spacing w:val="80"/>
          <w:sz w:val="112"/>
          <w:szCs w:val="112"/>
        </w:rPr>
      </w:pPr>
    </w:p>
    <w:p w:rsidR="00D74012" w:rsidRDefault="00943907">
      <w:pPr>
        <w:spacing w:line="240" w:lineRule="auto"/>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D74012" w:rsidRDefault="00D74012">
      <w:pPr>
        <w:spacing w:line="240" w:lineRule="auto"/>
        <w:rPr>
          <w:rFonts w:ascii="仿宋" w:eastAsia="仿宋" w:hAnsi="仿宋" w:cs="宋体"/>
          <w:sz w:val="32"/>
        </w:rPr>
      </w:pPr>
    </w:p>
    <w:p w:rsidR="00D74012" w:rsidRDefault="00D74012">
      <w:pPr>
        <w:spacing w:line="240" w:lineRule="auto"/>
        <w:rPr>
          <w:rFonts w:ascii="仿宋" w:eastAsia="仿宋" w:hAnsi="仿宋" w:cs="宋体"/>
          <w:sz w:val="32"/>
        </w:rPr>
      </w:pPr>
    </w:p>
    <w:p w:rsidR="00D74012" w:rsidRDefault="00D74012">
      <w:pPr>
        <w:spacing w:line="240" w:lineRule="auto"/>
        <w:rPr>
          <w:rFonts w:ascii="仿宋" w:eastAsia="仿宋" w:hAnsi="仿宋" w:cs="宋体"/>
          <w:sz w:val="32"/>
        </w:rPr>
      </w:pPr>
    </w:p>
    <w:p w:rsidR="00D74012" w:rsidRDefault="00D74012">
      <w:pPr>
        <w:spacing w:line="240" w:lineRule="auto"/>
        <w:rPr>
          <w:rFonts w:ascii="仿宋" w:eastAsia="仿宋" w:hAnsi="仿宋" w:cs="宋体"/>
          <w:sz w:val="32"/>
        </w:rPr>
      </w:pPr>
    </w:p>
    <w:p w:rsidR="0010383B" w:rsidRDefault="00890441">
      <w:pPr>
        <w:spacing w:line="240" w:lineRule="auto"/>
        <w:jc w:val="center"/>
        <w:rPr>
          <w:rFonts w:ascii="仿宋" w:eastAsia="仿宋" w:hAnsi="仿宋"/>
          <w:sz w:val="36"/>
          <w:szCs w:val="30"/>
        </w:rPr>
      </w:pPr>
      <w:r>
        <w:rPr>
          <w:rFonts w:ascii="仿宋" w:eastAsia="仿宋" w:hAnsi="仿宋" w:hint="eastAsia"/>
          <w:color w:val="000000"/>
          <w:sz w:val="36"/>
          <w:szCs w:val="30"/>
        </w:rPr>
        <w:t>项目号：</w:t>
      </w:r>
      <w:r>
        <w:rPr>
          <w:rFonts w:ascii="仿宋" w:eastAsia="仿宋" w:hAnsi="仿宋" w:hint="eastAsia"/>
          <w:sz w:val="36"/>
          <w:szCs w:val="30"/>
        </w:rPr>
        <w:t>CQHGZYXY-202105</w:t>
      </w:r>
    </w:p>
    <w:p w:rsidR="0010383B" w:rsidRDefault="00890441">
      <w:pPr>
        <w:spacing w:line="240" w:lineRule="auto"/>
        <w:jc w:val="center"/>
        <w:rPr>
          <w:rFonts w:ascii="仿宋" w:eastAsia="仿宋" w:hAnsi="仿宋" w:cs="宋体"/>
          <w:b/>
          <w:sz w:val="30"/>
          <w:szCs w:val="30"/>
        </w:rPr>
      </w:pPr>
      <w:r>
        <w:rPr>
          <w:rFonts w:ascii="仿宋" w:eastAsia="仿宋" w:hAnsi="仿宋" w:hint="eastAsia"/>
          <w:sz w:val="36"/>
          <w:szCs w:val="30"/>
        </w:rPr>
        <w:t>项目名称：2021年图书馆期刊采购</w:t>
      </w:r>
    </w:p>
    <w:p w:rsidR="00D74012" w:rsidRDefault="00D74012">
      <w:pPr>
        <w:spacing w:line="240" w:lineRule="auto"/>
        <w:jc w:val="center"/>
        <w:rPr>
          <w:rFonts w:ascii="仿宋" w:eastAsia="仿宋" w:hAnsi="仿宋" w:cs="宋体"/>
          <w:b/>
          <w:sz w:val="30"/>
          <w:szCs w:val="30"/>
        </w:rPr>
      </w:pPr>
    </w:p>
    <w:p w:rsidR="00D74012" w:rsidRDefault="00D74012" w:rsidP="008F5BFE">
      <w:pPr>
        <w:spacing w:line="240" w:lineRule="auto"/>
        <w:ind w:firstLine="602"/>
        <w:jc w:val="center"/>
        <w:rPr>
          <w:rFonts w:ascii="仿宋" w:hAnsi="仿宋"/>
          <w:b/>
          <w:sz w:val="30"/>
        </w:rPr>
      </w:pPr>
    </w:p>
    <w:p w:rsidR="00D74012" w:rsidRDefault="00943907">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10383B" w:rsidRDefault="0010383B">
      <w:pPr>
        <w:spacing w:line="240" w:lineRule="auto"/>
        <w:rPr>
          <w:rFonts w:ascii="宋体" w:hAnsi="宋体" w:cs="宋体"/>
          <w:sz w:val="44"/>
          <w:szCs w:val="28"/>
        </w:rPr>
      </w:pPr>
    </w:p>
    <w:p w:rsidR="0010383B" w:rsidRDefault="0010383B">
      <w:pPr>
        <w:spacing w:line="240" w:lineRule="auto"/>
        <w:rPr>
          <w:rFonts w:ascii="宋体" w:hAnsi="宋体" w:cs="宋体"/>
          <w:sz w:val="44"/>
          <w:szCs w:val="28"/>
        </w:rPr>
      </w:pPr>
    </w:p>
    <w:p w:rsidR="0010383B" w:rsidRDefault="0010383B">
      <w:pPr>
        <w:spacing w:line="240" w:lineRule="auto"/>
        <w:rPr>
          <w:rFonts w:ascii="宋体" w:hAnsi="宋体" w:cs="宋体"/>
          <w:sz w:val="44"/>
          <w:szCs w:val="28"/>
        </w:rPr>
      </w:pPr>
    </w:p>
    <w:p w:rsidR="00D74012" w:rsidRDefault="00943907">
      <w:pPr>
        <w:spacing w:line="240" w:lineRule="auto"/>
        <w:jc w:val="center"/>
        <w:rPr>
          <w:rFonts w:ascii="仿宋" w:eastAsia="仿宋" w:hAnsi="仿宋"/>
          <w:sz w:val="36"/>
          <w:szCs w:val="30"/>
        </w:rPr>
      </w:pPr>
      <w:r>
        <w:rPr>
          <w:rFonts w:ascii="仿宋" w:eastAsia="仿宋" w:hAnsi="仿宋" w:hint="eastAsia"/>
          <w:sz w:val="36"/>
          <w:szCs w:val="30"/>
        </w:rPr>
        <w:t>二〇二一年五月</w:t>
      </w:r>
    </w:p>
    <w:p w:rsidR="0010383B" w:rsidRDefault="0010383B">
      <w:pPr>
        <w:spacing w:line="240" w:lineRule="auto"/>
        <w:rPr>
          <w:rFonts w:ascii="宋体" w:hAnsi="宋体" w:cs="宋体"/>
          <w:sz w:val="44"/>
          <w:szCs w:val="28"/>
        </w:rPr>
      </w:pPr>
    </w:p>
    <w:sdt>
      <w:sdtPr>
        <w:rPr>
          <w:rFonts w:ascii="宋体" w:hAnsi="宋体"/>
          <w:b/>
          <w:bCs/>
          <w:sz w:val="21"/>
        </w:rPr>
        <w:id w:val="147466423"/>
        <w:docPartObj>
          <w:docPartGallery w:val="Table of Contents"/>
          <w:docPartUnique/>
        </w:docPartObj>
      </w:sdtPr>
      <w:sdtEndPr>
        <w:rPr>
          <w:b w:val="0"/>
        </w:rPr>
      </w:sdtEndPr>
      <w:sdtContent>
        <w:p w:rsidR="00D74012" w:rsidRDefault="00D74012">
          <w:pPr>
            <w:spacing w:after="0" w:line="240" w:lineRule="auto"/>
            <w:jc w:val="center"/>
            <w:rPr>
              <w:rFonts w:ascii="宋体" w:hAnsi="宋体"/>
              <w:b/>
              <w:bCs/>
              <w:sz w:val="21"/>
            </w:rPr>
          </w:pPr>
        </w:p>
        <w:p w:rsidR="00D74012" w:rsidRDefault="00D74012">
          <w:pPr>
            <w:spacing w:after="0" w:line="240" w:lineRule="auto"/>
            <w:jc w:val="center"/>
            <w:rPr>
              <w:rFonts w:ascii="宋体" w:hAnsi="宋体"/>
              <w:b/>
              <w:bCs/>
              <w:sz w:val="21"/>
            </w:rPr>
          </w:pPr>
        </w:p>
        <w:p w:rsidR="00D74012" w:rsidRDefault="00D74012">
          <w:pPr>
            <w:spacing w:after="0" w:line="240" w:lineRule="auto"/>
            <w:jc w:val="center"/>
            <w:rPr>
              <w:rFonts w:ascii="宋体" w:hAnsi="宋体"/>
              <w:b/>
              <w:bCs/>
              <w:sz w:val="21"/>
            </w:rPr>
          </w:pPr>
        </w:p>
        <w:p w:rsidR="00D74012" w:rsidRDefault="00943907">
          <w:pPr>
            <w:spacing w:after="0" w:line="240" w:lineRule="auto"/>
            <w:jc w:val="center"/>
            <w:rPr>
              <w:rFonts w:ascii="宋体" w:hAnsi="宋体"/>
              <w:b/>
            </w:rPr>
          </w:pPr>
          <w:r>
            <w:rPr>
              <w:rFonts w:ascii="宋体" w:hAnsi="宋体"/>
              <w:b/>
            </w:rPr>
            <w:t>目录</w:t>
          </w:r>
        </w:p>
        <w:p w:rsidR="00D74012" w:rsidRDefault="00D74012">
          <w:pPr>
            <w:spacing w:after="0" w:line="240" w:lineRule="auto"/>
            <w:jc w:val="center"/>
            <w:rPr>
              <w:rFonts w:ascii="宋体" w:hAnsi="宋体"/>
              <w:sz w:val="21"/>
            </w:rPr>
          </w:pPr>
        </w:p>
        <w:bookmarkStart w:id="1" w:name="_GoBack"/>
        <w:bookmarkEnd w:id="1"/>
        <w:p w:rsidR="00757E46" w:rsidRDefault="00074D96" w:rsidP="00757E46">
          <w:pPr>
            <w:pStyle w:val="10"/>
            <w:tabs>
              <w:tab w:val="right" w:leader="dot" w:pos="9061"/>
            </w:tabs>
            <w:jc w:val="both"/>
            <w:rPr>
              <w:rFonts w:asciiTheme="minorHAnsi" w:eastAsiaTheme="minorEastAsia" w:hAnsiTheme="minorHAnsi" w:cstheme="minorBidi"/>
              <w:noProof/>
              <w:sz w:val="21"/>
              <w:szCs w:val="22"/>
            </w:rPr>
          </w:pPr>
          <w:r w:rsidRPr="00074D96">
            <w:fldChar w:fldCharType="begin"/>
          </w:r>
          <w:r w:rsidR="00943907">
            <w:instrText xml:space="preserve">TOC \o "1-3" \h \u </w:instrText>
          </w:r>
          <w:r w:rsidRPr="00074D96">
            <w:fldChar w:fldCharType="separate"/>
          </w:r>
          <w:hyperlink w:anchor="_Toc72317446" w:history="1">
            <w:r w:rsidR="00757E46" w:rsidRPr="00C012CC">
              <w:rPr>
                <w:rStyle w:val="afc"/>
                <w:rFonts w:ascii="仿宋" w:eastAsia="仿宋" w:hAnsi="仿宋" w:cs="宋体" w:hint="eastAsia"/>
                <w:b/>
                <w:bCs/>
                <w:noProof/>
              </w:rPr>
              <w:t>第一篇</w:t>
            </w:r>
            <w:r w:rsidR="00757E46" w:rsidRPr="00C012CC">
              <w:rPr>
                <w:rStyle w:val="afc"/>
                <w:rFonts w:ascii="仿宋" w:eastAsia="仿宋" w:hAnsi="仿宋" w:cs="宋体"/>
                <w:b/>
                <w:bCs/>
                <w:noProof/>
              </w:rPr>
              <w:t xml:space="preserve">  </w:t>
            </w:r>
            <w:r w:rsidR="00757E46" w:rsidRPr="00C012CC">
              <w:rPr>
                <w:rStyle w:val="afc"/>
                <w:rFonts w:ascii="仿宋" w:eastAsia="仿宋" w:hAnsi="仿宋" w:cs="宋体" w:hint="eastAsia"/>
                <w:b/>
                <w:bCs/>
                <w:noProof/>
              </w:rPr>
              <w:t>竞争性谈判邀请书</w:t>
            </w:r>
            <w:r w:rsidR="00757E46">
              <w:rPr>
                <w:noProof/>
              </w:rPr>
              <w:tab/>
            </w:r>
            <w:r>
              <w:rPr>
                <w:noProof/>
              </w:rPr>
              <w:fldChar w:fldCharType="begin"/>
            </w:r>
            <w:r w:rsidR="00757E46">
              <w:rPr>
                <w:noProof/>
              </w:rPr>
              <w:instrText xml:space="preserve"> PAGEREF _Toc72317446 \h </w:instrText>
            </w:r>
            <w:r>
              <w:rPr>
                <w:noProof/>
              </w:rPr>
            </w:r>
            <w:r>
              <w:rPr>
                <w:noProof/>
              </w:rPr>
              <w:fldChar w:fldCharType="separate"/>
            </w:r>
            <w:r w:rsidR="00757E46">
              <w:rPr>
                <w:noProof/>
              </w:rPr>
              <w:t>4</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47" w:history="1">
            <w:r w:rsidR="00757E46" w:rsidRPr="00C012CC">
              <w:rPr>
                <w:rStyle w:val="afc"/>
                <w:rFonts w:ascii="仿宋" w:eastAsia="仿宋" w:hAnsi="仿宋" w:cs="宋体" w:hint="eastAsia"/>
                <w:noProof/>
              </w:rPr>
              <w:t>一、</w:t>
            </w:r>
            <w:r w:rsidR="00757E46" w:rsidRPr="00C012CC">
              <w:rPr>
                <w:rStyle w:val="afc"/>
                <w:rFonts w:ascii="仿宋" w:eastAsia="仿宋" w:hAnsi="仿宋" w:cs="宋体" w:hint="eastAsia"/>
                <w:b/>
                <w:noProof/>
              </w:rPr>
              <w:t xml:space="preserve"> 竞争性谈判内容</w:t>
            </w:r>
            <w:r w:rsidR="00757E46">
              <w:rPr>
                <w:noProof/>
              </w:rPr>
              <w:tab/>
            </w:r>
            <w:r>
              <w:rPr>
                <w:noProof/>
              </w:rPr>
              <w:fldChar w:fldCharType="begin"/>
            </w:r>
            <w:r w:rsidR="00757E46">
              <w:rPr>
                <w:noProof/>
              </w:rPr>
              <w:instrText xml:space="preserve"> PAGEREF _Toc72317447 \h </w:instrText>
            </w:r>
            <w:r>
              <w:rPr>
                <w:noProof/>
              </w:rPr>
            </w:r>
            <w:r>
              <w:rPr>
                <w:noProof/>
              </w:rPr>
              <w:fldChar w:fldCharType="separate"/>
            </w:r>
            <w:r w:rsidR="00757E46">
              <w:rPr>
                <w:noProof/>
              </w:rPr>
              <w:t>4</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48" w:history="1">
            <w:r w:rsidR="00757E46" w:rsidRPr="00C012CC">
              <w:rPr>
                <w:rStyle w:val="afc"/>
                <w:rFonts w:ascii="仿宋" w:eastAsia="仿宋" w:hAnsi="仿宋" w:cs="宋体" w:hint="eastAsia"/>
                <w:noProof/>
              </w:rPr>
              <w:t>二、资金来源</w:t>
            </w:r>
            <w:r w:rsidR="00757E46">
              <w:rPr>
                <w:noProof/>
              </w:rPr>
              <w:tab/>
            </w:r>
            <w:r>
              <w:rPr>
                <w:noProof/>
              </w:rPr>
              <w:fldChar w:fldCharType="begin"/>
            </w:r>
            <w:r w:rsidR="00757E46">
              <w:rPr>
                <w:noProof/>
              </w:rPr>
              <w:instrText xml:space="preserve"> PAGEREF _Toc72317448 \h </w:instrText>
            </w:r>
            <w:r>
              <w:rPr>
                <w:noProof/>
              </w:rPr>
            </w:r>
            <w:r>
              <w:rPr>
                <w:noProof/>
              </w:rPr>
              <w:fldChar w:fldCharType="separate"/>
            </w:r>
            <w:r w:rsidR="00757E46">
              <w:rPr>
                <w:noProof/>
              </w:rPr>
              <w:t>4</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49" w:history="1">
            <w:r w:rsidR="00757E46" w:rsidRPr="00C012CC">
              <w:rPr>
                <w:rStyle w:val="afc"/>
                <w:rFonts w:ascii="仿宋" w:eastAsia="仿宋" w:hAnsi="仿宋" w:cs="宋体" w:hint="eastAsia"/>
                <w:noProof/>
              </w:rPr>
              <w:t>三、谈判资格</w:t>
            </w:r>
            <w:r w:rsidR="00757E46">
              <w:rPr>
                <w:noProof/>
              </w:rPr>
              <w:tab/>
            </w:r>
            <w:r>
              <w:rPr>
                <w:noProof/>
              </w:rPr>
              <w:fldChar w:fldCharType="begin"/>
            </w:r>
            <w:r w:rsidR="00757E46">
              <w:rPr>
                <w:noProof/>
              </w:rPr>
              <w:instrText xml:space="preserve"> PAGEREF _Toc72317449 \h </w:instrText>
            </w:r>
            <w:r>
              <w:rPr>
                <w:noProof/>
              </w:rPr>
            </w:r>
            <w:r>
              <w:rPr>
                <w:noProof/>
              </w:rPr>
              <w:fldChar w:fldCharType="separate"/>
            </w:r>
            <w:r w:rsidR="00757E46">
              <w:rPr>
                <w:noProof/>
              </w:rPr>
              <w:t>4</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0" w:history="1">
            <w:r w:rsidR="00757E46" w:rsidRPr="00C012CC">
              <w:rPr>
                <w:rStyle w:val="afc"/>
                <w:rFonts w:ascii="仿宋" w:eastAsia="仿宋" w:hAnsi="仿宋" w:cs="宋体" w:hint="eastAsia"/>
                <w:noProof/>
              </w:rPr>
              <w:t>四、谈判有关说明</w:t>
            </w:r>
            <w:r w:rsidR="00757E46">
              <w:rPr>
                <w:noProof/>
              </w:rPr>
              <w:tab/>
            </w:r>
            <w:r>
              <w:rPr>
                <w:noProof/>
              </w:rPr>
              <w:fldChar w:fldCharType="begin"/>
            </w:r>
            <w:r w:rsidR="00757E46">
              <w:rPr>
                <w:noProof/>
              </w:rPr>
              <w:instrText xml:space="preserve"> PAGEREF _Toc72317450 \h </w:instrText>
            </w:r>
            <w:r>
              <w:rPr>
                <w:noProof/>
              </w:rPr>
            </w:r>
            <w:r>
              <w:rPr>
                <w:noProof/>
              </w:rPr>
              <w:fldChar w:fldCharType="separate"/>
            </w:r>
            <w:r w:rsidR="00757E46">
              <w:rPr>
                <w:noProof/>
              </w:rPr>
              <w:t>5</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1" w:history="1">
            <w:r w:rsidR="00757E46" w:rsidRPr="00C012CC">
              <w:rPr>
                <w:rStyle w:val="afc"/>
                <w:rFonts w:ascii="仿宋" w:eastAsia="仿宋" w:hAnsi="仿宋" w:cs="宋体" w:hint="eastAsia"/>
                <w:noProof/>
              </w:rPr>
              <w:t>五、保证金</w:t>
            </w:r>
            <w:r w:rsidR="00757E46">
              <w:rPr>
                <w:noProof/>
              </w:rPr>
              <w:tab/>
            </w:r>
            <w:r>
              <w:rPr>
                <w:noProof/>
              </w:rPr>
              <w:fldChar w:fldCharType="begin"/>
            </w:r>
            <w:r w:rsidR="00757E46">
              <w:rPr>
                <w:noProof/>
              </w:rPr>
              <w:instrText xml:space="preserve"> PAGEREF _Toc72317451 \h </w:instrText>
            </w:r>
            <w:r>
              <w:rPr>
                <w:noProof/>
              </w:rPr>
            </w:r>
            <w:r>
              <w:rPr>
                <w:noProof/>
              </w:rPr>
              <w:fldChar w:fldCharType="separate"/>
            </w:r>
            <w:r w:rsidR="00757E46">
              <w:rPr>
                <w:noProof/>
              </w:rPr>
              <w:t>5</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2" w:history="1">
            <w:r w:rsidR="00757E46" w:rsidRPr="00C012CC">
              <w:rPr>
                <w:rStyle w:val="afc"/>
                <w:rFonts w:ascii="仿宋" w:eastAsia="仿宋" w:hAnsi="仿宋" w:cs="宋体" w:hint="eastAsia"/>
                <w:noProof/>
              </w:rPr>
              <w:t>六、采购项目需落实的政府采购政策</w:t>
            </w:r>
            <w:r w:rsidR="00757E46">
              <w:rPr>
                <w:noProof/>
              </w:rPr>
              <w:tab/>
            </w:r>
            <w:r>
              <w:rPr>
                <w:noProof/>
              </w:rPr>
              <w:fldChar w:fldCharType="begin"/>
            </w:r>
            <w:r w:rsidR="00757E46">
              <w:rPr>
                <w:noProof/>
              </w:rPr>
              <w:instrText xml:space="preserve"> PAGEREF _Toc72317452 \h </w:instrText>
            </w:r>
            <w:r>
              <w:rPr>
                <w:noProof/>
              </w:rPr>
            </w:r>
            <w:r>
              <w:rPr>
                <w:noProof/>
              </w:rPr>
              <w:fldChar w:fldCharType="separate"/>
            </w:r>
            <w:r w:rsidR="00757E46">
              <w:rPr>
                <w:noProof/>
              </w:rPr>
              <w:t>6</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3" w:history="1">
            <w:r w:rsidR="00757E46" w:rsidRPr="00C012CC">
              <w:rPr>
                <w:rStyle w:val="afc"/>
                <w:rFonts w:ascii="仿宋" w:eastAsia="仿宋" w:hAnsi="仿宋" w:cs="宋体" w:hint="eastAsia"/>
                <w:noProof/>
              </w:rPr>
              <w:t>七、其它有关规定</w:t>
            </w:r>
            <w:r w:rsidR="00757E46">
              <w:rPr>
                <w:noProof/>
              </w:rPr>
              <w:tab/>
            </w:r>
            <w:r>
              <w:rPr>
                <w:noProof/>
              </w:rPr>
              <w:fldChar w:fldCharType="begin"/>
            </w:r>
            <w:r w:rsidR="00757E46">
              <w:rPr>
                <w:noProof/>
              </w:rPr>
              <w:instrText xml:space="preserve"> PAGEREF _Toc72317453 \h </w:instrText>
            </w:r>
            <w:r>
              <w:rPr>
                <w:noProof/>
              </w:rPr>
            </w:r>
            <w:r>
              <w:rPr>
                <w:noProof/>
              </w:rPr>
              <w:fldChar w:fldCharType="separate"/>
            </w:r>
            <w:r w:rsidR="00757E46">
              <w:rPr>
                <w:noProof/>
              </w:rPr>
              <w:t>7</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4" w:history="1">
            <w:r w:rsidR="00757E46" w:rsidRPr="00C012CC">
              <w:rPr>
                <w:rStyle w:val="afc"/>
                <w:rFonts w:ascii="仿宋" w:eastAsia="仿宋" w:hAnsi="仿宋" w:cs="宋体" w:hint="eastAsia"/>
                <w:noProof/>
              </w:rPr>
              <w:t>八、联系方式</w:t>
            </w:r>
            <w:r w:rsidR="00757E46">
              <w:rPr>
                <w:noProof/>
              </w:rPr>
              <w:tab/>
            </w:r>
            <w:r>
              <w:rPr>
                <w:noProof/>
              </w:rPr>
              <w:fldChar w:fldCharType="begin"/>
            </w:r>
            <w:r w:rsidR="00757E46">
              <w:rPr>
                <w:noProof/>
              </w:rPr>
              <w:instrText xml:space="preserve"> PAGEREF _Toc72317454 \h </w:instrText>
            </w:r>
            <w:r>
              <w:rPr>
                <w:noProof/>
              </w:rPr>
            </w:r>
            <w:r>
              <w:rPr>
                <w:noProof/>
              </w:rPr>
              <w:fldChar w:fldCharType="separate"/>
            </w:r>
            <w:r w:rsidR="00757E46">
              <w:rPr>
                <w:noProof/>
              </w:rPr>
              <w:t>7</w:t>
            </w:r>
            <w:r>
              <w:rPr>
                <w:noProof/>
              </w:rPr>
              <w:fldChar w:fldCharType="end"/>
            </w:r>
          </w:hyperlink>
        </w:p>
        <w:p w:rsidR="00757E46" w:rsidRDefault="00074D96">
          <w:pPr>
            <w:pStyle w:val="10"/>
            <w:tabs>
              <w:tab w:val="right" w:leader="dot" w:pos="9061"/>
            </w:tabs>
            <w:rPr>
              <w:rFonts w:asciiTheme="minorHAnsi" w:eastAsiaTheme="minorEastAsia" w:hAnsiTheme="minorHAnsi" w:cstheme="minorBidi"/>
              <w:noProof/>
              <w:sz w:val="21"/>
              <w:szCs w:val="22"/>
            </w:rPr>
          </w:pPr>
          <w:hyperlink w:anchor="_Toc72317455" w:history="1">
            <w:r w:rsidR="00757E46" w:rsidRPr="00C012CC">
              <w:rPr>
                <w:rStyle w:val="afc"/>
                <w:rFonts w:ascii="仿宋" w:eastAsia="仿宋" w:hAnsi="仿宋" w:cs="宋体" w:hint="eastAsia"/>
                <w:b/>
                <w:bCs/>
                <w:noProof/>
              </w:rPr>
              <w:t>第二篇竞争性谈判须知</w:t>
            </w:r>
            <w:r w:rsidR="00757E46">
              <w:rPr>
                <w:noProof/>
              </w:rPr>
              <w:tab/>
            </w:r>
            <w:r>
              <w:rPr>
                <w:noProof/>
              </w:rPr>
              <w:fldChar w:fldCharType="begin"/>
            </w:r>
            <w:r w:rsidR="00757E46">
              <w:rPr>
                <w:noProof/>
              </w:rPr>
              <w:instrText xml:space="preserve"> PAGEREF _Toc72317455 \h </w:instrText>
            </w:r>
            <w:r>
              <w:rPr>
                <w:noProof/>
              </w:rPr>
            </w:r>
            <w:r>
              <w:rPr>
                <w:noProof/>
              </w:rPr>
              <w:fldChar w:fldCharType="separate"/>
            </w:r>
            <w:r w:rsidR="00757E46">
              <w:rPr>
                <w:noProof/>
              </w:rPr>
              <w:t>9</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6" w:history="1">
            <w:r w:rsidR="00757E46" w:rsidRPr="00C012CC">
              <w:rPr>
                <w:rStyle w:val="afc"/>
                <w:rFonts w:ascii="仿宋" w:eastAsia="仿宋" w:hAnsi="仿宋" w:cs="宋体" w:hint="eastAsia"/>
                <w:noProof/>
              </w:rPr>
              <w:t>一、 谈判费用</w:t>
            </w:r>
            <w:r w:rsidR="00757E46">
              <w:rPr>
                <w:noProof/>
              </w:rPr>
              <w:tab/>
            </w:r>
            <w:r>
              <w:rPr>
                <w:noProof/>
              </w:rPr>
              <w:fldChar w:fldCharType="begin"/>
            </w:r>
            <w:r w:rsidR="00757E46">
              <w:rPr>
                <w:noProof/>
              </w:rPr>
              <w:instrText xml:space="preserve"> PAGEREF _Toc72317456 \h </w:instrText>
            </w:r>
            <w:r>
              <w:rPr>
                <w:noProof/>
              </w:rPr>
            </w:r>
            <w:r>
              <w:rPr>
                <w:noProof/>
              </w:rPr>
              <w:fldChar w:fldCharType="separate"/>
            </w:r>
            <w:r w:rsidR="00757E46">
              <w:rPr>
                <w:noProof/>
              </w:rPr>
              <w:t>9</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7" w:history="1">
            <w:r w:rsidR="00757E46" w:rsidRPr="00C012CC">
              <w:rPr>
                <w:rStyle w:val="afc"/>
                <w:rFonts w:ascii="仿宋" w:eastAsia="仿宋" w:hAnsi="仿宋" w:cs="宋体" w:hint="eastAsia"/>
                <w:noProof/>
              </w:rPr>
              <w:t>二、竞争性谈判文件</w:t>
            </w:r>
            <w:r w:rsidR="00757E46">
              <w:rPr>
                <w:noProof/>
              </w:rPr>
              <w:tab/>
            </w:r>
            <w:r>
              <w:rPr>
                <w:noProof/>
              </w:rPr>
              <w:fldChar w:fldCharType="begin"/>
            </w:r>
            <w:r w:rsidR="00757E46">
              <w:rPr>
                <w:noProof/>
              </w:rPr>
              <w:instrText xml:space="preserve"> PAGEREF _Toc72317457 \h </w:instrText>
            </w:r>
            <w:r>
              <w:rPr>
                <w:noProof/>
              </w:rPr>
            </w:r>
            <w:r>
              <w:rPr>
                <w:noProof/>
              </w:rPr>
              <w:fldChar w:fldCharType="separate"/>
            </w:r>
            <w:r w:rsidR="00757E46">
              <w:rPr>
                <w:noProof/>
              </w:rPr>
              <w:t>9</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8" w:history="1">
            <w:r w:rsidR="00757E46" w:rsidRPr="00C012CC">
              <w:rPr>
                <w:rStyle w:val="afc"/>
                <w:rFonts w:ascii="仿宋" w:eastAsia="仿宋" w:hAnsi="仿宋" w:cs="宋体" w:hint="eastAsia"/>
                <w:noProof/>
              </w:rPr>
              <w:t>三、谈判要求</w:t>
            </w:r>
            <w:r w:rsidR="00757E46">
              <w:rPr>
                <w:noProof/>
              </w:rPr>
              <w:tab/>
            </w:r>
            <w:r>
              <w:rPr>
                <w:noProof/>
              </w:rPr>
              <w:fldChar w:fldCharType="begin"/>
            </w:r>
            <w:r w:rsidR="00757E46">
              <w:rPr>
                <w:noProof/>
              </w:rPr>
              <w:instrText xml:space="preserve"> PAGEREF _Toc72317458 \h </w:instrText>
            </w:r>
            <w:r>
              <w:rPr>
                <w:noProof/>
              </w:rPr>
            </w:r>
            <w:r>
              <w:rPr>
                <w:noProof/>
              </w:rPr>
              <w:fldChar w:fldCharType="separate"/>
            </w:r>
            <w:r w:rsidR="00757E46">
              <w:rPr>
                <w:noProof/>
              </w:rPr>
              <w:t>9</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59" w:history="1">
            <w:r w:rsidR="00757E46" w:rsidRPr="00C012CC">
              <w:rPr>
                <w:rStyle w:val="afc"/>
                <w:rFonts w:ascii="仿宋" w:eastAsia="仿宋" w:hAnsi="仿宋" w:cs="宋体" w:hint="eastAsia"/>
                <w:noProof/>
              </w:rPr>
              <w:t>四、谈判程序</w:t>
            </w:r>
            <w:r w:rsidR="00757E46">
              <w:rPr>
                <w:noProof/>
              </w:rPr>
              <w:tab/>
            </w:r>
            <w:r>
              <w:rPr>
                <w:noProof/>
              </w:rPr>
              <w:fldChar w:fldCharType="begin"/>
            </w:r>
            <w:r w:rsidR="00757E46">
              <w:rPr>
                <w:noProof/>
              </w:rPr>
              <w:instrText xml:space="preserve"> PAGEREF _Toc72317459 \h </w:instrText>
            </w:r>
            <w:r>
              <w:rPr>
                <w:noProof/>
              </w:rPr>
            </w:r>
            <w:r>
              <w:rPr>
                <w:noProof/>
              </w:rPr>
              <w:fldChar w:fldCharType="separate"/>
            </w:r>
            <w:r w:rsidR="00757E46">
              <w:rPr>
                <w:noProof/>
              </w:rPr>
              <w:t>11</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0" w:history="1">
            <w:r w:rsidR="00757E46" w:rsidRPr="00C012CC">
              <w:rPr>
                <w:rStyle w:val="afc"/>
                <w:rFonts w:ascii="仿宋" w:eastAsia="仿宋" w:hAnsi="仿宋" w:cs="宋体" w:hint="eastAsia"/>
                <w:noProof/>
              </w:rPr>
              <w:t>五、评审依据</w:t>
            </w:r>
            <w:r w:rsidR="00757E46">
              <w:rPr>
                <w:noProof/>
              </w:rPr>
              <w:tab/>
            </w:r>
            <w:r>
              <w:rPr>
                <w:noProof/>
              </w:rPr>
              <w:fldChar w:fldCharType="begin"/>
            </w:r>
            <w:r w:rsidR="00757E46">
              <w:rPr>
                <w:noProof/>
              </w:rPr>
              <w:instrText xml:space="preserve"> PAGEREF _Toc72317460 \h </w:instrText>
            </w:r>
            <w:r>
              <w:rPr>
                <w:noProof/>
              </w:rPr>
            </w:r>
            <w:r>
              <w:rPr>
                <w:noProof/>
              </w:rPr>
              <w:fldChar w:fldCharType="separate"/>
            </w:r>
            <w:r w:rsidR="00757E46">
              <w:rPr>
                <w:noProof/>
              </w:rPr>
              <w:t>12</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1" w:history="1">
            <w:r w:rsidR="00757E46" w:rsidRPr="00C012CC">
              <w:rPr>
                <w:rStyle w:val="afc"/>
                <w:rFonts w:ascii="仿宋" w:eastAsia="仿宋" w:hAnsi="仿宋" w:cs="宋体" w:hint="eastAsia"/>
                <w:noProof/>
              </w:rPr>
              <w:t>六、成交原则</w:t>
            </w:r>
            <w:r w:rsidR="00757E46">
              <w:rPr>
                <w:noProof/>
              </w:rPr>
              <w:tab/>
            </w:r>
            <w:r>
              <w:rPr>
                <w:noProof/>
              </w:rPr>
              <w:fldChar w:fldCharType="begin"/>
            </w:r>
            <w:r w:rsidR="00757E46">
              <w:rPr>
                <w:noProof/>
              </w:rPr>
              <w:instrText xml:space="preserve"> PAGEREF _Toc72317461 \h </w:instrText>
            </w:r>
            <w:r>
              <w:rPr>
                <w:noProof/>
              </w:rPr>
            </w:r>
            <w:r>
              <w:rPr>
                <w:noProof/>
              </w:rPr>
              <w:fldChar w:fldCharType="separate"/>
            </w:r>
            <w:r w:rsidR="00757E46">
              <w:rPr>
                <w:noProof/>
              </w:rPr>
              <w:t>12</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2" w:history="1">
            <w:r w:rsidR="00757E46" w:rsidRPr="00C012CC">
              <w:rPr>
                <w:rStyle w:val="afc"/>
                <w:rFonts w:ascii="仿宋" w:eastAsia="仿宋" w:hAnsi="仿宋" w:cs="宋体" w:hint="eastAsia"/>
                <w:b/>
                <w:bCs/>
                <w:noProof/>
              </w:rPr>
              <w:t>七、成交通知</w:t>
            </w:r>
            <w:r w:rsidR="00757E46">
              <w:rPr>
                <w:noProof/>
              </w:rPr>
              <w:tab/>
            </w:r>
            <w:r>
              <w:rPr>
                <w:noProof/>
              </w:rPr>
              <w:fldChar w:fldCharType="begin"/>
            </w:r>
            <w:r w:rsidR="00757E46">
              <w:rPr>
                <w:noProof/>
              </w:rPr>
              <w:instrText xml:space="preserve"> PAGEREF _Toc72317462 \h </w:instrText>
            </w:r>
            <w:r>
              <w:rPr>
                <w:noProof/>
              </w:rPr>
            </w:r>
            <w:r>
              <w:rPr>
                <w:noProof/>
              </w:rPr>
              <w:fldChar w:fldCharType="separate"/>
            </w:r>
            <w:r w:rsidR="00757E46">
              <w:rPr>
                <w:noProof/>
              </w:rPr>
              <w:t>16</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3" w:history="1">
            <w:r w:rsidR="00757E46" w:rsidRPr="00C012CC">
              <w:rPr>
                <w:rStyle w:val="afc"/>
                <w:rFonts w:ascii="仿宋" w:eastAsia="仿宋" w:hAnsi="仿宋" w:cs="宋体" w:hint="eastAsia"/>
                <w:noProof/>
              </w:rPr>
              <w:t>八、关于质疑和投诉</w:t>
            </w:r>
            <w:r w:rsidR="00757E46">
              <w:rPr>
                <w:noProof/>
              </w:rPr>
              <w:tab/>
            </w:r>
            <w:r>
              <w:rPr>
                <w:noProof/>
              </w:rPr>
              <w:fldChar w:fldCharType="begin"/>
            </w:r>
            <w:r w:rsidR="00757E46">
              <w:rPr>
                <w:noProof/>
              </w:rPr>
              <w:instrText xml:space="preserve"> PAGEREF _Toc72317463 \h </w:instrText>
            </w:r>
            <w:r>
              <w:rPr>
                <w:noProof/>
              </w:rPr>
            </w:r>
            <w:r>
              <w:rPr>
                <w:noProof/>
              </w:rPr>
              <w:fldChar w:fldCharType="separate"/>
            </w:r>
            <w:r w:rsidR="00757E46">
              <w:rPr>
                <w:noProof/>
              </w:rPr>
              <w:t>17</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4" w:history="1">
            <w:r w:rsidR="00757E46" w:rsidRPr="00C012CC">
              <w:rPr>
                <w:rStyle w:val="afc"/>
                <w:rFonts w:ascii="仿宋" w:eastAsia="仿宋" w:hAnsi="仿宋" w:cs="宋体" w:hint="eastAsia"/>
                <w:noProof/>
              </w:rPr>
              <w:t>九、签订合同</w:t>
            </w:r>
            <w:r w:rsidR="00757E46">
              <w:rPr>
                <w:noProof/>
              </w:rPr>
              <w:tab/>
            </w:r>
            <w:r>
              <w:rPr>
                <w:noProof/>
              </w:rPr>
              <w:fldChar w:fldCharType="begin"/>
            </w:r>
            <w:r w:rsidR="00757E46">
              <w:rPr>
                <w:noProof/>
              </w:rPr>
              <w:instrText xml:space="preserve"> PAGEREF _Toc72317464 \h </w:instrText>
            </w:r>
            <w:r>
              <w:rPr>
                <w:noProof/>
              </w:rPr>
            </w:r>
            <w:r>
              <w:rPr>
                <w:noProof/>
              </w:rPr>
              <w:fldChar w:fldCharType="separate"/>
            </w:r>
            <w:r w:rsidR="00757E46">
              <w:rPr>
                <w:noProof/>
              </w:rPr>
              <w:t>17</w:t>
            </w:r>
            <w:r>
              <w:rPr>
                <w:noProof/>
              </w:rPr>
              <w:fldChar w:fldCharType="end"/>
            </w:r>
          </w:hyperlink>
        </w:p>
        <w:p w:rsidR="00757E46" w:rsidRDefault="00074D96">
          <w:pPr>
            <w:pStyle w:val="10"/>
            <w:tabs>
              <w:tab w:val="right" w:leader="dot" w:pos="9061"/>
            </w:tabs>
            <w:rPr>
              <w:rFonts w:asciiTheme="minorHAnsi" w:eastAsiaTheme="minorEastAsia" w:hAnsiTheme="minorHAnsi" w:cstheme="minorBidi"/>
              <w:noProof/>
              <w:sz w:val="21"/>
              <w:szCs w:val="22"/>
            </w:rPr>
          </w:pPr>
          <w:hyperlink w:anchor="_Toc72317465" w:history="1">
            <w:r w:rsidR="00757E46" w:rsidRPr="00C012CC">
              <w:rPr>
                <w:rStyle w:val="afc"/>
                <w:rFonts w:ascii="仿宋" w:eastAsia="仿宋" w:hAnsi="仿宋" w:cs="宋体" w:hint="eastAsia"/>
                <w:b/>
                <w:bCs/>
                <w:noProof/>
              </w:rPr>
              <w:t>第三篇</w:t>
            </w:r>
            <w:r w:rsidR="00757E46" w:rsidRPr="00C012CC">
              <w:rPr>
                <w:rStyle w:val="afc"/>
                <w:rFonts w:ascii="仿宋" w:eastAsia="仿宋" w:hAnsi="仿宋" w:cs="宋体"/>
                <w:b/>
                <w:bCs/>
                <w:noProof/>
              </w:rPr>
              <w:t xml:space="preserve">  </w:t>
            </w:r>
            <w:r w:rsidR="00757E46" w:rsidRPr="00C012CC">
              <w:rPr>
                <w:rStyle w:val="afc"/>
                <w:rFonts w:ascii="仿宋" w:eastAsia="仿宋" w:hAnsi="仿宋" w:cs="宋体" w:hint="eastAsia"/>
                <w:b/>
                <w:bCs/>
                <w:noProof/>
              </w:rPr>
              <w:t>谈判项目技术需求</w:t>
            </w:r>
            <w:r w:rsidR="00757E46">
              <w:rPr>
                <w:noProof/>
              </w:rPr>
              <w:tab/>
            </w:r>
            <w:r>
              <w:rPr>
                <w:noProof/>
              </w:rPr>
              <w:fldChar w:fldCharType="begin"/>
            </w:r>
            <w:r w:rsidR="00757E46">
              <w:rPr>
                <w:noProof/>
              </w:rPr>
              <w:instrText xml:space="preserve"> PAGEREF _Toc72317465 \h </w:instrText>
            </w:r>
            <w:r>
              <w:rPr>
                <w:noProof/>
              </w:rPr>
            </w:r>
            <w:r>
              <w:rPr>
                <w:noProof/>
              </w:rPr>
              <w:fldChar w:fldCharType="separate"/>
            </w:r>
            <w:r w:rsidR="00757E46">
              <w:rPr>
                <w:noProof/>
              </w:rPr>
              <w:t>18</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6" w:history="1">
            <w:r w:rsidR="00757E46" w:rsidRPr="00C012CC">
              <w:rPr>
                <w:rStyle w:val="afc"/>
                <w:rFonts w:ascii="仿宋" w:eastAsia="仿宋" w:hAnsi="仿宋" w:cs="宋体" w:hint="eastAsia"/>
                <w:b/>
                <w:noProof/>
              </w:rPr>
              <w:t>一、项目情况</w:t>
            </w:r>
            <w:r w:rsidR="00757E46">
              <w:rPr>
                <w:noProof/>
              </w:rPr>
              <w:tab/>
            </w:r>
            <w:r>
              <w:rPr>
                <w:noProof/>
              </w:rPr>
              <w:fldChar w:fldCharType="begin"/>
            </w:r>
            <w:r w:rsidR="00757E46">
              <w:rPr>
                <w:noProof/>
              </w:rPr>
              <w:instrText xml:space="preserve"> PAGEREF _Toc72317466 \h </w:instrText>
            </w:r>
            <w:r>
              <w:rPr>
                <w:noProof/>
              </w:rPr>
            </w:r>
            <w:r>
              <w:rPr>
                <w:noProof/>
              </w:rPr>
              <w:fldChar w:fldCharType="separate"/>
            </w:r>
            <w:r w:rsidR="00757E46">
              <w:rPr>
                <w:noProof/>
              </w:rPr>
              <w:t>18</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67" w:history="1">
            <w:r w:rsidR="00757E46" w:rsidRPr="00C012CC">
              <w:rPr>
                <w:rStyle w:val="afc"/>
                <w:rFonts w:ascii="仿宋" w:eastAsia="仿宋" w:hAnsi="仿宋" w:cs="宋体" w:hint="eastAsia"/>
                <w:b/>
                <w:noProof/>
              </w:rPr>
              <w:t>二、设备（需求）技术规格、数量及质量要求</w:t>
            </w:r>
            <w:r w:rsidR="00757E46">
              <w:rPr>
                <w:noProof/>
              </w:rPr>
              <w:tab/>
            </w:r>
            <w:r>
              <w:rPr>
                <w:noProof/>
              </w:rPr>
              <w:fldChar w:fldCharType="begin"/>
            </w:r>
            <w:r w:rsidR="00757E46">
              <w:rPr>
                <w:noProof/>
              </w:rPr>
              <w:instrText xml:space="preserve"> PAGEREF _Toc72317467 \h </w:instrText>
            </w:r>
            <w:r>
              <w:rPr>
                <w:noProof/>
              </w:rPr>
            </w:r>
            <w:r>
              <w:rPr>
                <w:noProof/>
              </w:rPr>
              <w:fldChar w:fldCharType="separate"/>
            </w:r>
            <w:r w:rsidR="00757E46">
              <w:rPr>
                <w:noProof/>
              </w:rPr>
              <w:t>18</w:t>
            </w:r>
            <w:r>
              <w:rPr>
                <w:noProof/>
              </w:rPr>
              <w:fldChar w:fldCharType="end"/>
            </w:r>
          </w:hyperlink>
        </w:p>
        <w:p w:rsidR="00757E46" w:rsidRDefault="00074D96">
          <w:pPr>
            <w:pStyle w:val="10"/>
            <w:tabs>
              <w:tab w:val="right" w:leader="dot" w:pos="9061"/>
            </w:tabs>
            <w:rPr>
              <w:rFonts w:asciiTheme="minorHAnsi" w:eastAsiaTheme="minorEastAsia" w:hAnsiTheme="minorHAnsi" w:cstheme="minorBidi"/>
              <w:noProof/>
              <w:sz w:val="21"/>
              <w:szCs w:val="22"/>
            </w:rPr>
          </w:pPr>
          <w:hyperlink w:anchor="_Toc72317468" w:history="1">
            <w:r w:rsidR="00757E46" w:rsidRPr="00C012CC">
              <w:rPr>
                <w:rStyle w:val="afc"/>
                <w:rFonts w:ascii="仿宋" w:eastAsia="仿宋" w:hAnsi="仿宋" w:cs="宋体" w:hint="eastAsia"/>
                <w:b/>
                <w:bCs/>
                <w:noProof/>
              </w:rPr>
              <w:t>第四篇</w:t>
            </w:r>
            <w:r w:rsidR="00757E46" w:rsidRPr="00C012CC">
              <w:rPr>
                <w:rStyle w:val="afc"/>
                <w:rFonts w:ascii="仿宋" w:eastAsia="仿宋" w:hAnsi="仿宋" w:cs="宋体"/>
                <w:b/>
                <w:bCs/>
                <w:noProof/>
              </w:rPr>
              <w:t xml:space="preserve">  </w:t>
            </w:r>
            <w:r w:rsidR="00757E46" w:rsidRPr="00C012CC">
              <w:rPr>
                <w:rStyle w:val="afc"/>
                <w:rFonts w:ascii="仿宋" w:eastAsia="仿宋" w:hAnsi="仿宋" w:cs="宋体" w:hint="eastAsia"/>
                <w:b/>
                <w:bCs/>
                <w:noProof/>
              </w:rPr>
              <w:t>谈判项目服务需求</w:t>
            </w:r>
            <w:r w:rsidR="00757E46">
              <w:rPr>
                <w:noProof/>
              </w:rPr>
              <w:tab/>
            </w:r>
            <w:r>
              <w:rPr>
                <w:noProof/>
              </w:rPr>
              <w:fldChar w:fldCharType="begin"/>
            </w:r>
            <w:r w:rsidR="00757E46">
              <w:rPr>
                <w:noProof/>
              </w:rPr>
              <w:instrText xml:space="preserve"> PAGEREF _Toc72317468 \h </w:instrText>
            </w:r>
            <w:r>
              <w:rPr>
                <w:noProof/>
              </w:rPr>
            </w:r>
            <w:r>
              <w:rPr>
                <w:noProof/>
              </w:rPr>
              <w:fldChar w:fldCharType="separate"/>
            </w:r>
            <w:r w:rsidR="00757E46">
              <w:rPr>
                <w:noProof/>
              </w:rPr>
              <w:t>19</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69" w:history="1">
            <w:r w:rsidR="00757E46" w:rsidRPr="00C012CC">
              <w:rPr>
                <w:rStyle w:val="afc"/>
                <w:rFonts w:ascii="仿宋" w:eastAsia="仿宋" w:hAnsi="仿宋" w:cs="宋体" w:hint="eastAsia"/>
                <w:noProof/>
              </w:rPr>
              <w:t>一、加工服务要求</w:t>
            </w:r>
            <w:r w:rsidR="00757E46">
              <w:rPr>
                <w:noProof/>
              </w:rPr>
              <w:tab/>
            </w:r>
            <w:r>
              <w:rPr>
                <w:noProof/>
              </w:rPr>
              <w:fldChar w:fldCharType="begin"/>
            </w:r>
            <w:r w:rsidR="00757E46">
              <w:rPr>
                <w:noProof/>
              </w:rPr>
              <w:instrText xml:space="preserve"> PAGEREF _Toc72317469 \h </w:instrText>
            </w:r>
            <w:r>
              <w:rPr>
                <w:noProof/>
              </w:rPr>
            </w:r>
            <w:r>
              <w:rPr>
                <w:noProof/>
              </w:rPr>
              <w:fldChar w:fldCharType="separate"/>
            </w:r>
            <w:r w:rsidR="00757E46">
              <w:rPr>
                <w:noProof/>
              </w:rPr>
              <w:t>19</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70" w:history="1">
            <w:r w:rsidR="00757E46" w:rsidRPr="00C012CC">
              <w:rPr>
                <w:rStyle w:val="afc"/>
                <w:rFonts w:ascii="仿宋" w:eastAsia="仿宋" w:hAnsi="仿宋" w:cs="宋体" w:hint="eastAsia"/>
                <w:noProof/>
              </w:rPr>
              <w:t>二、到刊时间、通知服务、补刊</w:t>
            </w:r>
            <w:r w:rsidR="00757E46">
              <w:rPr>
                <w:noProof/>
              </w:rPr>
              <w:tab/>
            </w:r>
            <w:r>
              <w:rPr>
                <w:noProof/>
              </w:rPr>
              <w:fldChar w:fldCharType="begin"/>
            </w:r>
            <w:r w:rsidR="00757E46">
              <w:rPr>
                <w:noProof/>
              </w:rPr>
              <w:instrText xml:space="preserve"> PAGEREF _Toc72317470 \h </w:instrText>
            </w:r>
            <w:r>
              <w:rPr>
                <w:noProof/>
              </w:rPr>
            </w:r>
            <w:r>
              <w:rPr>
                <w:noProof/>
              </w:rPr>
              <w:fldChar w:fldCharType="separate"/>
            </w:r>
            <w:r w:rsidR="00757E46">
              <w:rPr>
                <w:noProof/>
              </w:rPr>
              <w:t>19</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71" w:history="1">
            <w:r w:rsidR="00757E46" w:rsidRPr="00C012CC">
              <w:rPr>
                <w:rStyle w:val="afc"/>
                <w:rFonts w:ascii="仿宋" w:eastAsia="仿宋" w:hAnsi="仿宋" w:cs="宋体" w:hint="eastAsia"/>
                <w:noProof/>
              </w:rPr>
              <w:t>三、送货时间、方式、地点及验收方式等</w:t>
            </w:r>
            <w:r w:rsidR="00757E46">
              <w:rPr>
                <w:noProof/>
              </w:rPr>
              <w:tab/>
            </w:r>
            <w:r>
              <w:rPr>
                <w:noProof/>
              </w:rPr>
              <w:fldChar w:fldCharType="begin"/>
            </w:r>
            <w:r w:rsidR="00757E46">
              <w:rPr>
                <w:noProof/>
              </w:rPr>
              <w:instrText xml:space="preserve"> PAGEREF _Toc72317471 \h </w:instrText>
            </w:r>
            <w:r>
              <w:rPr>
                <w:noProof/>
              </w:rPr>
            </w:r>
            <w:r>
              <w:rPr>
                <w:noProof/>
              </w:rPr>
              <w:fldChar w:fldCharType="separate"/>
            </w:r>
            <w:r w:rsidR="00757E46">
              <w:rPr>
                <w:noProof/>
              </w:rPr>
              <w:t>19</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72" w:history="1">
            <w:r w:rsidR="00757E46" w:rsidRPr="00C012CC">
              <w:rPr>
                <w:rStyle w:val="afc"/>
                <w:rFonts w:ascii="仿宋" w:hAnsi="仿宋" w:hint="eastAsia"/>
                <w:noProof/>
              </w:rPr>
              <w:t>四、付款方式</w:t>
            </w:r>
            <w:r w:rsidR="00757E46">
              <w:rPr>
                <w:noProof/>
              </w:rPr>
              <w:tab/>
            </w:r>
            <w:r>
              <w:rPr>
                <w:noProof/>
              </w:rPr>
              <w:fldChar w:fldCharType="begin"/>
            </w:r>
            <w:r w:rsidR="00757E46">
              <w:rPr>
                <w:noProof/>
              </w:rPr>
              <w:instrText xml:space="preserve"> PAGEREF _Toc72317472 \h </w:instrText>
            </w:r>
            <w:r>
              <w:rPr>
                <w:noProof/>
              </w:rPr>
            </w:r>
            <w:r>
              <w:rPr>
                <w:noProof/>
              </w:rPr>
              <w:fldChar w:fldCharType="separate"/>
            </w:r>
            <w:r w:rsidR="00757E46">
              <w:rPr>
                <w:noProof/>
              </w:rPr>
              <w:t>19</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73" w:history="1">
            <w:r w:rsidR="00757E46" w:rsidRPr="00C012CC">
              <w:rPr>
                <w:rStyle w:val="afc"/>
                <w:rFonts w:ascii="仿宋" w:hAnsi="仿宋" w:hint="eastAsia"/>
                <w:noProof/>
              </w:rPr>
              <w:t>五、知识产权</w:t>
            </w:r>
            <w:r w:rsidR="00757E46">
              <w:rPr>
                <w:noProof/>
              </w:rPr>
              <w:tab/>
            </w:r>
            <w:r>
              <w:rPr>
                <w:noProof/>
              </w:rPr>
              <w:fldChar w:fldCharType="begin"/>
            </w:r>
            <w:r w:rsidR="00757E46">
              <w:rPr>
                <w:noProof/>
              </w:rPr>
              <w:instrText xml:space="preserve"> PAGEREF _Toc72317473 \h </w:instrText>
            </w:r>
            <w:r>
              <w:rPr>
                <w:noProof/>
              </w:rPr>
            </w:r>
            <w:r>
              <w:rPr>
                <w:noProof/>
              </w:rPr>
              <w:fldChar w:fldCharType="separate"/>
            </w:r>
            <w:r w:rsidR="00757E46">
              <w:rPr>
                <w:noProof/>
              </w:rPr>
              <w:t>20</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74" w:history="1">
            <w:r w:rsidR="00757E46" w:rsidRPr="00C012CC">
              <w:rPr>
                <w:rStyle w:val="afc"/>
                <w:rFonts w:ascii="仿宋" w:eastAsia="仿宋" w:hAnsi="仿宋" w:cs="宋体" w:hint="eastAsia"/>
                <w:noProof/>
              </w:rPr>
              <w:t>六、违约责任</w:t>
            </w:r>
            <w:r w:rsidR="00757E46">
              <w:rPr>
                <w:noProof/>
              </w:rPr>
              <w:tab/>
            </w:r>
            <w:r>
              <w:rPr>
                <w:noProof/>
              </w:rPr>
              <w:fldChar w:fldCharType="begin"/>
            </w:r>
            <w:r w:rsidR="00757E46">
              <w:rPr>
                <w:noProof/>
              </w:rPr>
              <w:instrText xml:space="preserve"> PAGEREF _Toc72317474 \h </w:instrText>
            </w:r>
            <w:r>
              <w:rPr>
                <w:noProof/>
              </w:rPr>
            </w:r>
            <w:r>
              <w:rPr>
                <w:noProof/>
              </w:rPr>
              <w:fldChar w:fldCharType="separate"/>
            </w:r>
            <w:r w:rsidR="00757E46">
              <w:rPr>
                <w:noProof/>
              </w:rPr>
              <w:t>20</w:t>
            </w:r>
            <w:r>
              <w:rPr>
                <w:noProof/>
              </w:rPr>
              <w:fldChar w:fldCharType="end"/>
            </w:r>
          </w:hyperlink>
        </w:p>
        <w:p w:rsidR="00757E46" w:rsidRDefault="00074D96" w:rsidP="00757E46">
          <w:pPr>
            <w:pStyle w:val="34"/>
            <w:tabs>
              <w:tab w:val="right" w:leader="dot" w:pos="9061"/>
            </w:tabs>
            <w:ind w:left="1120"/>
            <w:rPr>
              <w:rFonts w:asciiTheme="minorHAnsi" w:eastAsiaTheme="minorEastAsia" w:hAnsiTheme="minorHAnsi" w:cstheme="minorBidi"/>
              <w:noProof/>
              <w:sz w:val="21"/>
              <w:szCs w:val="22"/>
            </w:rPr>
          </w:pPr>
          <w:hyperlink w:anchor="_Toc72317475" w:history="1">
            <w:r w:rsidR="00757E46" w:rsidRPr="00C012CC">
              <w:rPr>
                <w:rStyle w:val="afc"/>
                <w:rFonts w:ascii="仿宋" w:eastAsia="仿宋" w:hAnsi="仿宋" w:cs="宋体" w:hint="eastAsia"/>
                <w:noProof/>
              </w:rPr>
              <w:t>七、其他</w:t>
            </w:r>
            <w:r w:rsidR="00757E46">
              <w:rPr>
                <w:noProof/>
              </w:rPr>
              <w:tab/>
            </w:r>
            <w:r>
              <w:rPr>
                <w:noProof/>
              </w:rPr>
              <w:fldChar w:fldCharType="begin"/>
            </w:r>
            <w:r w:rsidR="00757E46">
              <w:rPr>
                <w:noProof/>
              </w:rPr>
              <w:instrText xml:space="preserve"> PAGEREF _Toc72317475 \h </w:instrText>
            </w:r>
            <w:r>
              <w:rPr>
                <w:noProof/>
              </w:rPr>
            </w:r>
            <w:r>
              <w:rPr>
                <w:noProof/>
              </w:rPr>
              <w:fldChar w:fldCharType="separate"/>
            </w:r>
            <w:r w:rsidR="00757E46">
              <w:rPr>
                <w:noProof/>
              </w:rPr>
              <w:t>20</w:t>
            </w:r>
            <w:r>
              <w:rPr>
                <w:noProof/>
              </w:rPr>
              <w:fldChar w:fldCharType="end"/>
            </w:r>
          </w:hyperlink>
        </w:p>
        <w:p w:rsidR="00757E46" w:rsidRDefault="00074D96">
          <w:pPr>
            <w:pStyle w:val="10"/>
            <w:tabs>
              <w:tab w:val="right" w:leader="dot" w:pos="9061"/>
            </w:tabs>
            <w:rPr>
              <w:rFonts w:asciiTheme="minorHAnsi" w:eastAsiaTheme="minorEastAsia" w:hAnsiTheme="minorHAnsi" w:cstheme="minorBidi"/>
              <w:noProof/>
              <w:sz w:val="21"/>
              <w:szCs w:val="22"/>
            </w:rPr>
          </w:pPr>
          <w:hyperlink w:anchor="_Toc72317476" w:history="1">
            <w:r w:rsidR="00757E46" w:rsidRPr="00C012CC">
              <w:rPr>
                <w:rStyle w:val="afc"/>
                <w:rFonts w:ascii="仿宋" w:eastAsia="仿宋" w:hAnsi="仿宋" w:cs="宋体" w:hint="eastAsia"/>
                <w:b/>
                <w:bCs/>
                <w:noProof/>
              </w:rPr>
              <w:t>第五篇</w:t>
            </w:r>
            <w:r w:rsidR="00757E46" w:rsidRPr="00C012CC">
              <w:rPr>
                <w:rStyle w:val="afc"/>
                <w:rFonts w:ascii="仿宋" w:eastAsia="仿宋" w:hAnsi="仿宋" w:cs="宋体"/>
                <w:b/>
                <w:bCs/>
                <w:noProof/>
              </w:rPr>
              <w:t xml:space="preserve">  </w:t>
            </w:r>
            <w:r w:rsidR="00757E46" w:rsidRPr="00C012CC">
              <w:rPr>
                <w:rStyle w:val="afc"/>
                <w:rFonts w:ascii="仿宋" w:eastAsia="仿宋" w:hAnsi="仿宋" w:cs="宋体" w:hint="eastAsia"/>
                <w:b/>
                <w:bCs/>
                <w:noProof/>
              </w:rPr>
              <w:t>合同草案条款</w:t>
            </w:r>
            <w:r w:rsidR="00757E46">
              <w:rPr>
                <w:noProof/>
              </w:rPr>
              <w:tab/>
            </w:r>
            <w:r>
              <w:rPr>
                <w:noProof/>
              </w:rPr>
              <w:fldChar w:fldCharType="begin"/>
            </w:r>
            <w:r w:rsidR="00757E46">
              <w:rPr>
                <w:noProof/>
              </w:rPr>
              <w:instrText xml:space="preserve"> PAGEREF _Toc72317476 \h </w:instrText>
            </w:r>
            <w:r>
              <w:rPr>
                <w:noProof/>
              </w:rPr>
            </w:r>
            <w:r>
              <w:rPr>
                <w:noProof/>
              </w:rPr>
              <w:fldChar w:fldCharType="separate"/>
            </w:r>
            <w:r w:rsidR="00757E46">
              <w:rPr>
                <w:noProof/>
              </w:rPr>
              <w:t>21</w:t>
            </w:r>
            <w:r>
              <w:rPr>
                <w:noProof/>
              </w:rPr>
              <w:fldChar w:fldCharType="end"/>
            </w:r>
          </w:hyperlink>
        </w:p>
        <w:p w:rsidR="00757E46" w:rsidRDefault="00074D96">
          <w:pPr>
            <w:pStyle w:val="10"/>
            <w:tabs>
              <w:tab w:val="right" w:leader="dot" w:pos="9061"/>
            </w:tabs>
            <w:rPr>
              <w:rFonts w:asciiTheme="minorHAnsi" w:eastAsiaTheme="minorEastAsia" w:hAnsiTheme="minorHAnsi" w:cstheme="minorBidi"/>
              <w:noProof/>
              <w:sz w:val="21"/>
              <w:szCs w:val="22"/>
            </w:rPr>
          </w:pPr>
          <w:hyperlink w:anchor="_Toc72317477" w:history="1">
            <w:r w:rsidR="00757E46" w:rsidRPr="00C012CC">
              <w:rPr>
                <w:rStyle w:val="afc"/>
                <w:rFonts w:ascii="仿宋" w:eastAsia="仿宋" w:hAnsi="仿宋" w:cs="仿宋" w:hint="eastAsia"/>
                <w:b/>
                <w:bCs/>
                <w:noProof/>
              </w:rPr>
              <w:t>第六篇</w:t>
            </w:r>
            <w:r w:rsidR="00757E46" w:rsidRPr="00C012CC">
              <w:rPr>
                <w:rStyle w:val="afc"/>
                <w:rFonts w:ascii="仿宋" w:eastAsia="仿宋" w:hAnsi="仿宋" w:cs="仿宋"/>
                <w:b/>
                <w:bCs/>
                <w:noProof/>
              </w:rPr>
              <w:t xml:space="preserve">  </w:t>
            </w:r>
            <w:r w:rsidR="00757E46" w:rsidRPr="00C012CC">
              <w:rPr>
                <w:rStyle w:val="afc"/>
                <w:rFonts w:ascii="仿宋" w:eastAsia="仿宋" w:hAnsi="仿宋" w:cs="仿宋" w:hint="eastAsia"/>
                <w:b/>
                <w:bCs/>
                <w:noProof/>
              </w:rPr>
              <w:t>响应文件格式要求</w:t>
            </w:r>
            <w:r w:rsidR="00757E46">
              <w:rPr>
                <w:noProof/>
              </w:rPr>
              <w:tab/>
            </w:r>
            <w:r>
              <w:rPr>
                <w:noProof/>
              </w:rPr>
              <w:fldChar w:fldCharType="begin"/>
            </w:r>
            <w:r w:rsidR="00757E46">
              <w:rPr>
                <w:noProof/>
              </w:rPr>
              <w:instrText xml:space="preserve"> PAGEREF _Toc72317477 \h </w:instrText>
            </w:r>
            <w:r>
              <w:rPr>
                <w:noProof/>
              </w:rPr>
            </w:r>
            <w:r>
              <w:rPr>
                <w:noProof/>
              </w:rPr>
              <w:fldChar w:fldCharType="separate"/>
            </w:r>
            <w:r w:rsidR="00757E46">
              <w:rPr>
                <w:noProof/>
              </w:rPr>
              <w:t>- 26 -</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78" w:history="1">
            <w:r w:rsidR="00757E46" w:rsidRPr="00C012CC">
              <w:rPr>
                <w:rStyle w:val="afc"/>
                <w:rFonts w:ascii="仿宋" w:eastAsia="仿宋" w:hAnsi="仿宋" w:cs="仿宋" w:hint="eastAsia"/>
                <w:b/>
                <w:noProof/>
              </w:rPr>
              <w:t>一、经济部分</w:t>
            </w:r>
            <w:r w:rsidR="00757E46">
              <w:rPr>
                <w:noProof/>
              </w:rPr>
              <w:tab/>
            </w:r>
            <w:r>
              <w:rPr>
                <w:noProof/>
              </w:rPr>
              <w:fldChar w:fldCharType="begin"/>
            </w:r>
            <w:r w:rsidR="00757E46">
              <w:rPr>
                <w:noProof/>
              </w:rPr>
              <w:instrText xml:space="preserve"> PAGEREF _Toc72317478 \h </w:instrText>
            </w:r>
            <w:r>
              <w:rPr>
                <w:noProof/>
              </w:rPr>
            </w:r>
            <w:r>
              <w:rPr>
                <w:noProof/>
              </w:rPr>
              <w:fldChar w:fldCharType="separate"/>
            </w:r>
            <w:r w:rsidR="00757E46">
              <w:rPr>
                <w:noProof/>
              </w:rPr>
              <w:t>- 28 -</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79" w:history="1">
            <w:r w:rsidR="00757E46" w:rsidRPr="00C012CC">
              <w:rPr>
                <w:rStyle w:val="afc"/>
                <w:rFonts w:ascii="仿宋" w:eastAsia="仿宋" w:hAnsi="仿宋" w:cs="仿宋" w:hint="eastAsia"/>
                <w:bCs/>
                <w:noProof/>
                <w:kern w:val="0"/>
              </w:rPr>
              <w:t>二、技术部分</w:t>
            </w:r>
            <w:r w:rsidR="00757E46">
              <w:rPr>
                <w:noProof/>
              </w:rPr>
              <w:tab/>
            </w:r>
            <w:r>
              <w:rPr>
                <w:noProof/>
              </w:rPr>
              <w:fldChar w:fldCharType="begin"/>
            </w:r>
            <w:r w:rsidR="00757E46">
              <w:rPr>
                <w:noProof/>
              </w:rPr>
              <w:instrText xml:space="preserve"> PAGEREF _Toc72317479 \h </w:instrText>
            </w:r>
            <w:r>
              <w:rPr>
                <w:noProof/>
              </w:rPr>
            </w:r>
            <w:r>
              <w:rPr>
                <w:noProof/>
              </w:rPr>
              <w:fldChar w:fldCharType="separate"/>
            </w:r>
            <w:r w:rsidR="00757E46">
              <w:rPr>
                <w:noProof/>
              </w:rPr>
              <w:t>- 30 -</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80" w:history="1">
            <w:r w:rsidR="00757E46" w:rsidRPr="00C012CC">
              <w:rPr>
                <w:rStyle w:val="afc"/>
                <w:rFonts w:ascii="仿宋" w:eastAsia="仿宋" w:hAnsi="仿宋" w:cs="仿宋" w:hint="eastAsia"/>
                <w:noProof/>
              </w:rPr>
              <w:t>三、服务部分</w:t>
            </w:r>
            <w:r w:rsidR="00757E46">
              <w:rPr>
                <w:noProof/>
              </w:rPr>
              <w:tab/>
            </w:r>
            <w:r>
              <w:rPr>
                <w:noProof/>
              </w:rPr>
              <w:fldChar w:fldCharType="begin"/>
            </w:r>
            <w:r w:rsidR="00757E46">
              <w:rPr>
                <w:noProof/>
              </w:rPr>
              <w:instrText xml:space="preserve"> PAGEREF _Toc72317480 \h </w:instrText>
            </w:r>
            <w:r>
              <w:rPr>
                <w:noProof/>
              </w:rPr>
            </w:r>
            <w:r>
              <w:rPr>
                <w:noProof/>
              </w:rPr>
              <w:fldChar w:fldCharType="separate"/>
            </w:r>
            <w:r w:rsidR="00757E46">
              <w:rPr>
                <w:noProof/>
              </w:rPr>
              <w:t>- 33 -</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81" w:history="1">
            <w:r w:rsidR="00757E46" w:rsidRPr="00C012CC">
              <w:rPr>
                <w:rStyle w:val="afc"/>
                <w:rFonts w:ascii="仿宋" w:eastAsia="仿宋" w:hAnsi="仿宋" w:cs="仿宋" w:hint="eastAsia"/>
                <w:noProof/>
              </w:rPr>
              <w:t>四、资格条件</w:t>
            </w:r>
            <w:r w:rsidR="00757E46" w:rsidRPr="00C012CC">
              <w:rPr>
                <w:rStyle w:val="afc"/>
                <w:rFonts w:ascii="仿宋" w:eastAsia="仿宋" w:hAnsi="仿宋" w:cs="仿宋"/>
                <w:bCs/>
                <w:noProof/>
              </w:rPr>
              <w:t>(</w:t>
            </w:r>
            <w:r w:rsidR="00757E46" w:rsidRPr="00C012CC">
              <w:rPr>
                <w:rStyle w:val="afc"/>
                <w:rFonts w:ascii="仿宋" w:eastAsia="仿宋" w:hAnsi="仿宋" w:cs="仿宋" w:hint="eastAsia"/>
                <w:bCs/>
                <w:noProof/>
              </w:rPr>
              <w:t>单独装订</w:t>
            </w:r>
            <w:r w:rsidR="00757E46" w:rsidRPr="00C012CC">
              <w:rPr>
                <w:rStyle w:val="afc"/>
                <w:rFonts w:ascii="仿宋" w:eastAsia="仿宋" w:hAnsi="仿宋" w:cs="仿宋"/>
                <w:bCs/>
                <w:noProof/>
              </w:rPr>
              <w:t>)</w:t>
            </w:r>
            <w:r w:rsidR="00757E46">
              <w:rPr>
                <w:noProof/>
              </w:rPr>
              <w:tab/>
            </w:r>
            <w:r>
              <w:rPr>
                <w:noProof/>
              </w:rPr>
              <w:fldChar w:fldCharType="begin"/>
            </w:r>
            <w:r w:rsidR="00757E46">
              <w:rPr>
                <w:noProof/>
              </w:rPr>
              <w:instrText xml:space="preserve"> PAGEREF _Toc72317481 \h </w:instrText>
            </w:r>
            <w:r>
              <w:rPr>
                <w:noProof/>
              </w:rPr>
            </w:r>
            <w:r>
              <w:rPr>
                <w:noProof/>
              </w:rPr>
              <w:fldChar w:fldCharType="separate"/>
            </w:r>
            <w:r w:rsidR="00757E46">
              <w:rPr>
                <w:noProof/>
              </w:rPr>
              <w:t>- 36 -</w:t>
            </w:r>
            <w:r>
              <w:rPr>
                <w:noProof/>
              </w:rPr>
              <w:fldChar w:fldCharType="end"/>
            </w:r>
          </w:hyperlink>
        </w:p>
        <w:p w:rsidR="00757E46" w:rsidRDefault="00074D96" w:rsidP="00757E46">
          <w:pPr>
            <w:pStyle w:val="25"/>
            <w:tabs>
              <w:tab w:val="right" w:leader="dot" w:pos="9061"/>
            </w:tabs>
            <w:ind w:left="560"/>
            <w:rPr>
              <w:rFonts w:asciiTheme="minorHAnsi" w:eastAsiaTheme="minorEastAsia" w:hAnsiTheme="minorHAnsi" w:cstheme="minorBidi"/>
              <w:noProof/>
              <w:sz w:val="21"/>
              <w:szCs w:val="22"/>
            </w:rPr>
          </w:pPr>
          <w:hyperlink w:anchor="_Toc72317482" w:history="1">
            <w:r w:rsidR="00757E46" w:rsidRPr="00C012CC">
              <w:rPr>
                <w:rStyle w:val="afc"/>
                <w:rFonts w:ascii="仿宋" w:eastAsia="仿宋" w:hAnsi="仿宋" w:cs="仿宋" w:hint="eastAsia"/>
                <w:noProof/>
              </w:rPr>
              <w:t>五、其他应提供的资料</w:t>
            </w:r>
            <w:r w:rsidR="00757E46">
              <w:rPr>
                <w:noProof/>
              </w:rPr>
              <w:tab/>
            </w:r>
            <w:r>
              <w:rPr>
                <w:noProof/>
              </w:rPr>
              <w:fldChar w:fldCharType="begin"/>
            </w:r>
            <w:r w:rsidR="00757E46">
              <w:rPr>
                <w:noProof/>
              </w:rPr>
              <w:instrText xml:space="preserve"> PAGEREF _Toc72317482 \h </w:instrText>
            </w:r>
            <w:r>
              <w:rPr>
                <w:noProof/>
              </w:rPr>
            </w:r>
            <w:r>
              <w:rPr>
                <w:noProof/>
              </w:rPr>
              <w:fldChar w:fldCharType="separate"/>
            </w:r>
            <w:r w:rsidR="00757E46">
              <w:rPr>
                <w:noProof/>
              </w:rPr>
              <w:t>- 44 -</w:t>
            </w:r>
            <w:r>
              <w:rPr>
                <w:noProof/>
              </w:rPr>
              <w:fldChar w:fldCharType="end"/>
            </w:r>
          </w:hyperlink>
        </w:p>
        <w:p w:rsidR="0010383B" w:rsidRDefault="00074D96">
          <w:pPr>
            <w:spacing w:after="0" w:line="240" w:lineRule="auto"/>
          </w:pPr>
          <w:r>
            <w:fldChar w:fldCharType="end"/>
          </w:r>
        </w:p>
        <w:p w:rsidR="0010383B" w:rsidRDefault="0010383B">
          <w:pPr>
            <w:pStyle w:val="2"/>
            <w:ind w:left="560" w:firstLine="880"/>
          </w:pPr>
        </w:p>
        <w:p w:rsidR="0010383B" w:rsidRDefault="0010383B">
          <w:pPr>
            <w:pStyle w:val="2"/>
            <w:ind w:left="560" w:firstLine="880"/>
          </w:pPr>
        </w:p>
        <w:p w:rsidR="0010383B" w:rsidRDefault="0010383B">
          <w:pPr>
            <w:pStyle w:val="2"/>
            <w:ind w:left="560" w:firstLine="880"/>
          </w:pPr>
        </w:p>
        <w:p w:rsidR="0010383B" w:rsidRDefault="0010383B">
          <w:pPr>
            <w:pStyle w:val="2"/>
            <w:ind w:left="560" w:firstLine="880"/>
          </w:pPr>
        </w:p>
        <w:p w:rsidR="0010383B" w:rsidRDefault="0010383B">
          <w:pPr>
            <w:pStyle w:val="2"/>
            <w:ind w:left="560" w:firstLine="880"/>
          </w:pPr>
        </w:p>
        <w:p w:rsidR="00D74012" w:rsidRDefault="00074D96" w:rsidP="008F5BFE">
          <w:pPr>
            <w:pStyle w:val="2"/>
            <w:ind w:left="560"/>
          </w:pPr>
        </w:p>
      </w:sdtContent>
    </w:sdt>
    <w:p w:rsidR="00D74012" w:rsidRDefault="00943907">
      <w:pPr>
        <w:pStyle w:val="1"/>
        <w:snapToGrid/>
        <w:spacing w:line="240" w:lineRule="auto"/>
        <w:jc w:val="center"/>
        <w:rPr>
          <w:rFonts w:ascii="仿宋" w:eastAsia="仿宋" w:hAnsi="仿宋" w:cs="宋体"/>
          <w:b/>
          <w:bCs/>
          <w:sz w:val="36"/>
          <w:szCs w:val="36"/>
        </w:rPr>
      </w:pPr>
      <w:bookmarkStart w:id="2" w:name="_Toc67228831"/>
      <w:bookmarkStart w:id="3" w:name="_Toc369"/>
      <w:bookmarkStart w:id="4" w:name="_Toc25677"/>
      <w:bookmarkStart w:id="5" w:name="_Toc21026"/>
      <w:bookmarkStart w:id="6" w:name="_Toc8210"/>
      <w:bookmarkStart w:id="7" w:name="_Toc9038"/>
      <w:bookmarkStart w:id="8" w:name="_Toc19141"/>
      <w:bookmarkStart w:id="9" w:name="_Toc29934"/>
      <w:bookmarkStart w:id="10" w:name="_Toc9997"/>
      <w:bookmarkStart w:id="11" w:name="_Toc13013"/>
      <w:bookmarkStart w:id="12" w:name="_Toc20858"/>
      <w:bookmarkStart w:id="13" w:name="_Toc19451"/>
      <w:bookmarkStart w:id="14" w:name="_Toc26532"/>
      <w:bookmarkStart w:id="15" w:name="_Toc72317446"/>
      <w:r>
        <w:rPr>
          <w:rFonts w:ascii="仿宋" w:eastAsia="仿宋" w:hAnsi="仿宋" w:cs="宋体" w:hint="eastAsia"/>
          <w:b/>
          <w:bCs/>
          <w:sz w:val="36"/>
          <w:szCs w:val="36"/>
        </w:rPr>
        <w:lastRenderedPageBreak/>
        <w:t>第一篇  竞争性谈判邀请书</w:t>
      </w:r>
      <w:bookmarkEnd w:id="2"/>
      <w:bookmarkEnd w:id="3"/>
      <w:bookmarkEnd w:id="4"/>
      <w:bookmarkEnd w:id="5"/>
      <w:bookmarkEnd w:id="6"/>
      <w:bookmarkEnd w:id="7"/>
      <w:bookmarkEnd w:id="8"/>
      <w:bookmarkEnd w:id="9"/>
      <w:bookmarkEnd w:id="10"/>
      <w:bookmarkEnd w:id="11"/>
      <w:bookmarkEnd w:id="12"/>
      <w:bookmarkEnd w:id="13"/>
      <w:bookmarkEnd w:id="14"/>
      <w:bookmarkEnd w:id="15"/>
    </w:p>
    <w:p w:rsidR="0010383B" w:rsidRDefault="00890441">
      <w:pPr>
        <w:spacing w:line="240" w:lineRule="auto"/>
        <w:ind w:firstLineChars="200" w:firstLine="480"/>
        <w:rPr>
          <w:rFonts w:ascii="仿宋" w:eastAsia="仿宋" w:hAnsi="仿宋"/>
          <w:sz w:val="24"/>
          <w:szCs w:val="24"/>
        </w:rPr>
      </w:pPr>
      <w:r>
        <w:rPr>
          <w:rFonts w:ascii="仿宋" w:eastAsia="仿宋" w:hAnsi="仿宋" w:hint="eastAsia"/>
          <w:sz w:val="24"/>
          <w:szCs w:val="24"/>
        </w:rPr>
        <w:t>重庆化工职业学院对“2021年图书馆期刊采购”项目进行竞争性谈判采购，采购编号：CQHGZYXY-202105</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p>
    <w:p w:rsidR="00D74012" w:rsidRDefault="00943907">
      <w:pPr>
        <w:numPr>
          <w:ilvl w:val="0"/>
          <w:numId w:val="1"/>
        </w:numPr>
        <w:spacing w:line="240" w:lineRule="auto"/>
        <w:outlineLvl w:val="1"/>
        <w:rPr>
          <w:rFonts w:ascii="仿宋" w:eastAsia="仿宋" w:hAnsi="仿宋" w:cs="宋体"/>
          <w:sz w:val="24"/>
          <w:szCs w:val="24"/>
        </w:rPr>
      </w:pPr>
      <w:bookmarkStart w:id="16" w:name="_Toc317775175"/>
      <w:bookmarkStart w:id="17" w:name="_Toc313893526"/>
      <w:bookmarkStart w:id="18" w:name="_Toc403569769"/>
      <w:bookmarkStart w:id="19" w:name="_Toc67228832"/>
      <w:bookmarkStart w:id="20" w:name="_Toc5056"/>
      <w:bookmarkStart w:id="21" w:name="_Toc14466"/>
      <w:bookmarkStart w:id="22" w:name="_Toc28904"/>
      <w:bookmarkStart w:id="23" w:name="_Toc11565"/>
      <w:bookmarkStart w:id="24" w:name="_Toc18216"/>
      <w:bookmarkStart w:id="25" w:name="_Toc9992"/>
      <w:bookmarkStart w:id="26" w:name="_Toc28018"/>
      <w:bookmarkStart w:id="27" w:name="_Toc24304"/>
      <w:bookmarkStart w:id="28" w:name="_Toc19975"/>
      <w:bookmarkStart w:id="29" w:name="_Toc18109"/>
      <w:bookmarkStart w:id="30" w:name="_Toc19656"/>
      <w:bookmarkStart w:id="31" w:name="_Toc23355"/>
      <w:bookmarkStart w:id="32" w:name="_Toc72317447"/>
      <w:r>
        <w:rPr>
          <w:rFonts w:ascii="仿宋" w:eastAsia="仿宋" w:hAnsi="仿宋" w:cs="宋体" w:hint="eastAsia"/>
          <w:b/>
          <w:szCs w:val="28"/>
        </w:rPr>
        <w:t>竞争性谈判内容</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0"/>
        <w:gridCol w:w="2260"/>
        <w:gridCol w:w="1986"/>
        <w:gridCol w:w="1295"/>
        <w:gridCol w:w="936"/>
      </w:tblGrid>
      <w:tr w:rsidR="00D74012" w:rsidTr="003A79E5">
        <w:trPr>
          <w:trHeight w:val="622"/>
          <w:jc w:val="center"/>
        </w:trPr>
        <w:tc>
          <w:tcPr>
            <w:tcW w:w="1512" w:type="pct"/>
            <w:noWrap/>
            <w:vAlign w:val="center"/>
          </w:tcPr>
          <w:p w:rsidR="00D74012" w:rsidRDefault="00943907" w:rsidP="003A79E5">
            <w:pPr>
              <w:spacing w:line="240" w:lineRule="auto"/>
              <w:jc w:val="center"/>
              <w:rPr>
                <w:rFonts w:ascii="仿宋" w:hAnsi="仿宋"/>
                <w:b/>
                <w:sz w:val="24"/>
              </w:rPr>
            </w:pPr>
            <w:bookmarkStart w:id="33" w:name="_Toc14062"/>
            <w:bookmarkStart w:id="34" w:name="_Toc403569770"/>
            <w:bookmarkStart w:id="35" w:name="_Toc13710"/>
            <w:bookmarkStart w:id="36" w:name="_Toc67228833"/>
            <w:bookmarkStart w:id="37" w:name="_Toc373860293"/>
            <w:bookmarkStart w:id="38" w:name="_Toc317775178"/>
            <w:r>
              <w:rPr>
                <w:rFonts w:ascii="仿宋" w:hAnsi="仿宋" w:hint="eastAsia"/>
                <w:b/>
                <w:sz w:val="24"/>
              </w:rPr>
              <w:t>项目名称</w:t>
            </w:r>
          </w:p>
        </w:tc>
        <w:tc>
          <w:tcPr>
            <w:tcW w:w="1216" w:type="pct"/>
            <w:noWrap/>
            <w:vAlign w:val="center"/>
          </w:tcPr>
          <w:p w:rsidR="00D74012" w:rsidRDefault="00890441" w:rsidP="003A79E5">
            <w:pPr>
              <w:spacing w:line="240" w:lineRule="auto"/>
              <w:jc w:val="center"/>
              <w:rPr>
                <w:rFonts w:ascii="仿宋" w:hAnsi="仿宋"/>
                <w:b/>
                <w:sz w:val="24"/>
              </w:rPr>
            </w:pPr>
            <w:r>
              <w:rPr>
                <w:rFonts w:ascii="仿宋" w:eastAsia="仿宋" w:hAnsi="仿宋" w:cs="宋体" w:hint="eastAsia"/>
                <w:b/>
                <w:bCs/>
                <w:sz w:val="24"/>
                <w:szCs w:val="24"/>
              </w:rPr>
              <w:t>采购预算（万元）</w:t>
            </w:r>
          </w:p>
        </w:tc>
        <w:tc>
          <w:tcPr>
            <w:tcW w:w="1068" w:type="pct"/>
            <w:noWrap/>
            <w:vAlign w:val="center"/>
          </w:tcPr>
          <w:p w:rsidR="00D74012" w:rsidRDefault="00890441" w:rsidP="003A79E5">
            <w:pPr>
              <w:spacing w:line="240" w:lineRule="auto"/>
              <w:jc w:val="center"/>
              <w:rPr>
                <w:rFonts w:ascii="仿宋" w:hAnsi="仿宋"/>
                <w:b/>
                <w:sz w:val="24"/>
              </w:rPr>
            </w:pPr>
            <w:r>
              <w:rPr>
                <w:rFonts w:ascii="仿宋" w:eastAsia="仿宋" w:hAnsi="仿宋" w:cs="宋体" w:hint="eastAsia"/>
                <w:b/>
                <w:bCs/>
                <w:sz w:val="24"/>
                <w:szCs w:val="24"/>
              </w:rPr>
              <w:t>保证金（万元）</w:t>
            </w:r>
          </w:p>
        </w:tc>
        <w:tc>
          <w:tcPr>
            <w:tcW w:w="697" w:type="pct"/>
            <w:vAlign w:val="center"/>
          </w:tcPr>
          <w:p w:rsidR="00D74012" w:rsidRDefault="00890441" w:rsidP="003A79E5">
            <w:pPr>
              <w:spacing w:line="240" w:lineRule="auto"/>
              <w:jc w:val="center"/>
              <w:rPr>
                <w:rFonts w:ascii="仿宋" w:hAnsi="仿宋"/>
                <w:b/>
                <w:sz w:val="24"/>
              </w:rPr>
            </w:pPr>
            <w:r>
              <w:rPr>
                <w:rFonts w:ascii="仿宋" w:eastAsia="仿宋" w:hAnsi="仿宋" w:cs="宋体" w:hint="eastAsia"/>
                <w:b/>
                <w:bCs/>
                <w:sz w:val="24"/>
                <w:szCs w:val="24"/>
              </w:rPr>
              <w:t>折扣率</w:t>
            </w:r>
          </w:p>
        </w:tc>
        <w:tc>
          <w:tcPr>
            <w:tcW w:w="504" w:type="pct"/>
            <w:noWrap/>
            <w:vAlign w:val="center"/>
          </w:tcPr>
          <w:p w:rsidR="00D74012" w:rsidRDefault="00943907" w:rsidP="003A79E5">
            <w:pPr>
              <w:spacing w:line="240" w:lineRule="auto"/>
              <w:jc w:val="center"/>
              <w:rPr>
                <w:rFonts w:ascii="仿宋" w:hAnsi="仿宋"/>
                <w:b/>
                <w:sz w:val="24"/>
              </w:rPr>
            </w:pPr>
            <w:r>
              <w:rPr>
                <w:rFonts w:ascii="仿宋" w:hAnsi="仿宋" w:hint="eastAsia"/>
                <w:b/>
                <w:sz w:val="24"/>
              </w:rPr>
              <w:t>备注</w:t>
            </w:r>
          </w:p>
        </w:tc>
      </w:tr>
      <w:tr w:rsidR="00D74012" w:rsidTr="003A79E5">
        <w:trPr>
          <w:trHeight w:val="622"/>
          <w:jc w:val="center"/>
        </w:trPr>
        <w:tc>
          <w:tcPr>
            <w:tcW w:w="1512" w:type="pct"/>
            <w:noWrap/>
            <w:vAlign w:val="center"/>
          </w:tcPr>
          <w:p w:rsidR="00D74012" w:rsidRDefault="00890441" w:rsidP="003A79E5">
            <w:pPr>
              <w:pStyle w:val="a3"/>
              <w:spacing w:after="0" w:line="240" w:lineRule="auto"/>
              <w:ind w:left="0"/>
              <w:jc w:val="center"/>
              <w:rPr>
                <w:rFonts w:ascii="仿宋" w:hAnsi="仿宋"/>
                <w:sz w:val="24"/>
              </w:rPr>
            </w:pPr>
            <w:r>
              <w:rPr>
                <w:rFonts w:ascii="仿宋" w:eastAsia="仿宋" w:hAnsi="仿宋" w:cs="宋体" w:hint="eastAsia"/>
                <w:sz w:val="24"/>
                <w:szCs w:val="24"/>
              </w:rPr>
              <w:t>2021年图书馆期刊采购</w:t>
            </w:r>
          </w:p>
        </w:tc>
        <w:tc>
          <w:tcPr>
            <w:tcW w:w="1216" w:type="pct"/>
            <w:noWrap/>
            <w:vAlign w:val="center"/>
          </w:tcPr>
          <w:p w:rsidR="00D74012" w:rsidRDefault="00890441" w:rsidP="003A79E5">
            <w:pPr>
              <w:jc w:val="center"/>
              <w:rPr>
                <w:rFonts w:ascii="仿宋" w:hAnsi="仿宋"/>
                <w:sz w:val="24"/>
              </w:rPr>
            </w:pPr>
            <w:r>
              <w:rPr>
                <w:rFonts w:ascii="仿宋" w:eastAsia="仿宋" w:hAnsi="仿宋" w:cs="宋体" w:hint="eastAsia"/>
                <w:sz w:val="24"/>
                <w:szCs w:val="24"/>
              </w:rPr>
              <w:t>11.2</w:t>
            </w:r>
          </w:p>
        </w:tc>
        <w:tc>
          <w:tcPr>
            <w:tcW w:w="1068" w:type="pct"/>
            <w:noWrap/>
            <w:vAlign w:val="center"/>
          </w:tcPr>
          <w:p w:rsidR="00D74012" w:rsidRDefault="00890441" w:rsidP="003A79E5">
            <w:pPr>
              <w:jc w:val="center"/>
              <w:rPr>
                <w:rFonts w:ascii="仿宋" w:hAnsi="仿宋"/>
                <w:sz w:val="24"/>
              </w:rPr>
            </w:pPr>
            <w:r>
              <w:rPr>
                <w:rFonts w:ascii="仿宋" w:eastAsia="仿宋" w:hAnsi="仿宋" w:cs="宋体" w:hint="eastAsia"/>
                <w:sz w:val="24"/>
                <w:szCs w:val="24"/>
              </w:rPr>
              <w:t>0.1</w:t>
            </w:r>
          </w:p>
        </w:tc>
        <w:tc>
          <w:tcPr>
            <w:tcW w:w="697" w:type="pct"/>
            <w:vAlign w:val="center"/>
          </w:tcPr>
          <w:p w:rsidR="00D74012" w:rsidRDefault="00890441" w:rsidP="003A79E5">
            <w:pPr>
              <w:jc w:val="center"/>
              <w:rPr>
                <w:rFonts w:ascii="仿宋" w:hAnsi="仿宋"/>
                <w:sz w:val="24"/>
              </w:rPr>
            </w:pPr>
            <w:r>
              <w:rPr>
                <w:rFonts w:ascii="仿宋" w:eastAsia="仿宋" w:hAnsi="仿宋" w:cs="宋体" w:hint="eastAsia"/>
                <w:sz w:val="24"/>
                <w:szCs w:val="24"/>
              </w:rPr>
              <w:t>95%以下</w:t>
            </w:r>
          </w:p>
        </w:tc>
        <w:tc>
          <w:tcPr>
            <w:tcW w:w="504" w:type="pct"/>
            <w:noWrap/>
            <w:vAlign w:val="center"/>
          </w:tcPr>
          <w:p w:rsidR="00D74012" w:rsidRDefault="00D74012" w:rsidP="003A79E5">
            <w:pPr>
              <w:jc w:val="center"/>
              <w:rPr>
                <w:rFonts w:ascii="仿宋" w:hAnsi="仿宋"/>
                <w:sz w:val="24"/>
              </w:rPr>
            </w:pPr>
          </w:p>
        </w:tc>
      </w:tr>
    </w:tbl>
    <w:p w:rsidR="00D74012" w:rsidRDefault="00D74012"/>
    <w:p w:rsidR="00D74012" w:rsidRDefault="00943907">
      <w:pPr>
        <w:pStyle w:val="20"/>
        <w:spacing w:line="240" w:lineRule="auto"/>
        <w:rPr>
          <w:rFonts w:ascii="仿宋" w:eastAsia="仿宋" w:hAnsi="仿宋" w:cs="宋体"/>
          <w:sz w:val="28"/>
          <w:szCs w:val="28"/>
        </w:rPr>
      </w:pPr>
      <w:bookmarkStart w:id="39" w:name="_Toc29429"/>
      <w:bookmarkStart w:id="40" w:name="_Toc2811"/>
      <w:bookmarkStart w:id="41" w:name="_Toc23275"/>
      <w:bookmarkStart w:id="42" w:name="_Toc7525"/>
      <w:bookmarkStart w:id="43" w:name="_Toc28863"/>
      <w:bookmarkStart w:id="44" w:name="_Toc252"/>
      <w:bookmarkStart w:id="45" w:name="_Toc17928"/>
      <w:bookmarkStart w:id="46" w:name="_Toc24464"/>
      <w:bookmarkStart w:id="47" w:name="_Toc26646"/>
      <w:bookmarkStart w:id="48" w:name="_Toc27011"/>
      <w:bookmarkStart w:id="49" w:name="_Toc14956"/>
      <w:bookmarkStart w:id="50" w:name="_Toc72317448"/>
      <w:r>
        <w:rPr>
          <w:rFonts w:ascii="仿宋" w:eastAsia="仿宋" w:hAnsi="仿宋" w:cs="宋体" w:hint="eastAsia"/>
          <w:sz w:val="28"/>
          <w:szCs w:val="28"/>
        </w:rPr>
        <w:t>二、资金来源</w:t>
      </w:r>
      <w:bookmarkEnd w:id="33"/>
      <w:bookmarkEnd w:id="34"/>
      <w:bookmarkEnd w:id="35"/>
      <w:bookmarkEnd w:id="36"/>
      <w:bookmarkEnd w:id="39"/>
      <w:bookmarkEnd w:id="40"/>
      <w:bookmarkEnd w:id="41"/>
      <w:bookmarkEnd w:id="42"/>
      <w:bookmarkEnd w:id="43"/>
      <w:bookmarkEnd w:id="44"/>
      <w:bookmarkEnd w:id="45"/>
      <w:bookmarkEnd w:id="46"/>
      <w:bookmarkEnd w:id="47"/>
      <w:bookmarkEnd w:id="48"/>
      <w:bookmarkEnd w:id="49"/>
      <w:bookmarkEnd w:id="50"/>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D74012" w:rsidRDefault="00943907">
      <w:pPr>
        <w:pStyle w:val="20"/>
        <w:spacing w:line="240" w:lineRule="auto"/>
        <w:rPr>
          <w:rFonts w:ascii="仿宋" w:eastAsia="仿宋" w:hAnsi="仿宋" w:cs="宋体"/>
          <w:b w:val="0"/>
          <w:sz w:val="24"/>
          <w:szCs w:val="24"/>
        </w:rPr>
      </w:pPr>
      <w:bookmarkStart w:id="51" w:name="_Toc403569771"/>
      <w:bookmarkStart w:id="52" w:name="_Toc19775"/>
      <w:bookmarkStart w:id="53" w:name="_Toc9266"/>
      <w:bookmarkStart w:id="54" w:name="_Toc12892"/>
      <w:bookmarkStart w:id="55" w:name="_Toc67228834"/>
      <w:bookmarkStart w:id="56" w:name="_Toc14087"/>
      <w:bookmarkStart w:id="57" w:name="_Toc10688"/>
      <w:bookmarkStart w:id="58" w:name="_Toc25407"/>
      <w:bookmarkStart w:id="59" w:name="_Toc12039"/>
      <w:bookmarkStart w:id="60" w:name="_Toc32076"/>
      <w:bookmarkStart w:id="61" w:name="_Toc3688"/>
      <w:bookmarkStart w:id="62" w:name="_Toc13068"/>
      <w:bookmarkStart w:id="63" w:name="_Toc12244"/>
      <w:bookmarkStart w:id="64" w:name="_Toc5148"/>
      <w:bookmarkStart w:id="65" w:name="_Toc2791"/>
      <w:bookmarkStart w:id="66" w:name="_Toc72317449"/>
      <w:r>
        <w:rPr>
          <w:rFonts w:ascii="仿宋" w:eastAsia="仿宋" w:hAnsi="仿宋" w:cs="宋体" w:hint="eastAsia"/>
          <w:sz w:val="28"/>
          <w:szCs w:val="28"/>
        </w:rPr>
        <w:t>三、谈判资格</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D74012" w:rsidRDefault="00943907">
      <w:pPr>
        <w:spacing w:line="240" w:lineRule="auto"/>
        <w:ind w:firstLineChars="200" w:firstLine="480"/>
        <w:rPr>
          <w:rFonts w:ascii="仿宋" w:eastAsia="仿宋" w:hAnsi="仿宋"/>
          <w:color w:val="000000"/>
          <w:sz w:val="24"/>
          <w:szCs w:val="24"/>
        </w:rPr>
      </w:pPr>
      <w:bookmarkStart w:id="67"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D74012" w:rsidRDefault="00943907">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D74012" w:rsidRDefault="00943907">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D74012" w:rsidRDefault="00943907">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D74012" w:rsidRDefault="00943907">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D74012" w:rsidRDefault="00943907">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D74012" w:rsidRDefault="00943907">
      <w:pPr>
        <w:spacing w:line="240" w:lineRule="auto"/>
        <w:ind w:firstLineChars="200" w:firstLine="480"/>
        <w:rPr>
          <w:rFonts w:ascii="仿宋" w:eastAsia="仿宋" w:hAnsi="仿宋"/>
          <w:color w:val="000000"/>
          <w:sz w:val="24"/>
          <w:szCs w:val="24"/>
        </w:rPr>
      </w:pPr>
      <w:r>
        <w:rPr>
          <w:rFonts w:ascii="仿宋" w:eastAsia="仿宋" w:hAnsi="仿宋" w:hint="eastAsia"/>
          <w:sz w:val="24"/>
          <w:szCs w:val="24"/>
        </w:rPr>
        <w:t>（</w:t>
      </w:r>
      <w:r>
        <w:rPr>
          <w:rFonts w:ascii="仿宋" w:eastAsia="仿宋" w:hAnsi="仿宋" w:hint="eastAsia"/>
          <w:color w:val="000000"/>
          <w:sz w:val="24"/>
          <w:szCs w:val="24"/>
        </w:rPr>
        <w:t>二）特定资格条件</w:t>
      </w:r>
    </w:p>
    <w:p w:rsidR="0010383B" w:rsidRDefault="00890441">
      <w:pPr>
        <w:spacing w:line="240" w:lineRule="auto"/>
        <w:ind w:firstLineChars="200" w:firstLine="480"/>
        <w:rPr>
          <w:rFonts w:ascii="仿宋" w:eastAsia="仿宋" w:hAnsi="仿宋"/>
          <w:sz w:val="24"/>
          <w:szCs w:val="24"/>
        </w:rPr>
      </w:pPr>
      <w:r>
        <w:rPr>
          <w:rFonts w:ascii="仿宋" w:eastAsia="仿宋" w:hAnsi="仿宋" w:hint="eastAsia"/>
          <w:sz w:val="24"/>
          <w:szCs w:val="24"/>
        </w:rPr>
        <w:t>2.1投标人依法持有《中华人民共和国出版物经营许可证》（以下简称《出版物经营许可证》)；</w:t>
      </w:r>
    </w:p>
    <w:p w:rsidR="0010383B" w:rsidRDefault="00890441">
      <w:pPr>
        <w:spacing w:line="240" w:lineRule="auto"/>
        <w:ind w:firstLineChars="200" w:firstLine="480"/>
        <w:rPr>
          <w:rFonts w:ascii="仿宋" w:eastAsia="仿宋" w:hAnsi="仿宋"/>
          <w:sz w:val="24"/>
          <w:szCs w:val="24"/>
        </w:rPr>
      </w:pPr>
      <w:r>
        <w:rPr>
          <w:rFonts w:ascii="仿宋" w:eastAsia="仿宋" w:hAnsi="仿宋" w:hint="eastAsia"/>
          <w:sz w:val="24"/>
          <w:szCs w:val="24"/>
        </w:rPr>
        <w:t>2.2投标人所持《出版物经营许可证》必须在有效期内（以开标日期为准）；</w:t>
      </w:r>
    </w:p>
    <w:p w:rsidR="005B3E84" w:rsidRPr="00804465" w:rsidRDefault="005B3E84" w:rsidP="005B3E84">
      <w:pPr>
        <w:pStyle w:val="a9"/>
        <w:ind w:firstLineChars="196" w:firstLine="472"/>
        <w:rPr>
          <w:rFonts w:ascii="仿宋" w:eastAsia="仿宋" w:hAnsi="仿宋" w:cs="仿宋"/>
          <w:b/>
          <w:sz w:val="24"/>
          <w:szCs w:val="24"/>
        </w:rPr>
      </w:pPr>
      <w:r w:rsidRPr="00804465">
        <w:rPr>
          <w:rFonts w:ascii="仿宋" w:eastAsia="仿宋" w:hAnsi="仿宋" w:cs="仿宋" w:hint="eastAsia"/>
          <w:b/>
          <w:sz w:val="24"/>
          <w:szCs w:val="24"/>
        </w:rPr>
        <w:t>（三）资格条件装订要求：</w:t>
      </w:r>
      <w:r w:rsidRPr="00804465">
        <w:rPr>
          <w:rFonts w:ascii="仿宋" w:eastAsia="仿宋" w:hAnsi="仿宋" w:cs="仿宋" w:hint="eastAsia"/>
          <w:b/>
          <w:bCs/>
          <w:sz w:val="24"/>
          <w:szCs w:val="24"/>
        </w:rPr>
        <w:t>单独装订，一式三份</w:t>
      </w:r>
    </w:p>
    <w:p w:rsidR="00D74012" w:rsidRPr="005B3E84" w:rsidRDefault="00D74012">
      <w:pPr>
        <w:spacing w:line="240" w:lineRule="auto"/>
        <w:ind w:firstLineChars="200" w:firstLine="480"/>
        <w:rPr>
          <w:rFonts w:ascii="仿宋" w:eastAsia="仿宋" w:hAnsi="仿宋"/>
          <w:color w:val="000000"/>
          <w:sz w:val="24"/>
          <w:szCs w:val="24"/>
        </w:rPr>
      </w:pPr>
    </w:p>
    <w:p w:rsidR="00D74012" w:rsidRDefault="00943907">
      <w:pPr>
        <w:pStyle w:val="20"/>
        <w:spacing w:line="240" w:lineRule="auto"/>
        <w:rPr>
          <w:rFonts w:ascii="仿宋" w:eastAsia="仿宋" w:hAnsi="仿宋" w:cs="宋体"/>
          <w:b w:val="0"/>
          <w:sz w:val="24"/>
          <w:szCs w:val="24"/>
        </w:rPr>
      </w:pPr>
      <w:bookmarkStart w:id="68" w:name="_Toc28500"/>
      <w:bookmarkStart w:id="69" w:name="_Toc597"/>
      <w:bookmarkStart w:id="70" w:name="_Toc67228835"/>
      <w:bookmarkStart w:id="71" w:name="_Toc8255"/>
      <w:bookmarkStart w:id="72" w:name="_Toc11265"/>
      <w:bookmarkStart w:id="73" w:name="_Toc20016"/>
      <w:bookmarkStart w:id="74" w:name="_Toc15640"/>
      <w:bookmarkStart w:id="75" w:name="_Toc6401"/>
      <w:bookmarkStart w:id="76" w:name="_Toc32376"/>
      <w:bookmarkStart w:id="77" w:name="_Toc19457"/>
      <w:bookmarkStart w:id="78" w:name="_Toc1964"/>
      <w:bookmarkStart w:id="79" w:name="_Toc14177"/>
      <w:bookmarkStart w:id="80" w:name="_Toc15230"/>
      <w:bookmarkStart w:id="81" w:name="_Toc72317450"/>
      <w:r>
        <w:rPr>
          <w:rFonts w:ascii="仿宋" w:eastAsia="仿宋" w:hAnsi="仿宋" w:cs="宋体" w:hint="eastAsia"/>
          <w:sz w:val="28"/>
          <w:szCs w:val="28"/>
        </w:rPr>
        <w:lastRenderedPageBreak/>
        <w:t>四、谈判有关说明</w:t>
      </w:r>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D74012" w:rsidRDefault="00890441">
      <w:pPr>
        <w:spacing w:line="240" w:lineRule="auto"/>
        <w:ind w:firstLineChars="200" w:firstLine="480"/>
        <w:rPr>
          <w:rFonts w:ascii="仿宋" w:eastAsia="仿宋" w:hAnsi="仿宋" w:cs="宋体"/>
          <w:color w:val="000000"/>
          <w:sz w:val="24"/>
          <w:szCs w:val="24"/>
        </w:rPr>
      </w:pPr>
      <w:bookmarkStart w:id="82" w:name="_Toc403569773"/>
      <w:bookmarkStart w:id="83" w:name="_Toc373860294"/>
      <w:bookmarkEnd w:id="37"/>
      <w:bookmarkEnd w:id="67"/>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发售竞争性谈判文件时间：凡有意参加谈判的供应商，请于公告发布之日（2021年</w:t>
      </w:r>
      <w:r w:rsidR="00E80902">
        <w:rPr>
          <w:rFonts w:ascii="仿宋" w:eastAsia="仿宋" w:hAnsi="仿宋" w:cs="宋体" w:hint="eastAsia"/>
          <w:sz w:val="24"/>
          <w:szCs w:val="24"/>
        </w:rPr>
        <w:t>5</w:t>
      </w:r>
      <w:r>
        <w:rPr>
          <w:rFonts w:ascii="仿宋" w:eastAsia="仿宋" w:hAnsi="仿宋" w:cs="宋体" w:hint="eastAsia"/>
          <w:sz w:val="24"/>
          <w:szCs w:val="24"/>
        </w:rPr>
        <w:t>月</w:t>
      </w:r>
      <w:r w:rsidR="00E80902">
        <w:rPr>
          <w:rFonts w:ascii="仿宋" w:eastAsia="仿宋" w:hAnsi="仿宋" w:cs="宋体" w:hint="eastAsia"/>
          <w:sz w:val="24"/>
          <w:szCs w:val="24"/>
        </w:rPr>
        <w:t>31</w:t>
      </w:r>
      <w:r>
        <w:rPr>
          <w:rFonts w:ascii="仿宋" w:eastAsia="仿宋" w:hAnsi="仿宋" w:cs="宋体" w:hint="eastAsia"/>
          <w:sz w:val="24"/>
          <w:szCs w:val="24"/>
        </w:rPr>
        <w:t>日）起至提交首次响应文件截止时间之前，在重庆化工职业学院校园网（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sidR="00943907">
        <w:rPr>
          <w:rFonts w:ascii="仿宋" w:eastAsia="仿宋" w:hAnsi="仿宋" w:cs="宋体" w:hint="eastAsia"/>
          <w:sz w:val="24"/>
          <w:szCs w:val="24"/>
        </w:rPr>
        <w:br/>
        <w:t xml:space="preserve">    （二）谈判文件购买费为：凡有意参加投标者，请在缴纳投标保证金时一并转入学院账户，并注明“CQHGZYXY-202105”</w:t>
      </w:r>
      <w:r w:rsidR="00943907">
        <w:rPr>
          <w:rFonts w:ascii="仿宋" w:eastAsia="仿宋" w:hAnsi="仿宋" w:cs="宋体" w:hint="eastAsia"/>
          <w:color w:val="000000"/>
          <w:sz w:val="24"/>
          <w:szCs w:val="24"/>
        </w:rPr>
        <w:t>的采购计划编号，开具标书费票据，投标时查验标书费凭证和保证金凭证。招标文件售价(元)：200元/份（售后不退）。</w:t>
      </w:r>
    </w:p>
    <w:p w:rsidR="0010383B" w:rsidRDefault="00890441">
      <w:pPr>
        <w:spacing w:line="240" w:lineRule="auto"/>
        <w:ind w:firstLineChars="200" w:firstLine="480"/>
        <w:rPr>
          <w:rFonts w:ascii="仿宋" w:eastAsia="仿宋" w:hAnsi="仿宋" w:cs="宋体"/>
          <w:color w:val="000000"/>
          <w:sz w:val="24"/>
          <w:szCs w:val="24"/>
        </w:rPr>
      </w:pPr>
      <w:bookmarkStart w:id="84" w:name="_Toc416944289"/>
      <w:bookmarkStart w:id="85" w:name="_Toc416769625"/>
      <w:bookmarkStart w:id="86" w:name="_Toc408306143"/>
      <w:r>
        <w:rPr>
          <w:rFonts w:ascii="仿宋" w:eastAsia="仿宋" w:hAnsi="仿宋" w:cs="宋体" w:hint="eastAsia"/>
          <w:color w:val="000000"/>
          <w:sz w:val="24"/>
          <w:szCs w:val="24"/>
        </w:rPr>
        <w:t>（三）报名时间：</w:t>
      </w:r>
      <w:r w:rsidR="00DC7F72">
        <w:rPr>
          <w:rFonts w:ascii="仿宋" w:eastAsia="仿宋" w:hAnsi="仿宋" w:cs="宋体" w:hint="eastAsia"/>
          <w:color w:val="000000"/>
          <w:sz w:val="24"/>
          <w:szCs w:val="24"/>
        </w:rPr>
        <w:t>2021年5</w:t>
      </w:r>
      <w:r>
        <w:rPr>
          <w:rFonts w:ascii="仿宋" w:eastAsia="仿宋" w:hAnsi="仿宋" w:cs="宋体" w:hint="eastAsia"/>
          <w:color w:val="000000"/>
          <w:sz w:val="24"/>
          <w:szCs w:val="24"/>
        </w:rPr>
        <w:t>月</w:t>
      </w:r>
      <w:r w:rsidR="00E80902">
        <w:rPr>
          <w:rFonts w:ascii="仿宋" w:eastAsia="仿宋" w:hAnsi="仿宋" w:cs="宋体" w:hint="eastAsia"/>
          <w:color w:val="000000"/>
          <w:sz w:val="24"/>
          <w:szCs w:val="24"/>
        </w:rPr>
        <w:t>31</w:t>
      </w:r>
      <w:r>
        <w:rPr>
          <w:rFonts w:ascii="仿宋" w:eastAsia="仿宋" w:hAnsi="仿宋" w:cs="宋体" w:hint="eastAsia"/>
          <w:color w:val="000000"/>
          <w:sz w:val="24"/>
          <w:szCs w:val="24"/>
        </w:rPr>
        <w:t>日-</w:t>
      </w:r>
      <w:r w:rsidR="00DC7F72">
        <w:rPr>
          <w:rFonts w:ascii="仿宋" w:eastAsia="仿宋" w:hAnsi="仿宋" w:cs="宋体" w:hint="eastAsia"/>
          <w:color w:val="000000"/>
          <w:sz w:val="24"/>
          <w:szCs w:val="24"/>
        </w:rPr>
        <w:t>2021年</w:t>
      </w:r>
      <w:r w:rsidR="00F6582E">
        <w:rPr>
          <w:rFonts w:ascii="仿宋" w:eastAsia="仿宋" w:hAnsi="仿宋" w:cs="宋体" w:hint="eastAsia"/>
          <w:color w:val="000000"/>
          <w:sz w:val="24"/>
          <w:szCs w:val="24"/>
        </w:rPr>
        <w:t>6</w:t>
      </w:r>
      <w:r>
        <w:rPr>
          <w:rFonts w:ascii="仿宋" w:eastAsia="仿宋" w:hAnsi="仿宋" w:cs="宋体" w:hint="eastAsia"/>
          <w:color w:val="000000"/>
          <w:sz w:val="24"/>
          <w:szCs w:val="24"/>
        </w:rPr>
        <w:t>月</w:t>
      </w:r>
      <w:r w:rsidR="00E80902">
        <w:rPr>
          <w:rFonts w:ascii="仿宋" w:eastAsia="仿宋" w:hAnsi="仿宋" w:cs="宋体" w:hint="eastAsia"/>
          <w:color w:val="000000"/>
          <w:sz w:val="24"/>
          <w:szCs w:val="24"/>
        </w:rPr>
        <w:t>3</w:t>
      </w:r>
      <w:r>
        <w:rPr>
          <w:rFonts w:ascii="仿宋" w:eastAsia="仿宋" w:hAnsi="仿宋" w:cs="宋体" w:hint="eastAsia"/>
          <w:color w:val="000000"/>
          <w:sz w:val="24"/>
          <w:szCs w:val="24"/>
        </w:rPr>
        <w:t>日，工作日9：00-16：00，</w:t>
      </w:r>
    </w:p>
    <w:p w:rsidR="0010383B" w:rsidRDefault="00890441">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报名时提供营业执照等扫描件发送至：1759401629@qq.com。咨询电话：023-81886050。</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（六）提交响应文件起止时间：2021年</w:t>
      </w:r>
      <w:r w:rsidR="00F6582E">
        <w:rPr>
          <w:rFonts w:ascii="仿宋" w:eastAsia="仿宋" w:hAnsi="仿宋" w:cs="宋体" w:hint="eastAsia"/>
          <w:sz w:val="24"/>
          <w:szCs w:val="24"/>
        </w:rPr>
        <w:t>6</w:t>
      </w:r>
      <w:r>
        <w:rPr>
          <w:rFonts w:ascii="仿宋" w:eastAsia="仿宋" w:hAnsi="仿宋" w:cs="宋体"/>
          <w:sz w:val="24"/>
          <w:szCs w:val="24"/>
        </w:rPr>
        <w:t>月</w:t>
      </w:r>
      <w:r w:rsidR="00E80902">
        <w:rPr>
          <w:rFonts w:ascii="仿宋" w:eastAsia="仿宋" w:hAnsi="仿宋" w:cs="宋体" w:hint="eastAsia"/>
          <w:sz w:val="24"/>
          <w:szCs w:val="24"/>
        </w:rPr>
        <w:t>4</w:t>
      </w:r>
      <w:r>
        <w:rPr>
          <w:rFonts w:ascii="仿宋" w:eastAsia="仿宋" w:hAnsi="仿宋" w:cs="宋体"/>
          <w:sz w:val="24"/>
          <w:szCs w:val="24"/>
        </w:rPr>
        <w:t>日</w:t>
      </w:r>
      <w:r>
        <w:rPr>
          <w:rFonts w:ascii="仿宋" w:eastAsia="仿宋" w:hAnsi="仿宋" w:cs="宋体" w:hint="eastAsia"/>
          <w:sz w:val="24"/>
          <w:szCs w:val="24"/>
        </w:rPr>
        <w:t>北京时间9:</w:t>
      </w:r>
      <w:r w:rsidR="00F6582E">
        <w:rPr>
          <w:rFonts w:ascii="仿宋" w:eastAsia="仿宋" w:hAnsi="仿宋" w:cs="宋体" w:hint="eastAsia"/>
          <w:sz w:val="24"/>
          <w:szCs w:val="24"/>
        </w:rPr>
        <w:t>2</w:t>
      </w:r>
      <w:r>
        <w:rPr>
          <w:rFonts w:ascii="仿宋" w:eastAsia="仿宋" w:hAnsi="仿宋" w:cs="宋体" w:hint="eastAsia"/>
          <w:sz w:val="24"/>
          <w:szCs w:val="24"/>
        </w:rPr>
        <w:t>0-</w:t>
      </w:r>
      <w:r w:rsidR="00F6582E">
        <w:rPr>
          <w:rFonts w:ascii="仿宋" w:eastAsia="仿宋" w:hAnsi="仿宋" w:cs="宋体" w:hint="eastAsia"/>
          <w:sz w:val="24"/>
          <w:szCs w:val="24"/>
        </w:rPr>
        <w:t>9</w:t>
      </w:r>
      <w:r>
        <w:rPr>
          <w:rFonts w:ascii="仿宋" w:eastAsia="仿宋" w:hAnsi="仿宋" w:cs="宋体" w:hint="eastAsia"/>
          <w:sz w:val="24"/>
          <w:szCs w:val="24"/>
        </w:rPr>
        <w:t>:</w:t>
      </w:r>
      <w:r w:rsidR="00F6582E">
        <w:rPr>
          <w:rFonts w:ascii="仿宋" w:eastAsia="仿宋" w:hAnsi="仿宋" w:cs="宋体" w:hint="eastAsia"/>
          <w:sz w:val="24"/>
          <w:szCs w:val="24"/>
        </w:rPr>
        <w:t>4</w:t>
      </w:r>
      <w:r>
        <w:rPr>
          <w:rFonts w:ascii="仿宋" w:eastAsia="仿宋" w:hAnsi="仿宋" w:cs="宋体" w:hint="eastAsia"/>
          <w:sz w:val="24"/>
          <w:szCs w:val="24"/>
        </w:rPr>
        <w:t>0，超过递交截止时间递交的竞标文件我单位恕不接受。</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（七）谈判开始时间：2021年</w:t>
      </w:r>
      <w:r w:rsidR="00F6582E">
        <w:rPr>
          <w:rFonts w:ascii="仿宋" w:eastAsia="仿宋" w:hAnsi="仿宋" w:cs="宋体" w:hint="eastAsia"/>
          <w:sz w:val="24"/>
          <w:szCs w:val="24"/>
        </w:rPr>
        <w:t>6</w:t>
      </w:r>
      <w:r>
        <w:rPr>
          <w:rFonts w:ascii="仿宋" w:eastAsia="仿宋" w:hAnsi="仿宋" w:cs="宋体"/>
          <w:sz w:val="24"/>
          <w:szCs w:val="24"/>
        </w:rPr>
        <w:t>月</w:t>
      </w:r>
      <w:r w:rsidR="00E80902">
        <w:rPr>
          <w:rFonts w:ascii="仿宋" w:eastAsia="仿宋" w:hAnsi="仿宋" w:cs="宋体" w:hint="eastAsia"/>
          <w:sz w:val="24"/>
          <w:szCs w:val="24"/>
        </w:rPr>
        <w:t>4</w:t>
      </w:r>
      <w:r>
        <w:rPr>
          <w:rFonts w:ascii="仿宋" w:eastAsia="仿宋" w:hAnsi="仿宋" w:cs="宋体"/>
          <w:sz w:val="24"/>
          <w:szCs w:val="24"/>
        </w:rPr>
        <w:t>日</w:t>
      </w:r>
      <w:r>
        <w:rPr>
          <w:rFonts w:ascii="仿宋" w:eastAsia="仿宋" w:hAnsi="仿宋" w:cs="宋体" w:hint="eastAsia"/>
          <w:sz w:val="24"/>
          <w:szCs w:val="24"/>
        </w:rPr>
        <w:t>北京时间10:00。</w:t>
      </w:r>
    </w:p>
    <w:p w:rsidR="00D74012" w:rsidRDefault="00943907">
      <w:pPr>
        <w:pStyle w:val="20"/>
        <w:spacing w:line="240" w:lineRule="auto"/>
        <w:rPr>
          <w:rFonts w:ascii="仿宋" w:eastAsia="仿宋" w:hAnsi="仿宋" w:cs="宋体"/>
          <w:b w:val="0"/>
          <w:sz w:val="24"/>
          <w:szCs w:val="24"/>
        </w:rPr>
      </w:pPr>
      <w:bookmarkStart w:id="87" w:name="_Toc67228836"/>
      <w:bookmarkStart w:id="88" w:name="_Toc28308"/>
      <w:bookmarkStart w:id="89" w:name="_Toc27313"/>
      <w:bookmarkStart w:id="90" w:name="_Toc1649"/>
      <w:bookmarkStart w:id="91" w:name="_Toc4952"/>
      <w:bookmarkStart w:id="92" w:name="_Toc6024"/>
      <w:bookmarkStart w:id="93" w:name="_Toc15947"/>
      <w:bookmarkStart w:id="94" w:name="_Toc21836"/>
      <w:bookmarkStart w:id="95" w:name="_Toc9883"/>
      <w:bookmarkStart w:id="96" w:name="_Toc13221"/>
      <w:bookmarkStart w:id="97" w:name="_Toc19498"/>
      <w:bookmarkStart w:id="98" w:name="_Toc979"/>
      <w:bookmarkStart w:id="99" w:name="_Toc7067"/>
      <w:bookmarkStart w:id="100" w:name="_Toc13331"/>
      <w:bookmarkStart w:id="101" w:name="_Toc16147"/>
      <w:bookmarkStart w:id="102" w:name="_Toc72317451"/>
      <w:bookmarkStart w:id="103" w:name="_Toc403569774"/>
      <w:bookmarkEnd w:id="82"/>
      <w:bookmarkEnd w:id="83"/>
      <w:bookmarkEnd w:id="84"/>
      <w:bookmarkEnd w:id="85"/>
      <w:bookmarkEnd w:id="86"/>
      <w:r>
        <w:rPr>
          <w:rFonts w:ascii="仿宋" w:eastAsia="仿宋" w:hAnsi="仿宋" w:cs="宋体" w:hint="eastAsia"/>
          <w:sz w:val="28"/>
          <w:szCs w:val="28"/>
        </w:rPr>
        <w:t>五、保证金</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1、投标人须按本项目规定的投标保证金金额进行缴纳（保证金金额详见本篇，一、招标项目内容），由投标人从其基本账户将投标保证金汇至以下账户，保证金的到账截止时间为谈判当日9:00。</w:t>
      </w:r>
    </w:p>
    <w:p w:rsidR="0010383B" w:rsidRDefault="0010383B">
      <w:pPr>
        <w:spacing w:line="240" w:lineRule="auto"/>
        <w:ind w:firstLineChars="200" w:firstLine="480"/>
        <w:rPr>
          <w:rFonts w:ascii="仿宋" w:eastAsia="仿宋" w:hAnsi="仿宋"/>
          <w:sz w:val="24"/>
          <w:szCs w:val="24"/>
        </w:rPr>
      </w:pPr>
    </w:p>
    <w:p w:rsidR="00D74012" w:rsidRDefault="00943907">
      <w:pPr>
        <w:spacing w:line="240" w:lineRule="auto"/>
        <w:ind w:firstLineChars="200" w:firstLine="480"/>
        <w:rPr>
          <w:rFonts w:ascii="仿宋" w:eastAsia="仿宋" w:hAnsi="仿宋"/>
          <w:sz w:val="24"/>
          <w:szCs w:val="24"/>
        </w:rPr>
      </w:pPr>
      <w:r>
        <w:rPr>
          <w:rFonts w:ascii="仿宋" w:eastAsia="仿宋" w:hAnsi="仿宋" w:hint="eastAsia"/>
          <w:sz w:val="24"/>
          <w:szCs w:val="24"/>
        </w:rPr>
        <w:t>保证金账户</w:t>
      </w:r>
    </w:p>
    <w:p w:rsidR="00D74012" w:rsidRDefault="00943907">
      <w:pPr>
        <w:spacing w:line="240" w:lineRule="auto"/>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D74012" w:rsidRDefault="00943907">
      <w:pPr>
        <w:spacing w:line="240" w:lineRule="auto"/>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D74012" w:rsidRDefault="00943907">
      <w:pPr>
        <w:spacing w:line="240" w:lineRule="auto"/>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tbl>
      <w:tblPr>
        <w:tblW w:w="0" w:type="auto"/>
        <w:tblLayout w:type="fixed"/>
        <w:tblLook w:val="04A0"/>
      </w:tblPr>
      <w:tblGrid>
        <w:gridCol w:w="2088"/>
        <w:gridCol w:w="1803"/>
        <w:gridCol w:w="5580"/>
      </w:tblGrid>
      <w:tr w:rsidR="00D74012">
        <w:trPr>
          <w:cantSplit/>
          <w:trHeight w:val="511"/>
        </w:trPr>
        <w:tc>
          <w:tcPr>
            <w:tcW w:w="9471" w:type="dxa"/>
            <w:gridSpan w:val="3"/>
            <w:vMerge w:val="restart"/>
            <w:tcBorders>
              <w:top w:val="nil"/>
              <w:left w:val="nil"/>
              <w:bottom w:val="nil"/>
              <w:right w:val="nil"/>
            </w:tcBorders>
            <w:vAlign w:val="center"/>
          </w:tcPr>
          <w:p w:rsidR="0010383B" w:rsidRDefault="00890441">
            <w:pPr>
              <w:adjustRightInd w:val="0"/>
              <w:spacing w:line="240" w:lineRule="auto"/>
              <w:rPr>
                <w:rFonts w:ascii="仿宋" w:eastAsia="仿宋" w:hAnsi="仿宋" w:cs="宋体"/>
                <w:sz w:val="24"/>
                <w:szCs w:val="24"/>
              </w:rPr>
            </w:pPr>
            <w:r>
              <w:rPr>
                <w:rFonts w:ascii="仿宋" w:eastAsia="仿宋" w:hAnsi="仿宋" w:cs="宋体" w:hint="eastAsia"/>
                <w:sz w:val="24"/>
                <w:szCs w:val="24"/>
              </w:rPr>
              <w:lastRenderedPageBreak/>
              <w:t>汇款的供应商必须在付款凭证备注栏中注明 “CQHGZYXY-202105”的采购计划编号；以便采购人开具缴费收据；并在投标文件中附纸质的转账凭证复印件；纸质的转账凭证复印件应随身携带，以备开标时查验；将电子版保证金和标书费转账凭证、退还投标保证金信息登记表发送至:1759401629@qq.com 。</w:t>
            </w:r>
          </w:p>
          <w:p w:rsidR="00D74012" w:rsidRDefault="00D74012">
            <w:pPr>
              <w:adjustRightInd w:val="0"/>
              <w:spacing w:line="240" w:lineRule="auto"/>
              <w:rPr>
                <w:rFonts w:ascii="仿宋" w:eastAsia="仿宋" w:hAnsi="仿宋" w:cs="宋体"/>
                <w:bCs/>
                <w:color w:val="000000"/>
                <w:sz w:val="24"/>
                <w:szCs w:val="24"/>
              </w:rPr>
            </w:pPr>
          </w:p>
          <w:p w:rsidR="00D74012" w:rsidRDefault="00943907">
            <w:pPr>
              <w:adjustRightInd w:val="0"/>
              <w:spacing w:line="240" w:lineRule="auto"/>
              <w:jc w:val="center"/>
              <w:rPr>
                <w:rFonts w:ascii="仿宋" w:eastAsia="仿宋" w:hAnsi="仿宋" w:cs="宋体"/>
                <w:bCs/>
                <w:color w:val="000000"/>
                <w:sz w:val="24"/>
                <w:szCs w:val="24"/>
              </w:rPr>
            </w:pPr>
            <w:r>
              <w:rPr>
                <w:rFonts w:ascii="仿宋" w:eastAsia="仿宋" w:hAnsi="仿宋" w:cs="宋体" w:hint="eastAsia"/>
                <w:bCs/>
                <w:color w:val="000000"/>
                <w:sz w:val="24"/>
                <w:szCs w:val="24"/>
              </w:rPr>
              <w:t>转(汇)</w:t>
            </w:r>
            <w:proofErr w:type="gramStart"/>
            <w:r>
              <w:rPr>
                <w:rFonts w:ascii="仿宋" w:eastAsia="仿宋" w:hAnsi="仿宋" w:cs="宋体" w:hint="eastAsia"/>
                <w:bCs/>
                <w:color w:val="000000"/>
                <w:sz w:val="24"/>
                <w:szCs w:val="24"/>
              </w:rPr>
              <w:t>款退投标</w:t>
            </w:r>
            <w:proofErr w:type="gramEnd"/>
            <w:r>
              <w:rPr>
                <w:rFonts w:ascii="仿宋" w:eastAsia="仿宋" w:hAnsi="仿宋" w:cs="宋体" w:hint="eastAsia"/>
                <w:bCs/>
                <w:color w:val="000000"/>
                <w:sz w:val="24"/>
                <w:szCs w:val="24"/>
              </w:rPr>
              <w:t>保证金</w:t>
            </w:r>
          </w:p>
        </w:tc>
      </w:tr>
      <w:tr w:rsidR="00D74012">
        <w:trPr>
          <w:cantSplit/>
          <w:trHeight w:val="699"/>
        </w:trPr>
        <w:tc>
          <w:tcPr>
            <w:tcW w:w="9471" w:type="dxa"/>
            <w:gridSpan w:val="3"/>
            <w:vMerge/>
            <w:tcBorders>
              <w:top w:val="nil"/>
              <w:left w:val="nil"/>
              <w:bottom w:val="nil"/>
              <w:right w:val="nil"/>
            </w:tcBorders>
            <w:vAlign w:val="center"/>
          </w:tcPr>
          <w:p w:rsidR="00D74012" w:rsidRDefault="00D74012">
            <w:pPr>
              <w:spacing w:line="240" w:lineRule="auto"/>
              <w:rPr>
                <w:rFonts w:ascii="仿宋" w:eastAsia="仿宋" w:hAnsi="仿宋" w:cs="宋体"/>
                <w:bCs/>
                <w:color w:val="000000"/>
                <w:sz w:val="24"/>
                <w:szCs w:val="24"/>
              </w:rPr>
            </w:pPr>
          </w:p>
        </w:tc>
      </w:tr>
      <w:tr w:rsidR="00D74012">
        <w:trPr>
          <w:cantSplit/>
          <w:trHeight w:val="520"/>
        </w:trPr>
        <w:tc>
          <w:tcPr>
            <w:tcW w:w="9471" w:type="dxa"/>
            <w:gridSpan w:val="3"/>
            <w:tcBorders>
              <w:top w:val="nil"/>
              <w:left w:val="nil"/>
              <w:bottom w:val="nil"/>
              <w:right w:val="nil"/>
            </w:tcBorders>
            <w:vAlign w:val="center"/>
          </w:tcPr>
          <w:p w:rsidR="00D74012" w:rsidRDefault="00943907">
            <w:pPr>
              <w:spacing w:line="240" w:lineRule="auto"/>
              <w:rPr>
                <w:rFonts w:ascii="仿宋" w:eastAsia="仿宋" w:hAnsi="仿宋" w:cs="宋体"/>
                <w:bCs/>
                <w:color w:val="000000"/>
                <w:sz w:val="24"/>
                <w:szCs w:val="24"/>
              </w:rPr>
            </w:pPr>
            <w:r>
              <w:rPr>
                <w:rFonts w:ascii="仿宋" w:eastAsia="仿宋" w:hAnsi="仿宋" w:cs="宋体" w:hint="eastAsia"/>
                <w:bCs/>
                <w:color w:val="000000"/>
                <w:sz w:val="24"/>
                <w:szCs w:val="24"/>
              </w:rPr>
              <w:t>投标项目名称：</w:t>
            </w:r>
          </w:p>
          <w:p w:rsidR="00D74012" w:rsidRDefault="00943907">
            <w:pPr>
              <w:spacing w:line="240" w:lineRule="auto"/>
              <w:rPr>
                <w:rFonts w:ascii="仿宋" w:eastAsia="仿宋" w:hAnsi="仿宋" w:cs="宋体"/>
                <w:bCs/>
                <w:color w:val="000000"/>
                <w:sz w:val="24"/>
                <w:szCs w:val="24"/>
              </w:rPr>
            </w:pPr>
            <w:r>
              <w:rPr>
                <w:rFonts w:ascii="仿宋" w:eastAsia="仿宋" w:hAnsi="仿宋" w:cs="宋体" w:hint="eastAsia"/>
                <w:bCs/>
                <w:color w:val="000000"/>
                <w:sz w:val="24"/>
                <w:szCs w:val="24"/>
              </w:rPr>
              <w:t>投标项目编号：</w:t>
            </w:r>
          </w:p>
        </w:tc>
      </w:tr>
      <w:tr w:rsidR="00D74012">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D74012" w:rsidRDefault="00890441">
            <w:pPr>
              <w:spacing w:line="240" w:lineRule="auto"/>
              <w:rPr>
                <w:rFonts w:ascii="仿宋" w:eastAsia="仿宋" w:hAnsi="仿宋" w:cs="宋体"/>
                <w:sz w:val="24"/>
                <w:szCs w:val="24"/>
              </w:rPr>
            </w:pPr>
            <w:r>
              <w:rPr>
                <w:rFonts w:ascii="仿宋" w:eastAsia="仿宋" w:hAnsi="仿宋" w:cs="宋体" w:hint="eastAsia"/>
                <w:sz w:val="24"/>
                <w:szCs w:val="24"/>
              </w:rPr>
              <w:t>小写：1000元</w:t>
            </w:r>
          </w:p>
        </w:tc>
      </w:tr>
      <w:tr w:rsidR="00D74012">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D74012" w:rsidRDefault="00D74012">
            <w:pPr>
              <w:spacing w:line="240" w:lineRule="auto"/>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D74012" w:rsidRDefault="00890441">
            <w:pPr>
              <w:spacing w:line="240" w:lineRule="auto"/>
              <w:rPr>
                <w:rFonts w:ascii="仿宋" w:eastAsia="仿宋" w:hAnsi="仿宋" w:cs="宋体"/>
                <w:sz w:val="24"/>
                <w:szCs w:val="24"/>
              </w:rPr>
            </w:pPr>
            <w:r>
              <w:rPr>
                <w:rFonts w:ascii="仿宋" w:eastAsia="仿宋" w:hAnsi="仿宋" w:cs="宋体" w:hint="eastAsia"/>
                <w:sz w:val="24"/>
                <w:szCs w:val="24"/>
              </w:rPr>
              <w:t>大写：壹</w:t>
            </w:r>
            <w:r>
              <w:rPr>
                <w:rFonts w:ascii="仿宋" w:eastAsia="仿宋" w:hAnsi="仿宋" w:cs="宋体"/>
                <w:sz w:val="24"/>
                <w:szCs w:val="24"/>
              </w:rPr>
              <w:t>仟</w:t>
            </w:r>
            <w:r>
              <w:rPr>
                <w:rFonts w:ascii="仿宋" w:eastAsia="仿宋" w:hAnsi="仿宋" w:cs="宋体" w:hint="eastAsia"/>
                <w:sz w:val="24"/>
                <w:szCs w:val="24"/>
              </w:rPr>
              <w:t>元整</w:t>
            </w:r>
          </w:p>
        </w:tc>
      </w:tr>
      <w:tr w:rsidR="00D74012">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D74012" w:rsidRDefault="00D74012">
            <w:pPr>
              <w:spacing w:line="240" w:lineRule="auto"/>
              <w:rPr>
                <w:rFonts w:ascii="仿宋" w:eastAsia="仿宋" w:hAnsi="仿宋" w:cs="宋体"/>
                <w:sz w:val="24"/>
                <w:szCs w:val="24"/>
              </w:rPr>
            </w:pPr>
          </w:p>
        </w:tc>
      </w:tr>
      <w:tr w:rsidR="00D74012">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74012" w:rsidRDefault="00D74012">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D74012" w:rsidRDefault="00D74012">
            <w:pPr>
              <w:spacing w:line="240" w:lineRule="auto"/>
              <w:rPr>
                <w:rFonts w:ascii="仿宋" w:eastAsia="仿宋" w:hAnsi="仿宋" w:cs="宋体"/>
                <w:color w:val="000000"/>
                <w:sz w:val="24"/>
                <w:szCs w:val="24"/>
              </w:rPr>
            </w:pPr>
          </w:p>
        </w:tc>
      </w:tr>
      <w:tr w:rsidR="00D74012">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74012" w:rsidRDefault="00D74012">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D74012" w:rsidRDefault="00D74012">
            <w:pPr>
              <w:spacing w:line="240" w:lineRule="auto"/>
              <w:rPr>
                <w:rFonts w:ascii="仿宋" w:eastAsia="仿宋" w:hAnsi="仿宋" w:cs="宋体"/>
                <w:color w:val="000000"/>
                <w:sz w:val="24"/>
                <w:szCs w:val="24"/>
              </w:rPr>
            </w:pPr>
          </w:p>
        </w:tc>
      </w:tr>
      <w:tr w:rsidR="00D74012">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D74012" w:rsidRDefault="00D74012">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D74012" w:rsidRDefault="00D74012">
            <w:pPr>
              <w:spacing w:line="240" w:lineRule="auto"/>
              <w:rPr>
                <w:rFonts w:ascii="仿宋" w:eastAsia="仿宋" w:hAnsi="仿宋" w:cs="宋体"/>
                <w:color w:val="000000"/>
                <w:sz w:val="24"/>
                <w:szCs w:val="24"/>
              </w:rPr>
            </w:pPr>
          </w:p>
        </w:tc>
      </w:tr>
      <w:tr w:rsidR="00D74012">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D74012" w:rsidRDefault="00943907">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D74012" w:rsidRDefault="00D74012">
            <w:pPr>
              <w:spacing w:line="240" w:lineRule="auto"/>
              <w:rPr>
                <w:rFonts w:ascii="仿宋" w:eastAsia="仿宋" w:hAnsi="仿宋" w:cs="宋体"/>
                <w:color w:val="000000"/>
                <w:sz w:val="24"/>
                <w:szCs w:val="24"/>
              </w:rPr>
            </w:pPr>
          </w:p>
        </w:tc>
      </w:tr>
    </w:tbl>
    <w:p w:rsidR="00D74012" w:rsidRDefault="00D74012">
      <w:pPr>
        <w:spacing w:line="240" w:lineRule="auto"/>
        <w:rPr>
          <w:rFonts w:ascii="仿宋" w:eastAsia="仿宋" w:hAnsi="仿宋" w:cs="宋体"/>
          <w:sz w:val="24"/>
          <w:szCs w:val="24"/>
        </w:rPr>
      </w:pPr>
    </w:p>
    <w:p w:rsidR="00D74012" w:rsidRDefault="00943907">
      <w:pPr>
        <w:spacing w:line="240" w:lineRule="auto"/>
        <w:ind w:firstLineChars="250" w:firstLine="60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CQHGZYXY-202105”的采购计划编号，保证金的到账截止时间。</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D74012" w:rsidRDefault="00943907">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D74012" w:rsidRDefault="00943907">
      <w:pPr>
        <w:pStyle w:val="20"/>
        <w:spacing w:line="240" w:lineRule="auto"/>
        <w:rPr>
          <w:rFonts w:ascii="仿宋" w:eastAsia="仿宋" w:hAnsi="仿宋" w:cs="宋体"/>
          <w:b w:val="0"/>
          <w:sz w:val="24"/>
          <w:szCs w:val="24"/>
        </w:rPr>
      </w:pPr>
      <w:bookmarkStart w:id="104" w:name="_Toc11254"/>
      <w:bookmarkStart w:id="105" w:name="_Toc480882256"/>
      <w:bookmarkStart w:id="106" w:name="_Toc67228837"/>
      <w:bookmarkStart w:id="107" w:name="_Toc479668114"/>
      <w:bookmarkStart w:id="108" w:name="_Toc29239"/>
      <w:bookmarkStart w:id="109" w:name="_Toc20340"/>
      <w:bookmarkStart w:id="110" w:name="_Toc586"/>
      <w:bookmarkStart w:id="111" w:name="_Toc4226"/>
      <w:bookmarkStart w:id="112" w:name="_Toc12255"/>
      <w:bookmarkStart w:id="113" w:name="_Toc9121"/>
      <w:bookmarkStart w:id="114" w:name="_Toc31583"/>
      <w:bookmarkStart w:id="115" w:name="_Toc23841"/>
      <w:bookmarkStart w:id="116" w:name="_Toc23932"/>
      <w:bookmarkStart w:id="117" w:name="_Toc21333"/>
      <w:bookmarkStart w:id="118" w:name="_Toc23405"/>
      <w:bookmarkStart w:id="119" w:name="_Toc16893"/>
      <w:bookmarkStart w:id="120" w:name="_Toc72317452"/>
      <w:r>
        <w:rPr>
          <w:rFonts w:ascii="仿宋" w:eastAsia="仿宋" w:hAnsi="仿宋" w:cs="宋体" w:hint="eastAsia"/>
          <w:sz w:val="28"/>
          <w:szCs w:val="28"/>
        </w:rPr>
        <w:t>六、采购项目需落实的政府采购政策</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（二）按照&lt;财政部 工业和信息化部关于印发《政府采购促进中小企业发展暂行办法》的通知&gt;（财库〔20</w:t>
      </w:r>
      <w:r w:rsidR="0029029C">
        <w:rPr>
          <w:rFonts w:ascii="仿宋" w:eastAsia="仿宋" w:hAnsi="仿宋" w:cs="宋体" w:hint="eastAsia"/>
          <w:sz w:val="24"/>
          <w:szCs w:val="24"/>
        </w:rPr>
        <w:t>20</w:t>
      </w:r>
      <w:r>
        <w:rPr>
          <w:rFonts w:ascii="仿宋" w:eastAsia="仿宋" w:hAnsi="仿宋" w:cs="宋体" w:hint="eastAsia"/>
          <w:sz w:val="24"/>
          <w:szCs w:val="24"/>
        </w:rPr>
        <w:t>〕181号）的规定，落实促进中小企业发展政策。</w:t>
      </w:r>
    </w:p>
    <w:p w:rsidR="00D74012" w:rsidRDefault="00943907">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D74012" w:rsidRDefault="00943907">
      <w:pPr>
        <w:pStyle w:val="20"/>
        <w:spacing w:line="240" w:lineRule="auto"/>
        <w:rPr>
          <w:rFonts w:ascii="仿宋" w:eastAsia="仿宋" w:hAnsi="仿宋" w:cs="宋体"/>
          <w:b w:val="0"/>
          <w:sz w:val="24"/>
          <w:szCs w:val="24"/>
        </w:rPr>
      </w:pPr>
      <w:bookmarkStart w:id="121" w:name="_Toc22372"/>
      <w:bookmarkStart w:id="122" w:name="_Toc16892"/>
      <w:bookmarkStart w:id="123" w:name="_Toc10705"/>
      <w:bookmarkStart w:id="124" w:name="_Toc67228838"/>
      <w:bookmarkStart w:id="125" w:name="_Toc32154"/>
      <w:bookmarkStart w:id="126" w:name="_Toc9196"/>
      <w:bookmarkStart w:id="127" w:name="_Toc14693"/>
      <w:bookmarkStart w:id="128" w:name="_Toc25040"/>
      <w:bookmarkStart w:id="129" w:name="_Toc31343"/>
      <w:bookmarkStart w:id="130" w:name="_Toc262"/>
      <w:bookmarkStart w:id="131" w:name="_Toc29077"/>
      <w:bookmarkStart w:id="132" w:name="_Toc16326"/>
      <w:bookmarkStart w:id="133" w:name="_Toc23100"/>
      <w:bookmarkStart w:id="134" w:name="_Toc26420"/>
      <w:bookmarkStart w:id="135" w:name="_Toc72317453"/>
      <w:r>
        <w:rPr>
          <w:rFonts w:ascii="仿宋" w:eastAsia="仿宋" w:hAnsi="仿宋" w:cs="宋体" w:hint="eastAsia"/>
          <w:sz w:val="28"/>
          <w:szCs w:val="28"/>
        </w:rPr>
        <w:t>七、</w:t>
      </w:r>
      <w:bookmarkEnd w:id="38"/>
      <w:r>
        <w:rPr>
          <w:rFonts w:ascii="仿宋" w:eastAsia="仿宋" w:hAnsi="仿宋" w:cs="宋体" w:hint="eastAsia"/>
          <w:sz w:val="28"/>
          <w:szCs w:val="28"/>
        </w:rPr>
        <w:t>其它有关规定</w:t>
      </w:r>
      <w:bookmarkEnd w:id="103"/>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D74012" w:rsidRDefault="00943907">
      <w:pPr>
        <w:spacing w:line="240" w:lineRule="auto"/>
        <w:ind w:firstLineChars="150" w:firstLine="360"/>
        <w:rPr>
          <w:rFonts w:ascii="仿宋" w:eastAsia="仿宋" w:hAnsi="仿宋" w:cs="宋体"/>
          <w:sz w:val="24"/>
          <w:szCs w:val="24"/>
        </w:rPr>
      </w:pPr>
      <w:bookmarkStart w:id="136"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D74012" w:rsidRDefault="00943907">
      <w:pPr>
        <w:pStyle w:val="20"/>
        <w:spacing w:line="240" w:lineRule="auto"/>
        <w:rPr>
          <w:rFonts w:ascii="仿宋" w:eastAsia="仿宋" w:hAnsi="仿宋" w:cs="宋体"/>
          <w:b w:val="0"/>
          <w:sz w:val="24"/>
          <w:szCs w:val="24"/>
        </w:rPr>
      </w:pPr>
      <w:bookmarkStart w:id="137" w:name="_Toc67228839"/>
      <w:bookmarkStart w:id="138" w:name="_Toc22571"/>
      <w:bookmarkStart w:id="139" w:name="_Toc17629"/>
      <w:bookmarkStart w:id="140" w:name="_Toc16588"/>
      <w:bookmarkStart w:id="141" w:name="_Toc6818"/>
      <w:bookmarkStart w:id="142" w:name="_Toc28543"/>
      <w:bookmarkStart w:id="143" w:name="_Toc22085"/>
      <w:bookmarkStart w:id="144" w:name="_Toc8624"/>
      <w:bookmarkStart w:id="145" w:name="_Toc25329"/>
      <w:bookmarkStart w:id="146" w:name="_Toc552"/>
      <w:bookmarkStart w:id="147" w:name="_Toc9405"/>
      <w:bookmarkStart w:id="148" w:name="_Toc13574"/>
      <w:bookmarkStart w:id="149" w:name="_Toc22444"/>
      <w:bookmarkStart w:id="150" w:name="_Toc10463"/>
      <w:bookmarkStart w:id="151" w:name="_Toc72317454"/>
      <w:r>
        <w:rPr>
          <w:rFonts w:ascii="仿宋" w:eastAsia="仿宋" w:hAnsi="仿宋" w:cs="宋体" w:hint="eastAsia"/>
          <w:sz w:val="28"/>
          <w:szCs w:val="28"/>
        </w:rPr>
        <w:t>八、联系方式</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技术联系人：郑老师</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话：023-81886055</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757E46" w:rsidRDefault="00757E46" w:rsidP="00757E46">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项目监督人：陈老师</w:t>
      </w:r>
    </w:p>
    <w:p w:rsidR="00757E46" w:rsidRDefault="00757E46" w:rsidP="00757E46">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监督电话：023-</w:t>
      </w:r>
      <w:r w:rsidR="002B69CC" w:rsidRPr="002B69CC">
        <w:rPr>
          <w:rFonts w:ascii="仿宋" w:eastAsia="仿宋" w:hAnsi="仿宋" w:cs="宋体"/>
          <w:sz w:val="24"/>
          <w:szCs w:val="24"/>
        </w:rPr>
        <w:t>81880290</w:t>
      </w:r>
    </w:p>
    <w:p w:rsidR="00757E46" w:rsidRDefault="00757E46" w:rsidP="00757E46">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D74012" w:rsidRPr="00757E46" w:rsidRDefault="00D74012" w:rsidP="008F5BFE">
      <w:pPr>
        <w:spacing w:line="240" w:lineRule="auto"/>
        <w:ind w:firstLineChars="200" w:firstLine="482"/>
        <w:rPr>
          <w:rFonts w:ascii="仿宋" w:hAnsi="仿宋"/>
          <w:b/>
          <w:sz w:val="24"/>
        </w:rPr>
        <w:sectPr w:rsidR="00D74012" w:rsidRPr="00757E46">
          <w:headerReference w:type="default" r:id="rId10"/>
          <w:footerReference w:type="default" r:id="rId11"/>
          <w:pgSz w:w="11907" w:h="16840"/>
          <w:pgMar w:top="1134" w:right="1418" w:bottom="1134" w:left="1418" w:header="964" w:footer="992" w:gutter="0"/>
          <w:cols w:space="720"/>
          <w:docGrid w:linePitch="312"/>
        </w:sectPr>
      </w:pPr>
    </w:p>
    <w:p w:rsidR="00D74012" w:rsidRDefault="00943907">
      <w:pPr>
        <w:pStyle w:val="1"/>
        <w:snapToGrid/>
        <w:spacing w:line="240" w:lineRule="auto"/>
        <w:jc w:val="center"/>
        <w:rPr>
          <w:b/>
        </w:rPr>
      </w:pPr>
      <w:bookmarkStart w:id="152" w:name="_Toc403569776"/>
      <w:bookmarkStart w:id="153" w:name="_Toc102227313"/>
      <w:bookmarkStart w:id="154" w:name="_Toc12243"/>
      <w:bookmarkStart w:id="155" w:name="_Toc16689"/>
      <w:bookmarkStart w:id="156" w:name="_Toc8621"/>
      <w:bookmarkStart w:id="157" w:name="_Toc1852"/>
      <w:bookmarkStart w:id="158" w:name="_Toc21282"/>
      <w:bookmarkStart w:id="159" w:name="_Toc67228840"/>
      <w:bookmarkStart w:id="160" w:name="_Toc959"/>
      <w:bookmarkStart w:id="161" w:name="_Toc25655"/>
      <w:bookmarkStart w:id="162" w:name="_Toc32518"/>
      <w:bookmarkStart w:id="163" w:name="_Toc9410"/>
      <w:bookmarkStart w:id="164" w:name="_Toc1248"/>
      <w:bookmarkStart w:id="165" w:name="_Toc1338"/>
      <w:bookmarkStart w:id="166" w:name="_Toc10353"/>
      <w:bookmarkStart w:id="167" w:name="_Toc24154"/>
      <w:bookmarkStart w:id="168" w:name="_Toc72317455"/>
      <w:r>
        <w:rPr>
          <w:rFonts w:ascii="仿宋" w:eastAsia="仿宋" w:hAnsi="仿宋" w:cs="宋体" w:hint="eastAsia"/>
          <w:b/>
          <w:bCs/>
          <w:sz w:val="36"/>
          <w:szCs w:val="36"/>
        </w:rPr>
        <w:t>第二篇</w:t>
      </w:r>
      <w:bookmarkEnd w:id="152"/>
      <w:bookmarkEnd w:id="153"/>
      <w:r>
        <w:rPr>
          <w:rFonts w:ascii="仿宋" w:eastAsia="仿宋" w:hAnsi="仿宋" w:cs="宋体" w:hint="eastAsia"/>
          <w:b/>
          <w:bCs/>
          <w:sz w:val="36"/>
          <w:szCs w:val="36"/>
        </w:rPr>
        <w:t>竞争性谈判须知</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D74012" w:rsidRDefault="00943907">
      <w:pPr>
        <w:pStyle w:val="20"/>
        <w:numPr>
          <w:ilvl w:val="0"/>
          <w:numId w:val="2"/>
        </w:numPr>
        <w:spacing w:line="240" w:lineRule="auto"/>
        <w:rPr>
          <w:rFonts w:ascii="仿宋" w:eastAsia="仿宋" w:hAnsi="仿宋" w:cs="宋体"/>
          <w:sz w:val="28"/>
          <w:szCs w:val="28"/>
        </w:rPr>
      </w:pPr>
      <w:bookmarkStart w:id="169" w:name="_Toc416944293"/>
      <w:bookmarkStart w:id="170" w:name="_Toc30267"/>
      <w:bookmarkStart w:id="171" w:name="_Toc27722"/>
      <w:bookmarkStart w:id="172" w:name="_Toc15226"/>
      <w:bookmarkStart w:id="173" w:name="_Toc67228841"/>
      <w:bookmarkStart w:id="174" w:name="_Toc416769629"/>
      <w:bookmarkStart w:id="175" w:name="_Toc5341"/>
      <w:bookmarkStart w:id="176" w:name="_Toc24788"/>
      <w:bookmarkStart w:id="177" w:name="_Toc7597"/>
      <w:bookmarkStart w:id="178" w:name="_Toc477"/>
      <w:bookmarkStart w:id="179" w:name="_Toc21993"/>
      <w:bookmarkStart w:id="180" w:name="_Toc17832"/>
      <w:bookmarkStart w:id="181" w:name="_Toc24529"/>
      <w:bookmarkStart w:id="182" w:name="_Toc9653"/>
      <w:bookmarkStart w:id="183" w:name="_Toc30416"/>
      <w:bookmarkStart w:id="184" w:name="_Toc25379"/>
      <w:bookmarkStart w:id="185" w:name="_Toc72317456"/>
      <w:bookmarkStart w:id="186" w:name="_Toc403569786"/>
      <w:r>
        <w:rPr>
          <w:rFonts w:ascii="仿宋" w:eastAsia="仿宋" w:hAnsi="仿宋" w:cs="宋体" w:hint="eastAsia"/>
          <w:sz w:val="28"/>
          <w:szCs w:val="28"/>
        </w:rPr>
        <w:t>谈判费用</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D74012" w:rsidRDefault="00943907">
      <w:pPr>
        <w:spacing w:line="240" w:lineRule="auto"/>
        <w:ind w:firstLineChars="200" w:firstLine="480"/>
        <w:rPr>
          <w:rFonts w:ascii="仿宋" w:eastAsia="仿宋" w:hAnsi="仿宋" w:cs="宋体"/>
          <w:b/>
          <w:sz w:val="24"/>
          <w:szCs w:val="24"/>
        </w:rPr>
      </w:pPr>
      <w:bookmarkStart w:id="187" w:name="_Toc9480"/>
      <w:r>
        <w:rPr>
          <w:rFonts w:ascii="仿宋" w:eastAsia="仿宋" w:hAnsi="仿宋" w:cs="宋体" w:hint="eastAsia"/>
          <w:sz w:val="24"/>
          <w:szCs w:val="24"/>
        </w:rPr>
        <w:t>参与谈</w:t>
      </w:r>
      <w:r>
        <w:rPr>
          <w:rFonts w:ascii="仿宋" w:hAnsi="仿宋" w:hint="eastAsia"/>
          <w:sz w:val="24"/>
        </w:rPr>
        <w:t>判</w:t>
      </w:r>
      <w:r>
        <w:rPr>
          <w:rFonts w:ascii="仿宋" w:eastAsia="仿宋" w:hAnsi="仿宋" w:cs="宋体" w:hint="eastAsia"/>
          <w:sz w:val="24"/>
          <w:szCs w:val="24"/>
        </w:rPr>
        <w:t>的供应商应承担其编制竞标文件与递交竞标谈判文件所涉及的一切费用，不论谈判结果如何，采购人在任何情况下无义务也无责任承担这些费用。</w:t>
      </w:r>
      <w:bookmarkStart w:id="188" w:name="_Toc102227316"/>
      <w:bookmarkStart w:id="189" w:name="_Toc179714295"/>
      <w:bookmarkStart w:id="190" w:name="_Toc372450206"/>
      <w:bookmarkEnd w:id="187"/>
    </w:p>
    <w:p w:rsidR="00D74012" w:rsidRDefault="00943907">
      <w:pPr>
        <w:pStyle w:val="20"/>
        <w:spacing w:line="240" w:lineRule="auto"/>
        <w:rPr>
          <w:rFonts w:ascii="仿宋" w:eastAsia="仿宋" w:hAnsi="仿宋" w:cs="宋体"/>
          <w:sz w:val="24"/>
          <w:szCs w:val="24"/>
        </w:rPr>
      </w:pPr>
      <w:bookmarkStart w:id="191" w:name="_Toc416944294"/>
      <w:bookmarkStart w:id="192" w:name="_Toc5476"/>
      <w:bookmarkStart w:id="193" w:name="_Toc416769630"/>
      <w:bookmarkStart w:id="194" w:name="_Toc28804"/>
      <w:bookmarkStart w:id="195" w:name="_Toc15171"/>
      <w:bookmarkStart w:id="196" w:name="_Toc67228842"/>
      <w:bookmarkStart w:id="197" w:name="_Toc29911"/>
      <w:bookmarkStart w:id="198" w:name="_Toc20749"/>
      <w:bookmarkStart w:id="199" w:name="_Toc7358"/>
      <w:bookmarkStart w:id="200" w:name="_Toc30251"/>
      <w:bookmarkStart w:id="201" w:name="_Toc3085"/>
      <w:bookmarkStart w:id="202" w:name="_Toc6348"/>
      <w:bookmarkStart w:id="203" w:name="_Toc25694"/>
      <w:bookmarkStart w:id="204" w:name="_Toc28210"/>
      <w:bookmarkStart w:id="205" w:name="_Toc13788"/>
      <w:bookmarkStart w:id="206" w:name="_Toc26383"/>
      <w:bookmarkStart w:id="207" w:name="_Toc72317457"/>
      <w:r>
        <w:rPr>
          <w:rFonts w:ascii="仿宋" w:eastAsia="仿宋" w:hAnsi="仿宋" w:cs="宋体" w:hint="eastAsia"/>
          <w:sz w:val="28"/>
          <w:szCs w:val="28"/>
        </w:rPr>
        <w:t>二、竞争性谈判文件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bookmarkEnd w:id="188"/>
    <w:bookmarkEnd w:id="189"/>
    <w:bookmarkEnd w:id="190"/>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08" w:name="_Toc318159160"/>
      <w:bookmarkStart w:id="209" w:name="_Toc318159349"/>
      <w:bookmarkStart w:id="210" w:name="_Toc318166429"/>
      <w:bookmarkStart w:id="211" w:name="_Toc318159780"/>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w:t>
      </w:r>
      <w:proofErr w:type="gramStart"/>
      <w:r>
        <w:rPr>
          <w:rFonts w:ascii="仿宋" w:eastAsia="仿宋" w:hAnsi="仿宋" w:cs="宋体" w:hint="eastAsia"/>
          <w:sz w:val="24"/>
          <w:szCs w:val="24"/>
        </w:rPr>
        <w:t>商谈判</w:t>
      </w:r>
      <w:proofErr w:type="gramEnd"/>
      <w:r>
        <w:rPr>
          <w:rFonts w:ascii="仿宋" w:eastAsia="仿宋" w:hAnsi="仿宋" w:cs="宋体" w:hint="eastAsia"/>
          <w:sz w:val="24"/>
          <w:szCs w:val="24"/>
        </w:rPr>
        <w:t>情况可能实质性变动的内容为竞争性谈判文件第三、四、五篇全部内容。</w:t>
      </w:r>
    </w:p>
    <w:p w:rsidR="00D74012" w:rsidRDefault="00943907">
      <w:pPr>
        <w:pStyle w:val="20"/>
        <w:spacing w:line="240" w:lineRule="auto"/>
        <w:rPr>
          <w:rFonts w:ascii="仿宋" w:eastAsia="仿宋" w:hAnsi="仿宋" w:cs="宋体"/>
          <w:sz w:val="28"/>
          <w:szCs w:val="28"/>
        </w:rPr>
      </w:pPr>
      <w:bookmarkStart w:id="212" w:name="_Toc1943"/>
      <w:bookmarkStart w:id="213" w:name="_Toc416944295"/>
      <w:bookmarkStart w:id="214" w:name="_Toc416769631"/>
      <w:bookmarkStart w:id="215" w:name="_Toc15744"/>
      <w:bookmarkStart w:id="216" w:name="_Toc67228843"/>
      <w:bookmarkStart w:id="217" w:name="_Toc179714297"/>
      <w:bookmarkStart w:id="218" w:name="_Toc16452"/>
      <w:bookmarkStart w:id="219" w:name="_Toc408306149"/>
      <w:bookmarkStart w:id="220" w:name="_Toc102227318"/>
      <w:bookmarkStart w:id="221" w:name="_Toc342913392"/>
      <w:bookmarkStart w:id="222" w:name="_Toc11801"/>
      <w:bookmarkStart w:id="223" w:name="_Toc23979"/>
      <w:bookmarkStart w:id="224" w:name="_Toc23849"/>
      <w:bookmarkStart w:id="225" w:name="_Toc31409"/>
      <w:bookmarkStart w:id="226" w:name="_Toc17580"/>
      <w:bookmarkStart w:id="227" w:name="_Toc19980"/>
      <w:bookmarkStart w:id="228" w:name="_Toc16459"/>
      <w:bookmarkStart w:id="229" w:name="_Toc16222"/>
      <w:bookmarkStart w:id="230" w:name="_Toc30128"/>
      <w:bookmarkStart w:id="231" w:name="_Toc24224"/>
      <w:bookmarkStart w:id="232" w:name="_Toc72317458"/>
      <w:bookmarkEnd w:id="208"/>
      <w:bookmarkEnd w:id="209"/>
      <w:bookmarkEnd w:id="210"/>
      <w:bookmarkEnd w:id="211"/>
      <w:r>
        <w:rPr>
          <w:rFonts w:ascii="仿宋" w:eastAsia="仿宋" w:hAnsi="仿宋" w:cs="宋体" w:hint="eastAsia"/>
          <w:sz w:val="28"/>
          <w:szCs w:val="28"/>
        </w:rPr>
        <w:t>三、谈判要求</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D74012" w:rsidRDefault="00943907">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实质性响应，响应文件原则上采用软面订本，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D74012" w:rsidRDefault="00943907">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D74012" w:rsidRDefault="00943907">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9、无效谈判</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D74012" w:rsidRDefault="00943907">
      <w:pPr>
        <w:pStyle w:val="20"/>
        <w:spacing w:line="240" w:lineRule="auto"/>
        <w:rPr>
          <w:rFonts w:ascii="仿宋" w:eastAsia="仿宋" w:hAnsi="仿宋" w:cs="宋体"/>
          <w:sz w:val="28"/>
          <w:szCs w:val="28"/>
        </w:rPr>
      </w:pPr>
      <w:bookmarkStart w:id="233" w:name="_Toc14493"/>
      <w:bookmarkStart w:id="234" w:name="_Toc416944296"/>
      <w:bookmarkStart w:id="235" w:name="_Toc67228844"/>
      <w:bookmarkStart w:id="236" w:name="_Toc19297"/>
      <w:bookmarkStart w:id="237" w:name="_Toc416769632"/>
      <w:bookmarkStart w:id="238" w:name="_Toc408306150"/>
      <w:bookmarkStart w:id="239" w:name="_Toc342913393"/>
      <w:bookmarkStart w:id="240" w:name="_Toc179714298"/>
      <w:bookmarkStart w:id="241" w:name="_Toc28989"/>
      <w:bookmarkStart w:id="242" w:name="_Toc102227319"/>
      <w:bookmarkStart w:id="243" w:name="_Toc25358"/>
      <w:bookmarkStart w:id="244" w:name="_Toc2409"/>
      <w:bookmarkStart w:id="245" w:name="_Toc13951"/>
      <w:bookmarkStart w:id="246" w:name="_Toc11587"/>
      <w:bookmarkStart w:id="247" w:name="_Toc10075"/>
      <w:bookmarkStart w:id="248" w:name="_Toc29107"/>
      <w:bookmarkStart w:id="249" w:name="_Toc12984"/>
      <w:bookmarkStart w:id="250" w:name="_Toc4771"/>
      <w:bookmarkStart w:id="251" w:name="_Toc3323"/>
      <w:bookmarkStart w:id="252" w:name="_Toc32605"/>
      <w:bookmarkStart w:id="253" w:name="_Toc72317459"/>
      <w:r>
        <w:rPr>
          <w:rFonts w:ascii="仿宋" w:eastAsia="仿宋" w:hAnsi="仿宋" w:cs="宋体" w:hint="eastAsia"/>
          <w:sz w:val="28"/>
          <w:szCs w:val="28"/>
        </w:rPr>
        <w:t>四、谈判程序</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必要的澄清、说明或者更正。供应商的澄清、说明或者更正不得超出响应文件的范围或者改变响应文件的实质性内容。</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的所有书面承诺须由法定代表人或其授权代表签字。</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D74012" w:rsidRDefault="00943907">
      <w:pPr>
        <w:pStyle w:val="20"/>
        <w:spacing w:line="240" w:lineRule="auto"/>
        <w:rPr>
          <w:rFonts w:ascii="仿宋" w:eastAsia="仿宋" w:hAnsi="仿宋" w:cs="宋体"/>
          <w:sz w:val="28"/>
          <w:szCs w:val="28"/>
        </w:rPr>
      </w:pPr>
      <w:bookmarkStart w:id="254" w:name="_Toc67228845"/>
      <w:bookmarkStart w:id="255" w:name="_Toc23134"/>
      <w:bookmarkStart w:id="256" w:name="_Toc416769633"/>
      <w:bookmarkStart w:id="257" w:name="_Toc32094"/>
      <w:bookmarkStart w:id="258" w:name="_Toc21759"/>
      <w:bookmarkStart w:id="259" w:name="_Toc416944297"/>
      <w:bookmarkStart w:id="260" w:name="_Toc28821"/>
      <w:bookmarkStart w:id="261" w:name="_Toc408306151"/>
      <w:bookmarkStart w:id="262" w:name="_Toc9742"/>
      <w:bookmarkStart w:id="263" w:name="_Toc8299"/>
      <w:bookmarkStart w:id="264" w:name="_Toc26572"/>
      <w:bookmarkStart w:id="265" w:name="_Toc16536"/>
      <w:bookmarkStart w:id="266" w:name="_Toc3636"/>
      <w:bookmarkStart w:id="267" w:name="_Toc16389"/>
      <w:bookmarkStart w:id="268" w:name="_Toc12389"/>
      <w:bookmarkStart w:id="269" w:name="_Toc6576"/>
      <w:bookmarkStart w:id="270" w:name="_Toc4745"/>
      <w:bookmarkStart w:id="271" w:name="_Toc72317460"/>
      <w:bookmarkStart w:id="272" w:name="_Toc102227320"/>
      <w:bookmarkStart w:id="273" w:name="_Toc342913394"/>
      <w:r>
        <w:rPr>
          <w:rFonts w:ascii="仿宋" w:eastAsia="仿宋" w:hAnsi="仿宋" w:cs="宋体" w:hint="eastAsia"/>
          <w:sz w:val="28"/>
          <w:szCs w:val="28"/>
        </w:rPr>
        <w:t>五、评审依据</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D74012" w:rsidRDefault="00943907">
      <w:pPr>
        <w:pStyle w:val="20"/>
        <w:spacing w:line="240" w:lineRule="auto"/>
        <w:rPr>
          <w:rFonts w:ascii="仿宋" w:eastAsia="仿宋" w:hAnsi="仿宋" w:cs="宋体"/>
          <w:sz w:val="28"/>
          <w:szCs w:val="28"/>
        </w:rPr>
      </w:pPr>
      <w:bookmarkStart w:id="274" w:name="_Toc462931755"/>
      <w:bookmarkStart w:id="275" w:name="_Toc67228846"/>
      <w:bookmarkStart w:id="276" w:name="_Toc5477"/>
      <w:bookmarkStart w:id="277" w:name="_Toc408306152"/>
      <w:bookmarkStart w:id="278" w:name="_Toc8948"/>
      <w:bookmarkStart w:id="279" w:name="_Toc416769634"/>
      <w:bookmarkStart w:id="280" w:name="_Toc27253"/>
      <w:bookmarkStart w:id="281" w:name="_Toc13203"/>
      <w:bookmarkStart w:id="282" w:name="_Toc11964"/>
      <w:bookmarkStart w:id="283" w:name="_Toc416944298"/>
      <w:bookmarkStart w:id="284" w:name="_Toc28618"/>
      <w:bookmarkStart w:id="285" w:name="_Toc18782"/>
      <w:bookmarkStart w:id="286" w:name="_Toc15414"/>
      <w:bookmarkStart w:id="287" w:name="_Toc27968"/>
      <w:bookmarkStart w:id="288" w:name="_Toc17619"/>
      <w:bookmarkStart w:id="289" w:name="_Toc3228"/>
      <w:bookmarkStart w:id="290" w:name="_Toc14082"/>
      <w:bookmarkStart w:id="291" w:name="_Toc5580"/>
      <w:bookmarkStart w:id="292" w:name="_Toc72317461"/>
      <w:bookmarkEnd w:id="272"/>
      <w:bookmarkEnd w:id="273"/>
      <w:r>
        <w:rPr>
          <w:rFonts w:ascii="仿宋" w:eastAsia="仿宋" w:hAnsi="仿宋" w:cs="宋体" w:hint="eastAsia"/>
          <w:sz w:val="28"/>
          <w:szCs w:val="28"/>
        </w:rPr>
        <w:t>六、成交原则</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1005"/>
        <w:gridCol w:w="1872"/>
        <w:gridCol w:w="4636"/>
        <w:gridCol w:w="1632"/>
      </w:tblGrid>
      <w:tr w:rsidR="00D74012" w:rsidTr="00BC619A">
        <w:trPr>
          <w:trHeight w:val="481"/>
        </w:trPr>
        <w:tc>
          <w:tcPr>
            <w:tcW w:w="0" w:type="auto"/>
            <w:vAlign w:val="center"/>
          </w:tcPr>
          <w:p w:rsidR="00D74012" w:rsidRPr="00161A7E" w:rsidRDefault="00943907">
            <w:pPr>
              <w:spacing w:line="240" w:lineRule="auto"/>
              <w:rPr>
                <w:rFonts w:ascii="仿宋" w:eastAsia="仿宋" w:hAnsi="仿宋"/>
                <w:sz w:val="24"/>
                <w:szCs w:val="24"/>
              </w:rPr>
            </w:pPr>
            <w:r w:rsidRPr="00161A7E">
              <w:rPr>
                <w:rFonts w:ascii="仿宋" w:eastAsia="仿宋" w:hAnsi="仿宋" w:hint="eastAsia"/>
                <w:sz w:val="24"/>
                <w:szCs w:val="24"/>
              </w:rPr>
              <w:t>序号</w:t>
            </w:r>
          </w:p>
        </w:tc>
        <w:tc>
          <w:tcPr>
            <w:tcW w:w="0" w:type="auto"/>
            <w:gridSpan w:val="2"/>
            <w:vAlign w:val="center"/>
          </w:tcPr>
          <w:p w:rsidR="00D74012" w:rsidRPr="00161A7E" w:rsidRDefault="00943907">
            <w:pPr>
              <w:spacing w:line="240" w:lineRule="atLeast"/>
              <w:jc w:val="center"/>
              <w:rPr>
                <w:rFonts w:ascii="仿宋" w:eastAsia="仿宋" w:hAnsi="仿宋"/>
                <w:b/>
                <w:sz w:val="24"/>
                <w:szCs w:val="24"/>
              </w:rPr>
            </w:pPr>
            <w:r w:rsidRPr="00161A7E">
              <w:rPr>
                <w:rFonts w:ascii="仿宋" w:eastAsia="仿宋" w:hAnsi="仿宋" w:hint="eastAsia"/>
                <w:b/>
                <w:sz w:val="24"/>
                <w:szCs w:val="24"/>
              </w:rPr>
              <w:t>检查因素</w:t>
            </w:r>
          </w:p>
        </w:tc>
        <w:tc>
          <w:tcPr>
            <w:tcW w:w="0" w:type="auto"/>
            <w:gridSpan w:val="2"/>
            <w:vAlign w:val="center"/>
          </w:tcPr>
          <w:p w:rsidR="00D74012" w:rsidRPr="00161A7E" w:rsidRDefault="00943907">
            <w:pPr>
              <w:spacing w:line="240" w:lineRule="atLeast"/>
              <w:jc w:val="center"/>
              <w:rPr>
                <w:rFonts w:ascii="仿宋" w:eastAsia="仿宋" w:hAnsi="仿宋"/>
                <w:b/>
                <w:sz w:val="24"/>
                <w:szCs w:val="24"/>
              </w:rPr>
            </w:pPr>
            <w:r w:rsidRPr="00161A7E">
              <w:rPr>
                <w:rFonts w:ascii="仿宋" w:eastAsia="仿宋" w:hAnsi="仿宋" w:hint="eastAsia"/>
                <w:b/>
                <w:sz w:val="24"/>
                <w:szCs w:val="24"/>
              </w:rPr>
              <w:t>检查内容</w:t>
            </w:r>
          </w:p>
        </w:tc>
      </w:tr>
      <w:tr w:rsidR="00161A7E" w:rsidTr="00BC619A">
        <w:trPr>
          <w:cantSplit/>
          <w:trHeight w:val="3186"/>
        </w:trPr>
        <w:tc>
          <w:tcPr>
            <w:tcW w:w="0" w:type="auto"/>
            <w:vMerge w:val="restart"/>
            <w:vAlign w:val="center"/>
          </w:tcPr>
          <w:p w:rsidR="00161A7E" w:rsidRDefault="00161A7E">
            <w:pPr>
              <w:snapToGrid w:val="0"/>
              <w:spacing w:line="240" w:lineRule="exact"/>
              <w:rPr>
                <w:rFonts w:ascii="仿宋" w:eastAsia="仿宋" w:hAnsi="仿宋" w:cs="宋体"/>
                <w:sz w:val="24"/>
                <w:szCs w:val="24"/>
              </w:rPr>
            </w:pPr>
            <w:r>
              <w:rPr>
                <w:rFonts w:ascii="仿宋" w:eastAsia="仿宋" w:hAnsi="仿宋" w:cs="宋体" w:hint="eastAsia"/>
                <w:sz w:val="24"/>
                <w:szCs w:val="24"/>
              </w:rPr>
              <w:t>1</w:t>
            </w:r>
          </w:p>
        </w:tc>
        <w:tc>
          <w:tcPr>
            <w:tcW w:w="1005" w:type="dxa"/>
            <w:vMerge w:val="restart"/>
            <w:vAlign w:val="center"/>
          </w:tcPr>
          <w:p w:rsidR="00161A7E" w:rsidRDefault="00161A7E" w:rsidP="00161A7E">
            <w:pPr>
              <w:snapToGrid w:val="0"/>
              <w:spacing w:line="400" w:lineRule="exact"/>
              <w:rPr>
                <w:rFonts w:ascii="仿宋" w:eastAsia="仿宋" w:hAnsi="仿宋" w:cs="宋体"/>
                <w:sz w:val="24"/>
                <w:szCs w:val="24"/>
              </w:rPr>
            </w:pPr>
            <w:r w:rsidRPr="00161A7E">
              <w:rPr>
                <w:rFonts w:ascii="仿宋" w:eastAsia="仿宋" w:hAnsi="仿宋" w:cs="宋体" w:hint="eastAsia"/>
                <w:sz w:val="24"/>
                <w:szCs w:val="24"/>
              </w:rPr>
              <w:t>竞标人应符合的基本资格条件</w:t>
            </w:r>
          </w:p>
        </w:tc>
        <w:tc>
          <w:tcPr>
            <w:tcW w:w="1872" w:type="dxa"/>
            <w:vAlign w:val="center"/>
          </w:tcPr>
          <w:p w:rsidR="00161A7E" w:rsidRDefault="00161A7E">
            <w:pPr>
              <w:snapToGrid w:val="0"/>
              <w:spacing w:line="400" w:lineRule="exact"/>
              <w:rPr>
                <w:rFonts w:ascii="仿宋" w:hAnsi="仿宋"/>
                <w:sz w:val="24"/>
              </w:rPr>
            </w:pPr>
            <w:r w:rsidRPr="00161A7E">
              <w:rPr>
                <w:rFonts w:ascii="仿宋" w:eastAsia="仿宋" w:hAnsi="仿宋" w:cs="宋体" w:hint="eastAsia"/>
                <w:sz w:val="24"/>
                <w:szCs w:val="24"/>
              </w:rPr>
              <w:t>（1）具有独立承担民事责任的能力</w:t>
            </w:r>
          </w:p>
        </w:tc>
        <w:tc>
          <w:tcPr>
            <w:tcW w:w="0" w:type="auto"/>
            <w:gridSpan w:val="2"/>
            <w:vAlign w:val="center"/>
          </w:tcPr>
          <w:p w:rsidR="00161A7E" w:rsidRPr="00161A7E" w:rsidRDefault="00161A7E">
            <w:pPr>
              <w:spacing w:line="400" w:lineRule="exact"/>
              <w:rPr>
                <w:rFonts w:ascii="仿宋" w:eastAsia="仿宋" w:hAnsi="仿宋" w:cs="宋体"/>
                <w:sz w:val="24"/>
                <w:szCs w:val="24"/>
              </w:rPr>
            </w:pPr>
            <w:r w:rsidRPr="00161A7E">
              <w:rPr>
                <w:rFonts w:ascii="仿宋" w:eastAsia="仿宋" w:hAnsi="仿宋" w:cs="宋体" w:hint="eastAsia"/>
                <w:sz w:val="24"/>
                <w:szCs w:val="24"/>
              </w:rPr>
              <w:t>提供真实有效的营业执照复印件并加盖公章，并且营业执照的经营范围必须是与本次招标项目有关的范围，法定代表人身份证明书以及法定代表人授权委托书。</w:t>
            </w:r>
          </w:p>
          <w:p w:rsidR="00161A7E" w:rsidRPr="00161A7E" w:rsidRDefault="00161A7E">
            <w:pPr>
              <w:spacing w:line="400" w:lineRule="exact"/>
              <w:rPr>
                <w:rFonts w:ascii="仿宋" w:hAnsi="仿宋"/>
                <w:sz w:val="24"/>
                <w:szCs w:val="24"/>
              </w:rPr>
            </w:pPr>
            <w:r w:rsidRPr="00161A7E">
              <w:rPr>
                <w:rFonts w:ascii="仿宋" w:eastAsia="仿宋" w:hAnsi="仿宋" w:cs="仿宋" w:hint="eastAsia"/>
                <w:sz w:val="24"/>
                <w:szCs w:val="24"/>
              </w:rPr>
              <w:t>不具有独立法人的分公司、办事处等分支机构不能参加磋商。</w:t>
            </w:r>
          </w:p>
        </w:tc>
      </w:tr>
      <w:tr w:rsidR="00161A7E" w:rsidTr="00BC619A">
        <w:trPr>
          <w:cantSplit/>
          <w:trHeight w:val="1986"/>
        </w:trPr>
        <w:tc>
          <w:tcPr>
            <w:tcW w:w="0" w:type="auto"/>
            <w:vMerge/>
            <w:vAlign w:val="center"/>
          </w:tcPr>
          <w:p w:rsidR="00161A7E" w:rsidRDefault="00161A7E">
            <w:pPr>
              <w:snapToGrid w:val="0"/>
              <w:spacing w:line="240" w:lineRule="exact"/>
              <w:rPr>
                <w:rFonts w:ascii="仿宋" w:eastAsia="仿宋" w:hAnsi="仿宋" w:cs="宋体"/>
                <w:sz w:val="24"/>
                <w:szCs w:val="24"/>
              </w:rPr>
            </w:pPr>
          </w:p>
        </w:tc>
        <w:tc>
          <w:tcPr>
            <w:tcW w:w="1005" w:type="dxa"/>
            <w:vMerge/>
            <w:vAlign w:val="center"/>
          </w:tcPr>
          <w:p w:rsidR="00161A7E" w:rsidRDefault="00161A7E">
            <w:pPr>
              <w:snapToGrid w:val="0"/>
              <w:spacing w:line="240" w:lineRule="exact"/>
              <w:rPr>
                <w:rFonts w:ascii="仿宋" w:eastAsia="仿宋" w:hAnsi="仿宋" w:cs="宋体"/>
                <w:sz w:val="24"/>
                <w:szCs w:val="24"/>
              </w:rPr>
            </w:pPr>
          </w:p>
        </w:tc>
        <w:tc>
          <w:tcPr>
            <w:tcW w:w="1872" w:type="dxa"/>
            <w:vAlign w:val="center"/>
          </w:tcPr>
          <w:p w:rsidR="00161A7E" w:rsidRPr="00161A7E" w:rsidRDefault="00161A7E">
            <w:pPr>
              <w:snapToGrid w:val="0"/>
              <w:spacing w:line="400" w:lineRule="exact"/>
              <w:rPr>
                <w:rFonts w:ascii="仿宋" w:eastAsia="仿宋" w:hAnsi="仿宋" w:cs="宋体"/>
                <w:sz w:val="24"/>
                <w:szCs w:val="24"/>
              </w:rPr>
            </w:pPr>
            <w:r w:rsidRPr="00161A7E">
              <w:rPr>
                <w:rFonts w:ascii="仿宋" w:eastAsia="仿宋" w:hAnsi="仿宋" w:cs="宋体" w:hint="eastAsia"/>
                <w:sz w:val="24"/>
                <w:szCs w:val="24"/>
              </w:rPr>
              <w:t>（2）具有良好的商业信誉和健全的财务会计制度</w:t>
            </w:r>
          </w:p>
        </w:tc>
        <w:tc>
          <w:tcPr>
            <w:tcW w:w="0" w:type="auto"/>
            <w:gridSpan w:val="2"/>
            <w:vAlign w:val="center"/>
          </w:tcPr>
          <w:p w:rsidR="00161A7E" w:rsidRDefault="00161A7E" w:rsidP="00BC619A">
            <w:pPr>
              <w:spacing w:line="240" w:lineRule="auto"/>
              <w:rPr>
                <w:rFonts w:ascii="仿宋" w:eastAsia="仿宋" w:hAnsi="仿宋" w:cs="宋体"/>
                <w:sz w:val="24"/>
                <w:szCs w:val="24"/>
              </w:rPr>
            </w:pPr>
            <w:r>
              <w:rPr>
                <w:rFonts w:ascii="仿宋" w:eastAsia="仿宋" w:hAnsi="仿宋" w:cs="宋体" w:hint="eastAsia"/>
                <w:sz w:val="24"/>
                <w:szCs w:val="24"/>
              </w:rPr>
              <w:t>提供2020年度财务状况报告（表）（表：资产负债表和损益表）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161A7E" w:rsidTr="00BC619A">
        <w:trPr>
          <w:cantSplit/>
          <w:trHeight w:val="771"/>
        </w:trPr>
        <w:tc>
          <w:tcPr>
            <w:tcW w:w="0" w:type="auto"/>
            <w:vMerge/>
            <w:vAlign w:val="center"/>
          </w:tcPr>
          <w:p w:rsidR="00161A7E" w:rsidRDefault="00161A7E">
            <w:pPr>
              <w:snapToGrid w:val="0"/>
              <w:spacing w:line="240" w:lineRule="exact"/>
              <w:rPr>
                <w:rFonts w:ascii="仿宋" w:eastAsia="仿宋" w:hAnsi="仿宋" w:cs="宋体"/>
                <w:sz w:val="24"/>
                <w:szCs w:val="24"/>
              </w:rPr>
            </w:pPr>
          </w:p>
        </w:tc>
        <w:tc>
          <w:tcPr>
            <w:tcW w:w="1005" w:type="dxa"/>
            <w:vMerge/>
            <w:vAlign w:val="center"/>
          </w:tcPr>
          <w:p w:rsidR="00161A7E" w:rsidRDefault="00161A7E">
            <w:pPr>
              <w:snapToGrid w:val="0"/>
              <w:spacing w:line="240" w:lineRule="exact"/>
              <w:rPr>
                <w:rFonts w:ascii="仿宋" w:eastAsia="仿宋" w:hAnsi="仿宋" w:cs="宋体"/>
                <w:sz w:val="24"/>
                <w:szCs w:val="24"/>
              </w:rPr>
            </w:pPr>
          </w:p>
        </w:tc>
        <w:tc>
          <w:tcPr>
            <w:tcW w:w="1872" w:type="dxa"/>
            <w:vAlign w:val="center"/>
          </w:tcPr>
          <w:p w:rsidR="00161A7E" w:rsidRPr="00161A7E" w:rsidRDefault="00161A7E">
            <w:pPr>
              <w:snapToGrid w:val="0"/>
              <w:spacing w:line="400" w:lineRule="exact"/>
              <w:rPr>
                <w:rFonts w:ascii="仿宋" w:eastAsia="仿宋" w:hAnsi="仿宋" w:cs="宋体"/>
                <w:sz w:val="24"/>
                <w:szCs w:val="24"/>
              </w:rPr>
            </w:pPr>
            <w:r w:rsidRPr="00161A7E">
              <w:rPr>
                <w:rFonts w:ascii="仿宋" w:eastAsia="仿宋" w:hAnsi="仿宋" w:cs="宋体" w:hint="eastAsia"/>
                <w:sz w:val="24"/>
                <w:szCs w:val="24"/>
              </w:rPr>
              <w:t>（3）具有履行合同所必需的设备和专业技术能力</w:t>
            </w:r>
          </w:p>
        </w:tc>
        <w:tc>
          <w:tcPr>
            <w:tcW w:w="0" w:type="auto"/>
            <w:gridSpan w:val="2"/>
            <w:vAlign w:val="center"/>
          </w:tcPr>
          <w:p w:rsidR="00161A7E" w:rsidRDefault="00161A7E">
            <w:pPr>
              <w:spacing w:line="400" w:lineRule="exact"/>
              <w:rPr>
                <w:rFonts w:ascii="仿宋" w:hAnsi="仿宋"/>
                <w:sz w:val="24"/>
              </w:rPr>
            </w:pPr>
            <w:r>
              <w:rPr>
                <w:rFonts w:ascii="仿宋" w:eastAsia="仿宋" w:hAnsi="仿宋" w:cs="宋体" w:hint="eastAsia"/>
                <w:color w:val="000000"/>
                <w:sz w:val="24"/>
                <w:szCs w:val="24"/>
              </w:rPr>
              <w:t>供应商提供书面声明</w:t>
            </w:r>
          </w:p>
        </w:tc>
      </w:tr>
      <w:tr w:rsidR="00161A7E" w:rsidTr="00BC619A">
        <w:trPr>
          <w:cantSplit/>
          <w:trHeight w:val="1465"/>
        </w:trPr>
        <w:tc>
          <w:tcPr>
            <w:tcW w:w="0" w:type="auto"/>
            <w:vMerge/>
            <w:vAlign w:val="center"/>
          </w:tcPr>
          <w:p w:rsidR="00161A7E" w:rsidRDefault="00161A7E">
            <w:pPr>
              <w:snapToGrid w:val="0"/>
              <w:spacing w:line="240" w:lineRule="exact"/>
              <w:rPr>
                <w:rFonts w:ascii="仿宋" w:eastAsia="仿宋" w:hAnsi="仿宋" w:cs="宋体"/>
                <w:sz w:val="24"/>
                <w:szCs w:val="24"/>
              </w:rPr>
            </w:pPr>
          </w:p>
        </w:tc>
        <w:tc>
          <w:tcPr>
            <w:tcW w:w="1005" w:type="dxa"/>
            <w:vMerge/>
            <w:vAlign w:val="center"/>
          </w:tcPr>
          <w:p w:rsidR="00161A7E" w:rsidRDefault="00161A7E">
            <w:pPr>
              <w:snapToGrid w:val="0"/>
              <w:spacing w:line="240" w:lineRule="exact"/>
              <w:rPr>
                <w:rFonts w:ascii="仿宋" w:eastAsia="仿宋" w:hAnsi="仿宋" w:cs="宋体"/>
                <w:sz w:val="24"/>
                <w:szCs w:val="24"/>
              </w:rPr>
            </w:pPr>
          </w:p>
        </w:tc>
        <w:tc>
          <w:tcPr>
            <w:tcW w:w="1872" w:type="dxa"/>
            <w:vAlign w:val="center"/>
          </w:tcPr>
          <w:p w:rsidR="00161A7E" w:rsidRPr="00161A7E" w:rsidRDefault="00161A7E">
            <w:pPr>
              <w:snapToGrid w:val="0"/>
              <w:spacing w:line="400" w:lineRule="exact"/>
              <w:rPr>
                <w:rFonts w:ascii="仿宋" w:eastAsia="仿宋" w:hAnsi="仿宋" w:cs="宋体"/>
                <w:sz w:val="24"/>
                <w:szCs w:val="24"/>
              </w:rPr>
            </w:pPr>
            <w:r w:rsidRPr="00161A7E">
              <w:rPr>
                <w:rFonts w:ascii="仿宋" w:eastAsia="仿宋" w:hAnsi="仿宋" w:cs="宋体" w:hint="eastAsia"/>
                <w:sz w:val="24"/>
                <w:szCs w:val="24"/>
              </w:rPr>
              <w:t>（4）有依法缴纳税收和社会保障金的良好记录</w:t>
            </w:r>
          </w:p>
        </w:tc>
        <w:tc>
          <w:tcPr>
            <w:tcW w:w="0" w:type="auto"/>
            <w:gridSpan w:val="2"/>
            <w:vAlign w:val="center"/>
          </w:tcPr>
          <w:p w:rsidR="00161A7E" w:rsidRPr="001939E2" w:rsidRDefault="00161A7E">
            <w:pPr>
              <w:spacing w:line="240" w:lineRule="auto"/>
              <w:rPr>
                <w:rFonts w:ascii="仿宋" w:eastAsia="仿宋" w:hAnsi="仿宋" w:cs="宋体"/>
                <w:sz w:val="24"/>
                <w:szCs w:val="24"/>
              </w:rPr>
            </w:pPr>
            <w:r w:rsidRPr="001939E2">
              <w:rPr>
                <w:rFonts w:ascii="仿宋" w:eastAsia="仿宋" w:hAnsi="仿宋" w:cs="宋体" w:hint="eastAsia"/>
                <w:sz w:val="24"/>
                <w:szCs w:val="24"/>
              </w:rPr>
              <w:t>1.税务登记证（副本）复印件（注</w:t>
            </w:r>
            <w:r w:rsidR="00074D96" w:rsidRPr="001939E2">
              <w:rPr>
                <w:rFonts w:ascii="仿宋" w:eastAsia="仿宋" w:hAnsi="仿宋" w:cs="宋体"/>
                <w:sz w:val="24"/>
                <w:szCs w:val="24"/>
              </w:rPr>
              <w:fldChar w:fldCharType="begin"/>
            </w:r>
            <w:r w:rsidRPr="001939E2">
              <w:rPr>
                <w:rFonts w:ascii="仿宋" w:eastAsia="仿宋" w:hAnsi="仿宋" w:cs="宋体" w:hint="eastAsia"/>
                <w:sz w:val="24"/>
                <w:szCs w:val="24"/>
              </w:rPr>
              <w:instrText>eq \o\ac(○,1)</w:instrText>
            </w:r>
            <w:r w:rsidR="00074D96" w:rsidRPr="001939E2">
              <w:rPr>
                <w:rFonts w:ascii="仿宋" w:eastAsia="仿宋" w:hAnsi="仿宋" w:cs="宋体"/>
                <w:sz w:val="24"/>
                <w:szCs w:val="24"/>
              </w:rPr>
              <w:fldChar w:fldCharType="end"/>
            </w:r>
            <w:r w:rsidRPr="001939E2">
              <w:rPr>
                <w:rFonts w:ascii="仿宋" w:eastAsia="仿宋" w:hAnsi="仿宋" w:cs="宋体" w:hint="eastAsia"/>
                <w:sz w:val="24"/>
                <w:szCs w:val="24"/>
              </w:rPr>
              <w:t>）</w:t>
            </w:r>
          </w:p>
          <w:p w:rsidR="00161A7E" w:rsidRPr="001939E2" w:rsidRDefault="00161A7E">
            <w:pPr>
              <w:spacing w:line="240" w:lineRule="auto"/>
              <w:rPr>
                <w:rFonts w:ascii="仿宋" w:eastAsia="仿宋" w:hAnsi="仿宋" w:cs="宋体"/>
                <w:sz w:val="24"/>
                <w:szCs w:val="24"/>
              </w:rPr>
            </w:pPr>
            <w:r w:rsidRPr="001939E2">
              <w:rPr>
                <w:rFonts w:ascii="仿宋" w:eastAsia="仿宋" w:hAnsi="仿宋" w:cs="宋体" w:hint="eastAsia"/>
                <w:sz w:val="24"/>
                <w:szCs w:val="24"/>
              </w:rPr>
              <w:t>2.缴纳社会保障金的证明材料复印件（缴纳社会保障金的证明材料指：社会保险登记证（注</w:t>
            </w:r>
            <w:r w:rsidR="00074D96" w:rsidRPr="001939E2">
              <w:rPr>
                <w:rFonts w:ascii="仿宋" w:eastAsia="仿宋" w:hAnsi="仿宋" w:cs="宋体"/>
                <w:sz w:val="24"/>
                <w:szCs w:val="24"/>
              </w:rPr>
              <w:fldChar w:fldCharType="begin"/>
            </w:r>
            <w:r w:rsidRPr="001939E2">
              <w:rPr>
                <w:rFonts w:ascii="仿宋" w:eastAsia="仿宋" w:hAnsi="仿宋" w:cs="宋体" w:hint="eastAsia"/>
                <w:sz w:val="24"/>
                <w:szCs w:val="24"/>
              </w:rPr>
              <w:instrText>eq \o\ac(○,1)</w:instrText>
            </w:r>
            <w:r w:rsidR="00074D96" w:rsidRPr="001939E2">
              <w:rPr>
                <w:rFonts w:ascii="仿宋" w:eastAsia="仿宋" w:hAnsi="仿宋" w:cs="宋体"/>
                <w:sz w:val="24"/>
                <w:szCs w:val="24"/>
              </w:rPr>
              <w:fldChar w:fldCharType="end"/>
            </w:r>
            <w:r w:rsidRPr="001939E2">
              <w:rPr>
                <w:rFonts w:ascii="仿宋" w:eastAsia="仿宋" w:hAnsi="仿宋" w:cs="宋体" w:hint="eastAsia"/>
                <w:sz w:val="24"/>
                <w:szCs w:val="24"/>
              </w:rPr>
              <w:t>）或缴纳社会保险的凭据（专用收据或社会保险缴纳清单）。</w:t>
            </w:r>
          </w:p>
          <w:p w:rsidR="00161A7E" w:rsidRDefault="00161A7E">
            <w:pPr>
              <w:spacing w:line="400" w:lineRule="exact"/>
              <w:rPr>
                <w:rFonts w:ascii="仿宋" w:hAnsi="仿宋"/>
                <w:sz w:val="24"/>
              </w:rPr>
            </w:pPr>
            <w:r w:rsidRPr="001939E2">
              <w:rPr>
                <w:rFonts w:ascii="仿宋" w:eastAsia="仿宋" w:hAnsi="仿宋" w:cs="宋体" w:hint="eastAsia"/>
                <w:sz w:val="24"/>
                <w:szCs w:val="24"/>
              </w:rPr>
              <w:t>3.依法免税或不需要缴纳社会保障资金的供应商，应提供相应文件证明其依法免税或不需要缴纳社会保障资金</w:t>
            </w:r>
            <w:r w:rsidRPr="001939E2">
              <w:rPr>
                <w:rFonts w:ascii="仿宋" w:eastAsia="仿宋" w:hAnsi="仿宋" w:cs="宋体"/>
                <w:sz w:val="24"/>
                <w:szCs w:val="24"/>
              </w:rPr>
              <w:t>）</w:t>
            </w:r>
            <w:r w:rsidRPr="001939E2">
              <w:rPr>
                <w:rFonts w:ascii="仿宋" w:eastAsia="仿宋" w:hAnsi="仿宋" w:cs="宋体" w:hint="eastAsia"/>
                <w:sz w:val="24"/>
                <w:szCs w:val="24"/>
              </w:rPr>
              <w:t>。</w:t>
            </w:r>
          </w:p>
        </w:tc>
      </w:tr>
      <w:tr w:rsidR="00161A7E" w:rsidTr="00BC619A">
        <w:trPr>
          <w:cantSplit/>
          <w:trHeight w:val="925"/>
        </w:trPr>
        <w:tc>
          <w:tcPr>
            <w:tcW w:w="0" w:type="auto"/>
            <w:vMerge/>
            <w:vAlign w:val="center"/>
          </w:tcPr>
          <w:p w:rsidR="00161A7E" w:rsidRDefault="00161A7E">
            <w:pPr>
              <w:snapToGrid w:val="0"/>
              <w:spacing w:line="240" w:lineRule="exact"/>
              <w:rPr>
                <w:rFonts w:ascii="仿宋" w:eastAsia="仿宋" w:hAnsi="仿宋" w:cs="宋体"/>
                <w:sz w:val="24"/>
                <w:szCs w:val="24"/>
              </w:rPr>
            </w:pPr>
          </w:p>
        </w:tc>
        <w:tc>
          <w:tcPr>
            <w:tcW w:w="1005" w:type="dxa"/>
            <w:vMerge/>
            <w:vAlign w:val="center"/>
          </w:tcPr>
          <w:p w:rsidR="00161A7E" w:rsidRDefault="00161A7E">
            <w:pPr>
              <w:snapToGrid w:val="0"/>
              <w:spacing w:line="240" w:lineRule="exact"/>
              <w:rPr>
                <w:rFonts w:ascii="仿宋" w:eastAsia="仿宋" w:hAnsi="仿宋" w:cs="宋体"/>
                <w:sz w:val="24"/>
                <w:szCs w:val="24"/>
              </w:rPr>
            </w:pPr>
          </w:p>
        </w:tc>
        <w:tc>
          <w:tcPr>
            <w:tcW w:w="1872" w:type="dxa"/>
            <w:vAlign w:val="center"/>
          </w:tcPr>
          <w:p w:rsidR="00161A7E" w:rsidRDefault="00161A7E">
            <w:pPr>
              <w:snapToGrid w:val="0"/>
              <w:spacing w:line="400" w:lineRule="exact"/>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0" w:type="auto"/>
            <w:gridSpan w:val="2"/>
            <w:vAlign w:val="center"/>
          </w:tcPr>
          <w:p w:rsidR="00161A7E" w:rsidRDefault="00161A7E">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161A7E" w:rsidRDefault="00161A7E">
            <w:pPr>
              <w:spacing w:line="400" w:lineRule="exact"/>
              <w:rPr>
                <w:rFonts w:ascii="仿宋" w:eastAsia="仿宋" w:hAnsi="仿宋" w:cs="宋体"/>
                <w:sz w:val="24"/>
                <w:szCs w:val="24"/>
              </w:rPr>
            </w:pPr>
            <w:r>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161A7E" w:rsidTr="00BC619A">
        <w:trPr>
          <w:cantSplit/>
          <w:trHeight w:val="627"/>
        </w:trPr>
        <w:tc>
          <w:tcPr>
            <w:tcW w:w="0" w:type="auto"/>
            <w:vMerge/>
            <w:vAlign w:val="center"/>
          </w:tcPr>
          <w:p w:rsidR="00161A7E" w:rsidRDefault="00161A7E">
            <w:pPr>
              <w:snapToGrid w:val="0"/>
              <w:spacing w:line="240" w:lineRule="exact"/>
              <w:rPr>
                <w:rFonts w:ascii="仿宋" w:eastAsia="仿宋" w:hAnsi="仿宋" w:cs="宋体"/>
                <w:sz w:val="24"/>
                <w:szCs w:val="24"/>
              </w:rPr>
            </w:pPr>
          </w:p>
        </w:tc>
        <w:tc>
          <w:tcPr>
            <w:tcW w:w="1005" w:type="dxa"/>
            <w:vMerge/>
            <w:vAlign w:val="center"/>
          </w:tcPr>
          <w:p w:rsidR="00161A7E" w:rsidRDefault="00161A7E">
            <w:pPr>
              <w:snapToGrid w:val="0"/>
              <w:spacing w:line="240" w:lineRule="exact"/>
              <w:rPr>
                <w:rFonts w:ascii="仿宋" w:eastAsia="仿宋" w:hAnsi="仿宋" w:cs="宋体"/>
                <w:sz w:val="24"/>
                <w:szCs w:val="24"/>
              </w:rPr>
            </w:pPr>
          </w:p>
        </w:tc>
        <w:tc>
          <w:tcPr>
            <w:tcW w:w="1872" w:type="dxa"/>
            <w:vAlign w:val="center"/>
          </w:tcPr>
          <w:p w:rsidR="00161A7E" w:rsidRDefault="00161A7E">
            <w:pPr>
              <w:snapToGrid w:val="0"/>
              <w:spacing w:line="400" w:lineRule="exact"/>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0" w:type="auto"/>
            <w:gridSpan w:val="2"/>
            <w:vAlign w:val="center"/>
          </w:tcPr>
          <w:p w:rsidR="00161A7E" w:rsidRDefault="00161A7E">
            <w:pPr>
              <w:snapToGrid w:val="0"/>
              <w:spacing w:line="400" w:lineRule="exact"/>
              <w:rPr>
                <w:rFonts w:ascii="仿宋" w:eastAsia="仿宋" w:hAnsi="仿宋" w:cs="宋体"/>
                <w:sz w:val="24"/>
                <w:szCs w:val="24"/>
              </w:rPr>
            </w:pPr>
          </w:p>
        </w:tc>
      </w:tr>
      <w:tr w:rsidR="00D74012" w:rsidTr="00BC619A">
        <w:trPr>
          <w:cantSplit/>
          <w:trHeight w:val="848"/>
        </w:trPr>
        <w:tc>
          <w:tcPr>
            <w:tcW w:w="0" w:type="auto"/>
            <w:vMerge w:val="restart"/>
            <w:vAlign w:val="center"/>
          </w:tcPr>
          <w:p w:rsidR="00D74012" w:rsidRDefault="00943907">
            <w:pPr>
              <w:snapToGrid w:val="0"/>
              <w:spacing w:line="240" w:lineRule="exact"/>
              <w:rPr>
                <w:rFonts w:ascii="仿宋" w:eastAsia="仿宋" w:hAnsi="仿宋" w:cs="宋体"/>
                <w:sz w:val="24"/>
                <w:szCs w:val="24"/>
              </w:rPr>
            </w:pPr>
            <w:r>
              <w:rPr>
                <w:rFonts w:ascii="仿宋" w:eastAsia="仿宋" w:hAnsi="仿宋" w:cs="宋体" w:hint="eastAsia"/>
                <w:sz w:val="24"/>
                <w:szCs w:val="24"/>
              </w:rPr>
              <w:t>2</w:t>
            </w:r>
          </w:p>
        </w:tc>
        <w:tc>
          <w:tcPr>
            <w:tcW w:w="0" w:type="auto"/>
            <w:gridSpan w:val="2"/>
            <w:vMerge w:val="restart"/>
            <w:vAlign w:val="center"/>
          </w:tcPr>
          <w:p w:rsidR="00D74012" w:rsidRDefault="00943907">
            <w:pPr>
              <w:snapToGrid w:val="0"/>
              <w:spacing w:line="240" w:lineRule="exact"/>
              <w:rPr>
                <w:rFonts w:ascii="仿宋" w:eastAsia="仿宋" w:hAnsi="仿宋" w:cs="宋体"/>
                <w:sz w:val="24"/>
                <w:szCs w:val="24"/>
              </w:rPr>
            </w:pPr>
            <w:r>
              <w:rPr>
                <w:rFonts w:ascii="仿宋" w:eastAsia="仿宋" w:hAnsi="仿宋" w:cs="宋体" w:hint="eastAsia"/>
                <w:sz w:val="24"/>
                <w:szCs w:val="24"/>
              </w:rPr>
              <w:t>特定资格条件</w:t>
            </w:r>
          </w:p>
        </w:tc>
        <w:tc>
          <w:tcPr>
            <w:tcW w:w="0" w:type="auto"/>
            <w:vAlign w:val="center"/>
          </w:tcPr>
          <w:p w:rsidR="00D74012" w:rsidRDefault="00890441">
            <w:pPr>
              <w:spacing w:line="400" w:lineRule="exact"/>
              <w:rPr>
                <w:rFonts w:ascii="仿宋" w:hAnsi="仿宋"/>
                <w:sz w:val="24"/>
              </w:rPr>
            </w:pPr>
            <w:r>
              <w:rPr>
                <w:rFonts w:ascii="仿宋" w:eastAsia="仿宋" w:hAnsi="仿宋" w:cs="宋体" w:hint="eastAsia"/>
                <w:sz w:val="24"/>
                <w:szCs w:val="24"/>
              </w:rPr>
              <w:t>（1）投标人依法持有《中华人民共和国出版物经营许可证》（以下简称《出版物经营许可证》)；</w:t>
            </w:r>
          </w:p>
        </w:tc>
        <w:tc>
          <w:tcPr>
            <w:tcW w:w="0" w:type="auto"/>
            <w:vAlign w:val="center"/>
          </w:tcPr>
          <w:p w:rsidR="00890441" w:rsidRDefault="00890441">
            <w:pPr>
              <w:snapToGrid w:val="0"/>
              <w:spacing w:line="400" w:lineRule="exact"/>
              <w:rPr>
                <w:rFonts w:ascii="仿宋" w:eastAsia="仿宋" w:hAnsi="仿宋" w:cs="宋体"/>
                <w:sz w:val="24"/>
                <w:szCs w:val="24"/>
              </w:rPr>
            </w:pPr>
            <w:r>
              <w:rPr>
                <w:rFonts w:ascii="仿宋" w:eastAsia="仿宋" w:hAnsi="仿宋" w:cs="宋体" w:hint="eastAsia"/>
                <w:sz w:val="24"/>
                <w:szCs w:val="24"/>
              </w:rPr>
              <w:t>证明材料的复印件，原件备查</w:t>
            </w:r>
          </w:p>
        </w:tc>
      </w:tr>
      <w:tr w:rsidR="00D74012" w:rsidTr="00BC619A">
        <w:trPr>
          <w:cantSplit/>
          <w:trHeight w:val="678"/>
        </w:trPr>
        <w:tc>
          <w:tcPr>
            <w:tcW w:w="0" w:type="auto"/>
            <w:vMerge/>
            <w:vAlign w:val="center"/>
          </w:tcPr>
          <w:p w:rsidR="00D74012" w:rsidRDefault="00D74012">
            <w:pPr>
              <w:snapToGrid w:val="0"/>
              <w:spacing w:line="240" w:lineRule="exact"/>
              <w:rPr>
                <w:rFonts w:ascii="仿宋" w:eastAsia="仿宋" w:hAnsi="仿宋" w:cs="宋体"/>
                <w:sz w:val="24"/>
                <w:szCs w:val="24"/>
              </w:rPr>
            </w:pPr>
          </w:p>
        </w:tc>
        <w:tc>
          <w:tcPr>
            <w:tcW w:w="0" w:type="auto"/>
            <w:gridSpan w:val="2"/>
            <w:vMerge/>
            <w:vAlign w:val="center"/>
          </w:tcPr>
          <w:p w:rsidR="00D74012" w:rsidRDefault="00D74012">
            <w:pPr>
              <w:snapToGrid w:val="0"/>
              <w:spacing w:line="240" w:lineRule="exact"/>
              <w:rPr>
                <w:rFonts w:ascii="仿宋" w:eastAsia="仿宋" w:hAnsi="仿宋" w:cs="宋体"/>
                <w:sz w:val="24"/>
                <w:szCs w:val="24"/>
              </w:rPr>
            </w:pPr>
          </w:p>
        </w:tc>
        <w:tc>
          <w:tcPr>
            <w:tcW w:w="0" w:type="auto"/>
            <w:vAlign w:val="center"/>
          </w:tcPr>
          <w:p w:rsidR="00D74012" w:rsidRDefault="00890441">
            <w:pPr>
              <w:spacing w:line="400" w:lineRule="exact"/>
              <w:rPr>
                <w:rFonts w:ascii="仿宋" w:eastAsia="仿宋" w:hAnsi="仿宋" w:cs="宋体"/>
                <w:sz w:val="24"/>
                <w:szCs w:val="24"/>
              </w:rPr>
            </w:pPr>
            <w:r>
              <w:rPr>
                <w:rFonts w:ascii="仿宋" w:eastAsia="仿宋" w:hAnsi="仿宋" w:cs="宋体" w:hint="eastAsia"/>
                <w:kern w:val="0"/>
                <w:sz w:val="24"/>
                <w:szCs w:val="24"/>
              </w:rPr>
              <w:t>（2）</w:t>
            </w:r>
            <w:r>
              <w:rPr>
                <w:rFonts w:ascii="仿宋" w:eastAsia="仿宋" w:hAnsi="仿宋" w:cs="宋体" w:hint="eastAsia"/>
                <w:sz w:val="24"/>
                <w:szCs w:val="24"/>
              </w:rPr>
              <w:t>投标人所持《出版物经营许可证》必须在有效期内（以开标日期为准）；</w:t>
            </w:r>
          </w:p>
        </w:tc>
        <w:tc>
          <w:tcPr>
            <w:tcW w:w="0" w:type="auto"/>
            <w:vAlign w:val="center"/>
          </w:tcPr>
          <w:p w:rsidR="00890441" w:rsidRDefault="00890441">
            <w:pPr>
              <w:snapToGrid w:val="0"/>
              <w:spacing w:line="400" w:lineRule="exact"/>
              <w:rPr>
                <w:rFonts w:ascii="仿宋" w:eastAsia="仿宋" w:hAnsi="仿宋" w:cs="宋体"/>
                <w:sz w:val="24"/>
                <w:szCs w:val="24"/>
              </w:rPr>
            </w:pPr>
            <w:r>
              <w:rPr>
                <w:rFonts w:ascii="仿宋" w:eastAsia="仿宋" w:hAnsi="仿宋" w:cs="宋体" w:hint="eastAsia"/>
                <w:sz w:val="24"/>
                <w:szCs w:val="24"/>
              </w:rPr>
              <w:t>证明材料的复印件，原件备查</w:t>
            </w:r>
          </w:p>
        </w:tc>
      </w:tr>
      <w:tr w:rsidR="0010383B" w:rsidTr="00BC619A">
        <w:trPr>
          <w:cantSplit/>
          <w:trHeight w:val="553"/>
        </w:trPr>
        <w:tc>
          <w:tcPr>
            <w:tcW w:w="0" w:type="auto"/>
            <w:vAlign w:val="center"/>
          </w:tcPr>
          <w:p w:rsidR="0010383B" w:rsidRDefault="00890441">
            <w:pPr>
              <w:snapToGrid w:val="0"/>
              <w:spacing w:line="240" w:lineRule="exact"/>
              <w:rPr>
                <w:rFonts w:ascii="仿宋" w:eastAsia="仿宋" w:hAnsi="仿宋" w:cs="宋体"/>
                <w:sz w:val="24"/>
                <w:szCs w:val="24"/>
              </w:rPr>
            </w:pPr>
            <w:r>
              <w:rPr>
                <w:rFonts w:ascii="仿宋" w:eastAsia="仿宋" w:hAnsi="仿宋" w:cs="宋体" w:hint="eastAsia"/>
                <w:sz w:val="24"/>
                <w:szCs w:val="24"/>
              </w:rPr>
              <w:t>3</w:t>
            </w:r>
          </w:p>
        </w:tc>
        <w:tc>
          <w:tcPr>
            <w:tcW w:w="0" w:type="auto"/>
            <w:gridSpan w:val="2"/>
            <w:vAlign w:val="center"/>
          </w:tcPr>
          <w:p w:rsidR="0010383B" w:rsidRDefault="00890441">
            <w:pPr>
              <w:snapToGrid w:val="0"/>
              <w:spacing w:line="400" w:lineRule="exact"/>
              <w:rPr>
                <w:rFonts w:ascii="仿宋" w:eastAsia="仿宋" w:hAnsi="仿宋" w:cs="宋体"/>
                <w:sz w:val="24"/>
                <w:szCs w:val="24"/>
              </w:rPr>
            </w:pPr>
            <w:r>
              <w:rPr>
                <w:rFonts w:ascii="仿宋" w:eastAsia="仿宋" w:hAnsi="仿宋" w:cs="宋体" w:hint="eastAsia"/>
                <w:sz w:val="24"/>
                <w:szCs w:val="24"/>
              </w:rPr>
              <w:t>投标保证金</w:t>
            </w:r>
          </w:p>
        </w:tc>
        <w:tc>
          <w:tcPr>
            <w:tcW w:w="0" w:type="auto"/>
            <w:gridSpan w:val="2"/>
            <w:vAlign w:val="center"/>
          </w:tcPr>
          <w:p w:rsidR="0010383B" w:rsidRDefault="00890441">
            <w:pPr>
              <w:snapToGrid w:val="0"/>
              <w:spacing w:line="400" w:lineRule="exact"/>
              <w:rPr>
                <w:rFonts w:ascii="仿宋" w:eastAsia="仿宋" w:hAnsi="仿宋" w:cs="宋体"/>
                <w:sz w:val="24"/>
                <w:szCs w:val="24"/>
              </w:rPr>
            </w:pPr>
            <w:r>
              <w:rPr>
                <w:rFonts w:ascii="仿宋" w:eastAsia="仿宋" w:hAnsi="仿宋" w:cs="宋体" w:hint="eastAsia"/>
                <w:sz w:val="24"/>
                <w:szCs w:val="24"/>
              </w:rPr>
              <w:t>足额缴纳投标保证金</w:t>
            </w:r>
          </w:p>
        </w:tc>
      </w:tr>
    </w:tbl>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D74012" w:rsidRDefault="00943907">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p w:rsidR="0010383B" w:rsidRDefault="0010383B">
      <w:pPr>
        <w:pStyle w:val="2"/>
        <w:ind w:left="560" w:firstLine="8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D74012">
        <w:trPr>
          <w:trHeight w:val="321"/>
        </w:trPr>
        <w:tc>
          <w:tcPr>
            <w:tcW w:w="675" w:type="dxa"/>
            <w:vAlign w:val="center"/>
          </w:tcPr>
          <w:p w:rsidR="00D74012" w:rsidRDefault="00943907">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D74012" w:rsidRDefault="00943907">
            <w:pPr>
              <w:spacing w:line="240" w:lineRule="auto"/>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D74012" w:rsidRDefault="00943907">
            <w:pPr>
              <w:spacing w:line="240" w:lineRule="auto"/>
              <w:jc w:val="center"/>
              <w:rPr>
                <w:rFonts w:ascii="仿宋" w:eastAsia="仿宋" w:hAnsi="仿宋" w:cs="宋体"/>
                <w:b/>
                <w:sz w:val="24"/>
                <w:szCs w:val="24"/>
              </w:rPr>
            </w:pPr>
            <w:r>
              <w:rPr>
                <w:rFonts w:ascii="仿宋" w:eastAsia="仿宋" w:hAnsi="仿宋" w:cs="宋体" w:hint="eastAsia"/>
                <w:b/>
                <w:sz w:val="24"/>
                <w:szCs w:val="24"/>
              </w:rPr>
              <w:t>评审标准</w:t>
            </w:r>
          </w:p>
        </w:tc>
      </w:tr>
      <w:tr w:rsidR="00D74012">
        <w:trPr>
          <w:trHeight w:val="384"/>
        </w:trPr>
        <w:tc>
          <w:tcPr>
            <w:tcW w:w="675" w:type="dxa"/>
            <w:vMerge w:val="restart"/>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D74012">
        <w:trPr>
          <w:trHeight w:val="701"/>
        </w:trPr>
        <w:tc>
          <w:tcPr>
            <w:tcW w:w="675" w:type="dxa"/>
            <w:vMerge/>
            <w:vAlign w:val="center"/>
          </w:tcPr>
          <w:p w:rsidR="00D74012" w:rsidRDefault="00D74012">
            <w:pPr>
              <w:spacing w:line="240" w:lineRule="auto"/>
              <w:rPr>
                <w:rFonts w:ascii="仿宋" w:eastAsia="仿宋" w:hAnsi="仿宋" w:cs="宋体"/>
                <w:sz w:val="24"/>
                <w:szCs w:val="24"/>
              </w:rPr>
            </w:pPr>
          </w:p>
        </w:tc>
        <w:tc>
          <w:tcPr>
            <w:tcW w:w="1560" w:type="dxa"/>
            <w:vMerge/>
            <w:vAlign w:val="center"/>
          </w:tcPr>
          <w:p w:rsidR="00D74012" w:rsidRDefault="00D74012">
            <w:pPr>
              <w:spacing w:line="240" w:lineRule="auto"/>
              <w:rPr>
                <w:rFonts w:ascii="仿宋" w:eastAsia="仿宋" w:hAnsi="仿宋" w:cs="宋体"/>
                <w:sz w:val="24"/>
                <w:szCs w:val="24"/>
              </w:rPr>
            </w:pP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D74012">
        <w:trPr>
          <w:trHeight w:val="386"/>
        </w:trPr>
        <w:tc>
          <w:tcPr>
            <w:tcW w:w="675" w:type="dxa"/>
            <w:vMerge/>
            <w:vAlign w:val="center"/>
          </w:tcPr>
          <w:p w:rsidR="00D74012" w:rsidRDefault="00D74012">
            <w:pPr>
              <w:spacing w:line="240" w:lineRule="auto"/>
              <w:rPr>
                <w:rFonts w:ascii="仿宋" w:eastAsia="仿宋" w:hAnsi="仿宋" w:cs="宋体"/>
                <w:sz w:val="24"/>
                <w:szCs w:val="24"/>
              </w:rPr>
            </w:pPr>
          </w:p>
        </w:tc>
        <w:tc>
          <w:tcPr>
            <w:tcW w:w="1560" w:type="dxa"/>
            <w:vMerge/>
            <w:vAlign w:val="center"/>
          </w:tcPr>
          <w:p w:rsidR="00D74012" w:rsidRDefault="00D74012">
            <w:pPr>
              <w:spacing w:line="240" w:lineRule="auto"/>
              <w:rPr>
                <w:rFonts w:ascii="仿宋" w:eastAsia="仿宋" w:hAnsi="仿宋" w:cs="宋体"/>
                <w:sz w:val="24"/>
                <w:szCs w:val="24"/>
              </w:rPr>
            </w:pP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每个合同</w:t>
            </w:r>
            <w:proofErr w:type="gramStart"/>
            <w:r>
              <w:rPr>
                <w:rFonts w:ascii="仿宋" w:eastAsia="仿宋" w:hAnsi="仿宋" w:cs="宋体" w:hint="eastAsia"/>
                <w:sz w:val="24"/>
                <w:szCs w:val="24"/>
              </w:rPr>
              <w:t>包只能</w:t>
            </w:r>
            <w:proofErr w:type="gramEnd"/>
            <w:r>
              <w:rPr>
                <w:rFonts w:ascii="仿宋" w:eastAsia="仿宋" w:hAnsi="仿宋" w:cs="宋体" w:hint="eastAsia"/>
                <w:sz w:val="24"/>
                <w:szCs w:val="24"/>
              </w:rPr>
              <w:t>有一个方案投标。</w:t>
            </w:r>
          </w:p>
        </w:tc>
      </w:tr>
      <w:tr w:rsidR="00D74012">
        <w:trPr>
          <w:trHeight w:val="560"/>
        </w:trPr>
        <w:tc>
          <w:tcPr>
            <w:tcW w:w="675" w:type="dxa"/>
            <w:vMerge/>
            <w:vAlign w:val="center"/>
          </w:tcPr>
          <w:p w:rsidR="00D74012" w:rsidRDefault="00D74012">
            <w:pPr>
              <w:spacing w:line="240" w:lineRule="auto"/>
              <w:rPr>
                <w:rFonts w:ascii="仿宋" w:eastAsia="仿宋" w:hAnsi="仿宋" w:cs="宋体"/>
                <w:sz w:val="24"/>
                <w:szCs w:val="24"/>
              </w:rPr>
            </w:pPr>
          </w:p>
        </w:tc>
        <w:tc>
          <w:tcPr>
            <w:tcW w:w="1560" w:type="dxa"/>
            <w:vMerge/>
            <w:vAlign w:val="center"/>
          </w:tcPr>
          <w:p w:rsidR="00D74012" w:rsidRDefault="00D74012">
            <w:pPr>
              <w:spacing w:line="240" w:lineRule="auto"/>
              <w:rPr>
                <w:rFonts w:ascii="仿宋" w:eastAsia="仿宋" w:hAnsi="仿宋" w:cs="宋体"/>
                <w:sz w:val="24"/>
                <w:szCs w:val="24"/>
              </w:rPr>
            </w:pP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D74012">
        <w:trPr>
          <w:trHeight w:val="408"/>
        </w:trPr>
        <w:tc>
          <w:tcPr>
            <w:tcW w:w="675" w:type="dxa"/>
            <w:vMerge w:val="restart"/>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D74012">
        <w:trPr>
          <w:trHeight w:val="427"/>
        </w:trPr>
        <w:tc>
          <w:tcPr>
            <w:tcW w:w="675" w:type="dxa"/>
            <w:vMerge/>
            <w:vAlign w:val="center"/>
          </w:tcPr>
          <w:p w:rsidR="00D74012" w:rsidRDefault="00D74012">
            <w:pPr>
              <w:spacing w:line="240" w:lineRule="auto"/>
              <w:rPr>
                <w:rFonts w:ascii="仿宋" w:eastAsia="仿宋" w:hAnsi="仿宋" w:cs="宋体"/>
                <w:sz w:val="24"/>
                <w:szCs w:val="24"/>
              </w:rPr>
            </w:pPr>
          </w:p>
        </w:tc>
        <w:tc>
          <w:tcPr>
            <w:tcW w:w="1560" w:type="dxa"/>
            <w:vMerge/>
            <w:vAlign w:val="center"/>
          </w:tcPr>
          <w:p w:rsidR="00D74012" w:rsidRDefault="00D74012">
            <w:pPr>
              <w:spacing w:line="240" w:lineRule="auto"/>
              <w:rPr>
                <w:rFonts w:ascii="仿宋" w:eastAsia="仿宋" w:hAnsi="仿宋" w:cs="宋体"/>
                <w:sz w:val="24"/>
                <w:szCs w:val="24"/>
              </w:rPr>
            </w:pP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竞标文件内容齐全、无遗漏。</w:t>
            </w:r>
          </w:p>
        </w:tc>
      </w:tr>
      <w:tr w:rsidR="00D74012">
        <w:trPr>
          <w:trHeight w:val="405"/>
        </w:trPr>
        <w:tc>
          <w:tcPr>
            <w:tcW w:w="675" w:type="dxa"/>
            <w:vMerge w:val="restart"/>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对采购文件第二篇规定的招标内容全部</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响应。</w:t>
            </w:r>
          </w:p>
        </w:tc>
      </w:tr>
      <w:tr w:rsidR="00D74012">
        <w:trPr>
          <w:trHeight w:val="381"/>
        </w:trPr>
        <w:tc>
          <w:tcPr>
            <w:tcW w:w="675" w:type="dxa"/>
            <w:vMerge/>
            <w:vAlign w:val="center"/>
          </w:tcPr>
          <w:p w:rsidR="00D74012" w:rsidRDefault="00D74012">
            <w:pPr>
              <w:spacing w:line="240" w:lineRule="auto"/>
              <w:rPr>
                <w:rFonts w:ascii="仿宋" w:eastAsia="仿宋" w:hAnsi="仿宋" w:cs="宋体"/>
                <w:sz w:val="24"/>
                <w:szCs w:val="24"/>
              </w:rPr>
            </w:pPr>
          </w:p>
        </w:tc>
        <w:tc>
          <w:tcPr>
            <w:tcW w:w="1560" w:type="dxa"/>
            <w:vMerge/>
            <w:vAlign w:val="center"/>
          </w:tcPr>
          <w:p w:rsidR="00D74012" w:rsidRDefault="00D74012">
            <w:pPr>
              <w:spacing w:line="240" w:lineRule="auto"/>
              <w:rPr>
                <w:rFonts w:ascii="仿宋" w:eastAsia="仿宋" w:hAnsi="仿宋" w:cs="宋体"/>
                <w:sz w:val="24"/>
                <w:szCs w:val="24"/>
              </w:rPr>
            </w:pPr>
          </w:p>
        </w:tc>
        <w:tc>
          <w:tcPr>
            <w:tcW w:w="1701"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D74012" w:rsidRDefault="00943907">
            <w:pPr>
              <w:spacing w:line="240" w:lineRule="auto"/>
              <w:rPr>
                <w:rFonts w:ascii="仿宋" w:eastAsia="仿宋" w:hAnsi="仿宋" w:cs="宋体"/>
                <w:sz w:val="24"/>
                <w:szCs w:val="24"/>
              </w:rPr>
            </w:pPr>
            <w:r>
              <w:rPr>
                <w:rFonts w:ascii="仿宋" w:eastAsia="仿宋" w:hAnsi="仿宋" w:cs="宋体" w:hint="eastAsia"/>
                <w:sz w:val="24"/>
                <w:szCs w:val="24"/>
              </w:rPr>
              <w:t>响应文件及有关承诺文件有效期为谈判开始时间起90天</w:t>
            </w:r>
          </w:p>
        </w:tc>
      </w:tr>
    </w:tbl>
    <w:p w:rsidR="0010383B" w:rsidRDefault="0010383B">
      <w:pPr>
        <w:spacing w:line="240" w:lineRule="auto"/>
        <w:ind w:firstLineChars="200" w:firstLine="480"/>
        <w:rPr>
          <w:rFonts w:ascii="仿宋" w:eastAsia="仿宋" w:hAnsi="仿宋" w:cs="宋体"/>
          <w:sz w:val="24"/>
          <w:szCs w:val="24"/>
        </w:rPr>
      </w:pP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D74012" w:rsidRDefault="00943907">
      <w:pPr>
        <w:spacing w:line="240" w:lineRule="auto"/>
        <w:ind w:firstLineChars="200" w:firstLine="480"/>
        <w:rPr>
          <w:rFonts w:ascii="仿宋" w:hAnsi="仿宋"/>
          <w:sz w:val="24"/>
        </w:rPr>
      </w:pPr>
      <w:r>
        <w:rPr>
          <w:rFonts w:ascii="仿宋" w:eastAsia="仿宋" w:hAnsi="仿宋" w:cs="宋体" w:hint="eastAsia"/>
          <w:sz w:val="24"/>
          <w:szCs w:val="24"/>
        </w:rPr>
        <w:t>2.3.1.1供应</w:t>
      </w:r>
      <w:proofErr w:type="gramStart"/>
      <w:r>
        <w:rPr>
          <w:rFonts w:ascii="仿宋" w:eastAsia="仿宋" w:hAnsi="仿宋" w:cs="宋体" w:hint="eastAsia"/>
          <w:sz w:val="24"/>
          <w:szCs w:val="24"/>
        </w:rPr>
        <w:t>商符合</w:t>
      </w:r>
      <w:proofErr w:type="gramEnd"/>
      <w:r>
        <w:rPr>
          <w:rFonts w:ascii="仿宋" w:eastAsia="仿宋" w:hAnsi="仿宋" w:cs="宋体" w:hint="eastAsia"/>
          <w:sz w:val="24"/>
          <w:szCs w:val="24"/>
        </w:rPr>
        <w:t>小型、微型企业或监狱企业条件的，其最后报价将按相应比例进行扣减。</w:t>
      </w:r>
    </w:p>
    <w:p w:rsidR="00BC619A" w:rsidRDefault="00BC619A" w:rsidP="00BC619A">
      <w:pPr>
        <w:spacing w:line="240" w:lineRule="auto"/>
        <w:ind w:firstLineChars="200" w:firstLine="480"/>
        <w:rPr>
          <w:rFonts w:ascii="仿宋" w:eastAsia="仿宋" w:hAnsi="仿宋" w:cs="宋体"/>
          <w:sz w:val="24"/>
          <w:szCs w:val="24"/>
          <w:highlight w:val="yellow"/>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w:t>
      </w:r>
      <w:proofErr w:type="gramStart"/>
      <w:r>
        <w:rPr>
          <w:rFonts w:ascii="仿宋" w:eastAsia="仿宋" w:hAnsi="仿宋" w:cs="宋体" w:hint="eastAsia"/>
          <w:sz w:val="24"/>
          <w:szCs w:val="24"/>
        </w:rPr>
        <w:t>微企业</w:t>
      </w:r>
      <w:proofErr w:type="gramEnd"/>
      <w:r>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w:t>
      </w:r>
      <w:proofErr w:type="gramStart"/>
      <w:r>
        <w:rPr>
          <w:rFonts w:ascii="仿宋" w:eastAsia="仿宋" w:hAnsi="仿宋" w:cs="宋体" w:hint="eastAsia"/>
          <w:sz w:val="24"/>
          <w:szCs w:val="24"/>
        </w:rPr>
        <w:t>且联合</w:t>
      </w:r>
      <w:proofErr w:type="gramEnd"/>
      <w:r>
        <w:rPr>
          <w:rFonts w:ascii="仿宋" w:eastAsia="仿宋" w:hAnsi="仿宋" w:cs="宋体" w:hint="eastAsia"/>
          <w:sz w:val="24"/>
          <w:szCs w:val="24"/>
        </w:rPr>
        <w:t>协议中约定小型或微型企业的协议合同金额占到联合体协议合同总金额30％以上的情况：</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D74012" w:rsidRDefault="00943907" w:rsidP="00943907">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金额在100万以下的，报价不超过前一名报价5%的成交候选人；</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金额在100～200万的，报价不超过前一名报价4%的成交候选人；</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w:t>
      </w:r>
      <w:proofErr w:type="gramStart"/>
      <w:r>
        <w:rPr>
          <w:rFonts w:ascii="仿宋" w:eastAsia="仿宋" w:hAnsi="仿宋" w:cs="宋体" w:hint="eastAsia"/>
          <w:sz w:val="24"/>
          <w:szCs w:val="24"/>
        </w:rPr>
        <w:t>供应商无充分</w:t>
      </w:r>
      <w:proofErr w:type="gramEnd"/>
      <w:r>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D74012" w:rsidRDefault="00943907">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D74012" w:rsidRDefault="00943907">
      <w:pPr>
        <w:spacing w:line="240" w:lineRule="auto"/>
        <w:outlineLvl w:val="1"/>
        <w:rPr>
          <w:rFonts w:ascii="仿宋" w:eastAsia="仿宋" w:hAnsi="仿宋" w:cs="宋体"/>
          <w:b/>
          <w:bCs/>
          <w:szCs w:val="28"/>
        </w:rPr>
      </w:pPr>
      <w:bookmarkStart w:id="293" w:name="_Toc67228847"/>
      <w:bookmarkStart w:id="294" w:name="_Toc12024"/>
      <w:bookmarkStart w:id="295" w:name="_Toc31945"/>
      <w:bookmarkStart w:id="296" w:name="_Toc19636"/>
      <w:bookmarkStart w:id="297" w:name="_Toc6801"/>
      <w:bookmarkStart w:id="298" w:name="_Toc19828"/>
      <w:bookmarkStart w:id="299" w:name="_Toc6484"/>
      <w:bookmarkStart w:id="300" w:name="_Toc4556"/>
      <w:bookmarkStart w:id="301" w:name="_Toc4515"/>
      <w:bookmarkStart w:id="302" w:name="_Toc24828"/>
      <w:bookmarkStart w:id="303" w:name="_Toc8946"/>
      <w:bookmarkStart w:id="304" w:name="_Toc9002"/>
      <w:bookmarkStart w:id="305" w:name="_Toc16090"/>
      <w:bookmarkStart w:id="306" w:name="_Toc72317462"/>
      <w:r>
        <w:rPr>
          <w:rFonts w:ascii="仿宋" w:eastAsia="仿宋" w:hAnsi="仿宋" w:cs="宋体" w:hint="eastAsia"/>
          <w:b/>
          <w:bCs/>
          <w:szCs w:val="28"/>
        </w:rPr>
        <w:t>七、成交通知</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）上发布成交结果预公示。</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与使用单位签订技术服务协议（技术服务协议需有使用单位项目负责人、部门负责人及供应商负责人签字），</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及技术服务协议与采购人签订采购合同。所签订的合同不得对招标文件有实质性修改。</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D74012" w:rsidRDefault="00943907">
      <w:pPr>
        <w:pStyle w:val="20"/>
        <w:spacing w:line="240" w:lineRule="auto"/>
        <w:rPr>
          <w:rFonts w:ascii="仿宋" w:eastAsia="仿宋" w:hAnsi="仿宋" w:cs="宋体"/>
          <w:sz w:val="28"/>
          <w:szCs w:val="28"/>
        </w:rPr>
      </w:pPr>
      <w:bookmarkStart w:id="307" w:name="_Toc416944300"/>
      <w:bookmarkStart w:id="308" w:name="_Toc3890"/>
      <w:bookmarkStart w:id="309" w:name="_Toc67228848"/>
      <w:bookmarkStart w:id="310" w:name="_Toc20468"/>
      <w:bookmarkStart w:id="311" w:name="_Toc26554"/>
      <w:bookmarkStart w:id="312" w:name="_Toc14954"/>
      <w:bookmarkStart w:id="313" w:name="_Toc5563"/>
      <w:bookmarkStart w:id="314" w:name="_Toc403569784"/>
      <w:bookmarkStart w:id="315" w:name="_Toc416769636"/>
      <w:bookmarkStart w:id="316" w:name="_Toc14227"/>
      <w:bookmarkStart w:id="317" w:name="_Toc4832"/>
      <w:bookmarkStart w:id="318" w:name="_Toc7272"/>
      <w:bookmarkStart w:id="319" w:name="_Toc600"/>
      <w:bookmarkStart w:id="320" w:name="_Toc15031"/>
      <w:bookmarkStart w:id="321" w:name="_Toc15534"/>
      <w:bookmarkStart w:id="322" w:name="_Toc9993"/>
      <w:bookmarkStart w:id="323" w:name="_Toc12188"/>
      <w:bookmarkStart w:id="324" w:name="_Toc72317463"/>
      <w:r>
        <w:rPr>
          <w:rFonts w:ascii="仿宋" w:eastAsia="仿宋" w:hAnsi="仿宋" w:cs="宋体" w:hint="eastAsia"/>
          <w:sz w:val="28"/>
          <w:szCs w:val="28"/>
        </w:rPr>
        <w:t>八、关于质疑和投诉</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D74012" w:rsidRDefault="00943907">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D74012" w:rsidRDefault="00943907">
      <w:pPr>
        <w:pStyle w:val="20"/>
        <w:spacing w:line="240" w:lineRule="auto"/>
        <w:rPr>
          <w:rFonts w:ascii="仿宋" w:eastAsia="仿宋" w:hAnsi="仿宋" w:cs="宋体"/>
          <w:sz w:val="28"/>
          <w:szCs w:val="28"/>
        </w:rPr>
      </w:pPr>
      <w:bookmarkStart w:id="325" w:name="_Toc102227322"/>
      <w:bookmarkStart w:id="326" w:name="_Toc342913396"/>
      <w:bookmarkStart w:id="327" w:name="_Toc416769637"/>
      <w:bookmarkStart w:id="328" w:name="_Toc27231"/>
      <w:bookmarkStart w:id="329" w:name="_Toc8899"/>
      <w:bookmarkStart w:id="330" w:name="_Toc416944301"/>
      <w:bookmarkStart w:id="331" w:name="_Toc403569785"/>
      <w:bookmarkStart w:id="332" w:name="_Toc941"/>
      <w:bookmarkStart w:id="333" w:name="_Toc67228849"/>
      <w:bookmarkStart w:id="334" w:name="_Toc22717"/>
      <w:bookmarkStart w:id="335" w:name="_Toc13107"/>
      <w:bookmarkStart w:id="336" w:name="_Toc31891"/>
      <w:bookmarkStart w:id="337" w:name="_Toc21409"/>
      <w:bookmarkStart w:id="338" w:name="_Toc27761"/>
      <w:bookmarkStart w:id="339" w:name="_Toc28494"/>
      <w:bookmarkStart w:id="340" w:name="_Toc22799"/>
      <w:bookmarkStart w:id="341" w:name="_Toc51"/>
      <w:bookmarkStart w:id="342" w:name="_Toc17494"/>
      <w:bookmarkStart w:id="343" w:name="_Toc19520"/>
      <w:bookmarkStart w:id="344" w:name="_Toc72317464"/>
      <w:r>
        <w:rPr>
          <w:rFonts w:ascii="仿宋" w:eastAsia="仿宋" w:hAnsi="仿宋" w:cs="宋体" w:hint="eastAsia"/>
          <w:sz w:val="28"/>
          <w:szCs w:val="28"/>
        </w:rPr>
        <w:t>九、签订</w:t>
      </w:r>
      <w:bookmarkEnd w:id="325"/>
      <w:r>
        <w:rPr>
          <w:rFonts w:ascii="仿宋" w:eastAsia="仿宋" w:hAnsi="仿宋" w:cs="宋体" w:hint="eastAsia"/>
          <w:sz w:val="28"/>
          <w:szCs w:val="28"/>
        </w:rPr>
        <w:t>合同</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w:t>
      </w:r>
      <w:proofErr w:type="gramStart"/>
      <w:r>
        <w:rPr>
          <w:rFonts w:ascii="仿宋" w:eastAsia="仿宋" w:hAnsi="仿宋" w:cs="宋体" w:hint="eastAsia"/>
          <w:sz w:val="24"/>
          <w:szCs w:val="24"/>
        </w:rPr>
        <w:t>商拒绝</w:t>
      </w:r>
      <w:proofErr w:type="gramEnd"/>
      <w:r>
        <w:rPr>
          <w:rFonts w:ascii="仿宋" w:eastAsia="仿宋" w:hAnsi="仿宋" w:cs="宋体" w:hint="eastAsia"/>
          <w:sz w:val="24"/>
          <w:szCs w:val="24"/>
        </w:rPr>
        <w:t>签订政府采购合同的，应当承担相应的法律责任。</w:t>
      </w:r>
    </w:p>
    <w:p w:rsidR="00D74012" w:rsidRDefault="00943907">
      <w:pPr>
        <w:spacing w:line="240" w:lineRule="auto"/>
        <w:rPr>
          <w:rFonts w:ascii="仿宋" w:eastAsia="仿宋" w:hAnsi="仿宋" w:cs="宋体"/>
        </w:rPr>
      </w:pPr>
      <w:r>
        <w:rPr>
          <w:rFonts w:ascii="仿宋" w:eastAsia="仿宋" w:hAnsi="仿宋" w:cs="宋体" w:hint="eastAsia"/>
          <w:sz w:val="24"/>
          <w:szCs w:val="24"/>
        </w:rPr>
        <w:br w:type="page"/>
      </w:r>
    </w:p>
    <w:p w:rsidR="00D74012" w:rsidRDefault="00D74012">
      <w:pPr>
        <w:spacing w:line="240" w:lineRule="auto"/>
        <w:rPr>
          <w:rFonts w:ascii="仿宋" w:eastAsia="仿宋" w:hAnsi="仿宋" w:cs="宋体"/>
        </w:rPr>
      </w:pPr>
    </w:p>
    <w:p w:rsidR="00D74012" w:rsidRDefault="00943907">
      <w:pPr>
        <w:pStyle w:val="1"/>
        <w:snapToGrid/>
        <w:spacing w:line="240" w:lineRule="auto"/>
        <w:jc w:val="center"/>
        <w:rPr>
          <w:b/>
        </w:rPr>
      </w:pPr>
      <w:bookmarkStart w:id="345" w:name="_Toc28109"/>
      <w:bookmarkStart w:id="346" w:name="_Toc1855"/>
      <w:bookmarkStart w:id="347" w:name="_Toc20506"/>
      <w:bookmarkStart w:id="348" w:name="_Toc67228850"/>
      <w:bookmarkStart w:id="349" w:name="_Toc22142"/>
      <w:bookmarkStart w:id="350" w:name="_Toc16802"/>
      <w:bookmarkStart w:id="351" w:name="_Toc15723"/>
      <w:bookmarkStart w:id="352" w:name="_Toc3106"/>
      <w:bookmarkStart w:id="353" w:name="_Toc14063"/>
      <w:bookmarkStart w:id="354" w:name="_Toc8478"/>
      <w:bookmarkStart w:id="355" w:name="_Toc6364"/>
      <w:bookmarkStart w:id="356" w:name="_Toc20136"/>
      <w:bookmarkStart w:id="357" w:name="_Toc11237"/>
      <w:bookmarkStart w:id="358" w:name="_Toc20873"/>
      <w:bookmarkStart w:id="359" w:name="_Toc72317465"/>
      <w:r>
        <w:rPr>
          <w:rFonts w:ascii="仿宋" w:eastAsia="仿宋" w:hAnsi="仿宋" w:cs="宋体" w:hint="eastAsia"/>
          <w:b/>
          <w:bCs/>
          <w:sz w:val="36"/>
          <w:szCs w:val="36"/>
        </w:rPr>
        <w:t>第三篇  谈判项目技术需求</w:t>
      </w:r>
      <w:bookmarkStart w:id="360" w:name="_Toc403569789"/>
      <w:bookmarkStart w:id="361" w:name="_Toc12789058"/>
      <w:bookmarkEnd w:id="186"/>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10383B" w:rsidRDefault="00890441">
      <w:pPr>
        <w:spacing w:line="240" w:lineRule="auto"/>
        <w:outlineLvl w:val="1"/>
        <w:rPr>
          <w:rFonts w:ascii="仿宋" w:eastAsia="仿宋" w:hAnsi="仿宋" w:cs="宋体"/>
          <w:b/>
          <w:szCs w:val="28"/>
        </w:rPr>
      </w:pPr>
      <w:bookmarkStart w:id="362" w:name="_Toc67228851"/>
      <w:bookmarkStart w:id="363" w:name="_Toc11770548"/>
      <w:bookmarkStart w:id="364" w:name="_Toc72317466"/>
      <w:r>
        <w:rPr>
          <w:rFonts w:ascii="仿宋" w:eastAsia="仿宋" w:hAnsi="仿宋" w:cs="宋体" w:hint="eastAsia"/>
          <w:b/>
          <w:szCs w:val="28"/>
        </w:rPr>
        <w:t>一、</w:t>
      </w:r>
      <w:bookmarkStart w:id="365" w:name="_Toc436388369"/>
      <w:bookmarkEnd w:id="362"/>
      <w:bookmarkEnd w:id="363"/>
      <w:r>
        <w:rPr>
          <w:rFonts w:ascii="仿宋" w:eastAsia="仿宋" w:hAnsi="仿宋" w:cs="宋体" w:hint="eastAsia"/>
          <w:b/>
          <w:szCs w:val="28"/>
        </w:rPr>
        <w:t>项目情况</w:t>
      </w:r>
      <w:bookmarkEnd w:id="365"/>
      <w:bookmarkEnd w:id="364"/>
    </w:p>
    <w:tbl>
      <w:tblPr>
        <w:tblpPr w:leftFromText="180" w:rightFromText="180" w:vertAnchor="text" w:horzAnchor="margin" w:tblpY="190"/>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7"/>
        <w:gridCol w:w="3485"/>
        <w:gridCol w:w="1817"/>
        <w:gridCol w:w="1083"/>
      </w:tblGrid>
      <w:tr w:rsidR="008F5BFE" w:rsidTr="0029029C">
        <w:trPr>
          <w:trHeight w:val="622"/>
        </w:trPr>
        <w:tc>
          <w:tcPr>
            <w:tcW w:w="1682" w:type="pct"/>
            <w:noWrap/>
            <w:vAlign w:val="center"/>
          </w:tcPr>
          <w:p w:rsidR="008F5BFE" w:rsidRDefault="008F5BFE">
            <w:pPr>
              <w:spacing w:line="240" w:lineRule="auto"/>
              <w:jc w:val="center"/>
              <w:rPr>
                <w:rFonts w:ascii="仿宋" w:hAnsi="仿宋"/>
                <w:b/>
                <w:sz w:val="24"/>
              </w:rPr>
            </w:pPr>
            <w:r>
              <w:rPr>
                <w:rFonts w:ascii="仿宋" w:eastAsia="仿宋" w:hAnsi="仿宋" w:cs="宋体" w:hint="eastAsia"/>
                <w:b/>
                <w:bCs/>
                <w:sz w:val="24"/>
                <w:szCs w:val="24"/>
              </w:rPr>
              <w:t>项目名称</w:t>
            </w:r>
          </w:p>
        </w:tc>
        <w:tc>
          <w:tcPr>
            <w:tcW w:w="1811" w:type="pct"/>
            <w:noWrap/>
            <w:vAlign w:val="center"/>
          </w:tcPr>
          <w:p w:rsidR="008F5BFE" w:rsidRDefault="008F5BFE" w:rsidP="00BC619A">
            <w:pPr>
              <w:spacing w:line="240" w:lineRule="auto"/>
              <w:ind w:firstLineChars="200" w:firstLine="482"/>
              <w:jc w:val="center"/>
              <w:rPr>
                <w:rFonts w:ascii="仿宋" w:hAnsi="仿宋"/>
                <w:b/>
                <w:sz w:val="24"/>
              </w:rPr>
            </w:pPr>
            <w:r>
              <w:rPr>
                <w:rFonts w:ascii="仿宋" w:eastAsia="仿宋" w:hAnsi="仿宋" w:cs="宋体" w:hint="eastAsia"/>
                <w:b/>
                <w:bCs/>
                <w:sz w:val="24"/>
                <w:szCs w:val="24"/>
              </w:rPr>
              <w:t>采购预算（万元）</w:t>
            </w:r>
          </w:p>
        </w:tc>
        <w:tc>
          <w:tcPr>
            <w:tcW w:w="944" w:type="pct"/>
            <w:noWrap/>
            <w:vAlign w:val="center"/>
          </w:tcPr>
          <w:p w:rsidR="008F5BFE" w:rsidRDefault="008F5BFE">
            <w:pPr>
              <w:spacing w:line="240" w:lineRule="auto"/>
              <w:jc w:val="center"/>
              <w:rPr>
                <w:rFonts w:ascii="仿宋" w:hAnsi="仿宋"/>
                <w:b/>
                <w:sz w:val="24"/>
              </w:rPr>
            </w:pPr>
            <w:r>
              <w:rPr>
                <w:rFonts w:ascii="仿宋" w:eastAsia="仿宋" w:hAnsi="仿宋" w:cs="宋体" w:hint="eastAsia"/>
                <w:b/>
                <w:bCs/>
                <w:sz w:val="24"/>
                <w:szCs w:val="24"/>
              </w:rPr>
              <w:t>折扣率</w:t>
            </w:r>
          </w:p>
        </w:tc>
        <w:tc>
          <w:tcPr>
            <w:tcW w:w="563" w:type="pct"/>
            <w:noWrap/>
            <w:vAlign w:val="center"/>
          </w:tcPr>
          <w:p w:rsidR="008F5BFE" w:rsidRDefault="008F5BFE" w:rsidP="00BC619A">
            <w:pPr>
              <w:spacing w:line="240" w:lineRule="auto"/>
              <w:ind w:firstLine="241"/>
              <w:jc w:val="center"/>
              <w:rPr>
                <w:rFonts w:ascii="仿宋" w:hAnsi="仿宋"/>
                <w:b/>
                <w:sz w:val="24"/>
              </w:rPr>
            </w:pPr>
            <w:r>
              <w:rPr>
                <w:rFonts w:ascii="仿宋" w:eastAsia="仿宋" w:hAnsi="仿宋" w:cs="宋体" w:hint="eastAsia"/>
                <w:b/>
                <w:bCs/>
                <w:sz w:val="24"/>
                <w:szCs w:val="24"/>
              </w:rPr>
              <w:t>备注</w:t>
            </w:r>
          </w:p>
        </w:tc>
      </w:tr>
      <w:tr w:rsidR="008F5BFE" w:rsidTr="0029029C">
        <w:trPr>
          <w:trHeight w:val="622"/>
        </w:trPr>
        <w:tc>
          <w:tcPr>
            <w:tcW w:w="1682" w:type="pct"/>
            <w:noWrap/>
            <w:vAlign w:val="center"/>
          </w:tcPr>
          <w:p w:rsidR="008F5BFE" w:rsidRDefault="008F5BFE">
            <w:pPr>
              <w:pStyle w:val="a3"/>
              <w:spacing w:after="0" w:line="240" w:lineRule="auto"/>
              <w:ind w:left="0"/>
              <w:jc w:val="center"/>
              <w:rPr>
                <w:rFonts w:ascii="仿宋" w:eastAsia="仿宋" w:hAnsi="仿宋" w:cs="宋体"/>
                <w:bCs/>
                <w:sz w:val="24"/>
                <w:szCs w:val="24"/>
              </w:rPr>
            </w:pPr>
            <w:r>
              <w:rPr>
                <w:rFonts w:ascii="仿宋" w:eastAsia="仿宋" w:hAnsi="仿宋" w:cs="宋体" w:hint="eastAsia"/>
                <w:sz w:val="24"/>
                <w:szCs w:val="24"/>
              </w:rPr>
              <w:t>2021年图书馆期刊采购</w:t>
            </w:r>
          </w:p>
        </w:tc>
        <w:tc>
          <w:tcPr>
            <w:tcW w:w="1811" w:type="pct"/>
            <w:noWrap/>
            <w:vAlign w:val="center"/>
          </w:tcPr>
          <w:p w:rsidR="008F5BFE" w:rsidRDefault="008F5BFE" w:rsidP="008F5BFE">
            <w:pPr>
              <w:ind w:firstLine="240"/>
              <w:jc w:val="center"/>
              <w:rPr>
                <w:rFonts w:ascii="仿宋" w:eastAsia="仿宋" w:hAnsi="仿宋" w:cs="宋体"/>
                <w:bCs/>
                <w:sz w:val="24"/>
                <w:szCs w:val="24"/>
              </w:rPr>
            </w:pPr>
            <w:r>
              <w:rPr>
                <w:rFonts w:ascii="仿宋" w:eastAsia="仿宋" w:hAnsi="仿宋" w:cs="宋体" w:hint="eastAsia"/>
                <w:sz w:val="24"/>
                <w:szCs w:val="24"/>
              </w:rPr>
              <w:t>11.2</w:t>
            </w:r>
          </w:p>
        </w:tc>
        <w:tc>
          <w:tcPr>
            <w:tcW w:w="944" w:type="pct"/>
            <w:noWrap/>
            <w:vAlign w:val="center"/>
          </w:tcPr>
          <w:p w:rsidR="008F5BFE" w:rsidRDefault="008F5BFE">
            <w:pPr>
              <w:jc w:val="center"/>
              <w:rPr>
                <w:rFonts w:ascii="仿宋" w:eastAsia="仿宋" w:hAnsi="仿宋" w:cs="宋体"/>
                <w:bCs/>
                <w:sz w:val="24"/>
                <w:szCs w:val="24"/>
              </w:rPr>
            </w:pPr>
            <w:r>
              <w:rPr>
                <w:rFonts w:ascii="仿宋" w:eastAsia="仿宋" w:hAnsi="仿宋" w:cs="宋体" w:hint="eastAsia"/>
                <w:sz w:val="24"/>
                <w:szCs w:val="24"/>
              </w:rPr>
              <w:t>95%以下</w:t>
            </w:r>
          </w:p>
        </w:tc>
        <w:tc>
          <w:tcPr>
            <w:tcW w:w="563" w:type="pct"/>
            <w:noWrap/>
            <w:vAlign w:val="center"/>
          </w:tcPr>
          <w:p w:rsidR="008F5BFE" w:rsidRDefault="008F5BFE">
            <w:pPr>
              <w:jc w:val="center"/>
              <w:rPr>
                <w:rFonts w:ascii="仿宋" w:eastAsia="仿宋" w:hAnsi="仿宋" w:cs="宋体"/>
                <w:bCs/>
                <w:sz w:val="24"/>
                <w:szCs w:val="24"/>
              </w:rPr>
            </w:pPr>
          </w:p>
        </w:tc>
      </w:tr>
    </w:tbl>
    <w:p w:rsidR="0010383B" w:rsidRDefault="00890441">
      <w:pPr>
        <w:spacing w:line="240" w:lineRule="auto"/>
        <w:outlineLvl w:val="1"/>
        <w:rPr>
          <w:rFonts w:ascii="仿宋" w:eastAsia="仿宋" w:hAnsi="仿宋" w:cs="宋体"/>
          <w:sz w:val="24"/>
          <w:szCs w:val="24"/>
        </w:rPr>
      </w:pPr>
      <w:bookmarkStart w:id="366" w:name="_Toc72317467"/>
      <w:bookmarkStart w:id="367" w:name="_Toc67228853"/>
      <w:bookmarkStart w:id="368" w:name="_Toc9316"/>
      <w:bookmarkStart w:id="369" w:name="_Toc5958"/>
      <w:bookmarkStart w:id="370" w:name="_Toc18279"/>
      <w:bookmarkStart w:id="371" w:name="_Toc31225"/>
      <w:bookmarkStart w:id="372" w:name="_Toc32102"/>
      <w:r>
        <w:rPr>
          <w:rFonts w:ascii="仿宋" w:eastAsia="仿宋" w:hAnsi="仿宋" w:cs="宋体" w:hint="eastAsia"/>
          <w:b/>
          <w:szCs w:val="28"/>
        </w:rPr>
        <w:t>二、设备（需求）技术规格、数量及质量要求</w:t>
      </w:r>
      <w:bookmarkEnd w:id="366"/>
    </w:p>
    <w:p w:rsidR="0010383B" w:rsidRDefault="00890441">
      <w:pPr>
        <w:spacing w:line="240" w:lineRule="auto"/>
        <w:ind w:firstLineChars="200" w:firstLine="482"/>
        <w:rPr>
          <w:rFonts w:ascii="仿宋" w:eastAsia="仿宋" w:hAnsi="仿宋" w:cs="宋体"/>
          <w:sz w:val="24"/>
          <w:szCs w:val="24"/>
        </w:rPr>
      </w:pPr>
      <w:r>
        <w:rPr>
          <w:rFonts w:ascii="仿宋" w:eastAsia="仿宋" w:hAnsi="仿宋" w:cs="宋体" w:hint="eastAsia"/>
          <w:b/>
          <w:bCs/>
          <w:sz w:val="24"/>
          <w:szCs w:val="24"/>
        </w:rPr>
        <w:t>1、项目介绍：</w:t>
      </w:r>
      <w:r>
        <w:rPr>
          <w:rFonts w:ascii="仿宋" w:eastAsia="仿宋" w:hAnsi="仿宋" w:cs="宋体" w:hint="eastAsia"/>
          <w:sz w:val="24"/>
          <w:szCs w:val="24"/>
        </w:rPr>
        <w:t>合同期1年；</w:t>
      </w:r>
      <w:r w:rsidR="009C413B">
        <w:rPr>
          <w:rFonts w:ascii="仿宋" w:eastAsia="仿宋" w:hAnsi="仿宋" w:cs="宋体" w:hint="eastAsia"/>
          <w:sz w:val="24"/>
          <w:szCs w:val="24"/>
        </w:rPr>
        <w:t>期刊征订期为2</w:t>
      </w:r>
      <w:r w:rsidR="009C413B">
        <w:rPr>
          <w:rFonts w:ascii="仿宋" w:eastAsia="仿宋" w:hAnsi="仿宋" w:cs="宋体"/>
          <w:sz w:val="24"/>
          <w:szCs w:val="24"/>
        </w:rPr>
        <w:t>021</w:t>
      </w:r>
      <w:r w:rsidR="009C413B">
        <w:rPr>
          <w:rFonts w:ascii="仿宋" w:eastAsia="仿宋" w:hAnsi="仿宋" w:cs="宋体" w:hint="eastAsia"/>
          <w:sz w:val="24"/>
          <w:szCs w:val="24"/>
        </w:rPr>
        <w:t>年6月到2</w:t>
      </w:r>
      <w:r w:rsidR="009C413B">
        <w:rPr>
          <w:rFonts w:ascii="仿宋" w:eastAsia="仿宋" w:hAnsi="仿宋" w:cs="宋体"/>
          <w:sz w:val="24"/>
          <w:szCs w:val="24"/>
        </w:rPr>
        <w:t>022</w:t>
      </w:r>
      <w:r w:rsidR="009C413B">
        <w:rPr>
          <w:rFonts w:ascii="仿宋" w:eastAsia="仿宋" w:hAnsi="仿宋" w:cs="宋体" w:hint="eastAsia"/>
          <w:sz w:val="24"/>
          <w:szCs w:val="24"/>
        </w:rPr>
        <w:t>年6月，</w:t>
      </w:r>
      <w:r>
        <w:rPr>
          <w:rFonts w:ascii="仿宋" w:eastAsia="仿宋" w:hAnsi="仿宋" w:cs="宋体" w:hint="eastAsia"/>
          <w:sz w:val="24"/>
          <w:szCs w:val="24"/>
        </w:rPr>
        <w:t>采购人图书馆按2021年期刊目录订购清单（江北校区、长寿校区）配发供应商，供应商按清单配送期刊，并对所配期刊提供</w:t>
      </w:r>
      <w:proofErr w:type="gramStart"/>
      <w:r>
        <w:rPr>
          <w:rFonts w:ascii="仿宋" w:eastAsia="仿宋" w:hAnsi="仿宋" w:cs="宋体" w:hint="eastAsia"/>
          <w:sz w:val="24"/>
          <w:szCs w:val="24"/>
        </w:rPr>
        <w:t>全加工</w:t>
      </w:r>
      <w:proofErr w:type="gramEnd"/>
      <w:r>
        <w:rPr>
          <w:rFonts w:ascii="仿宋" w:eastAsia="仿宋" w:hAnsi="仿宋" w:cs="宋体" w:hint="eastAsia"/>
          <w:sz w:val="24"/>
          <w:szCs w:val="24"/>
        </w:rPr>
        <w:t>服务。</w:t>
      </w:r>
    </w:p>
    <w:p w:rsidR="0010383B" w:rsidRDefault="00890441">
      <w:pPr>
        <w:spacing w:line="240" w:lineRule="auto"/>
        <w:ind w:firstLineChars="200" w:firstLine="482"/>
        <w:rPr>
          <w:rFonts w:ascii="仿宋" w:eastAsia="仿宋" w:hAnsi="仿宋" w:cs="宋体"/>
          <w:b/>
          <w:bCs/>
          <w:sz w:val="24"/>
          <w:szCs w:val="24"/>
        </w:rPr>
      </w:pPr>
      <w:r>
        <w:rPr>
          <w:rFonts w:ascii="仿宋" w:eastAsia="仿宋" w:hAnsi="仿宋" w:cs="宋体" w:hint="eastAsia"/>
          <w:b/>
          <w:bCs/>
          <w:sz w:val="24"/>
          <w:szCs w:val="24"/>
        </w:rPr>
        <w:t>2、项目技术需求：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6185"/>
        <w:gridCol w:w="1188"/>
      </w:tblGrid>
      <w:tr w:rsidR="0010383B">
        <w:trPr>
          <w:trHeight w:val="1281"/>
          <w:jc w:val="center"/>
        </w:trPr>
        <w:tc>
          <w:tcPr>
            <w:tcW w:w="1056" w:type="dxa"/>
            <w:shd w:val="clear" w:color="auto" w:fill="E6E6E6"/>
            <w:noWrap/>
            <w:vAlign w:val="center"/>
          </w:tcPr>
          <w:p w:rsidR="0010383B" w:rsidRDefault="00890441">
            <w:pPr>
              <w:spacing w:line="240" w:lineRule="auto"/>
              <w:ind w:firstLineChars="100" w:firstLine="241"/>
              <w:rPr>
                <w:rFonts w:ascii="仿宋" w:eastAsia="仿宋" w:hAnsi="仿宋" w:cs="宋体"/>
                <w:b/>
                <w:bCs/>
                <w:sz w:val="24"/>
                <w:szCs w:val="24"/>
              </w:rPr>
            </w:pPr>
            <w:r>
              <w:rPr>
                <w:rFonts w:ascii="仿宋" w:eastAsia="仿宋" w:hAnsi="仿宋" w:cs="宋体" w:hint="eastAsia"/>
                <w:b/>
                <w:bCs/>
                <w:sz w:val="24"/>
                <w:szCs w:val="24"/>
              </w:rPr>
              <w:t>货物</w:t>
            </w:r>
          </w:p>
          <w:p w:rsidR="0010383B" w:rsidRDefault="00890441">
            <w:pPr>
              <w:spacing w:after="0" w:line="240" w:lineRule="auto"/>
              <w:jc w:val="center"/>
              <w:rPr>
                <w:rFonts w:ascii="仿宋" w:eastAsia="仿宋" w:hAnsi="仿宋" w:cs="宋体"/>
                <w:b/>
                <w:bCs/>
                <w:sz w:val="24"/>
                <w:szCs w:val="24"/>
              </w:rPr>
            </w:pPr>
            <w:r>
              <w:rPr>
                <w:rFonts w:ascii="仿宋" w:eastAsia="仿宋" w:hAnsi="仿宋" w:cs="宋体" w:hint="eastAsia"/>
                <w:b/>
                <w:bCs/>
                <w:sz w:val="24"/>
                <w:szCs w:val="24"/>
              </w:rPr>
              <w:t>名称</w:t>
            </w:r>
          </w:p>
        </w:tc>
        <w:tc>
          <w:tcPr>
            <w:tcW w:w="6185" w:type="dxa"/>
            <w:shd w:val="clear" w:color="auto" w:fill="E6E6E6"/>
            <w:noWrap/>
            <w:vAlign w:val="center"/>
          </w:tcPr>
          <w:p w:rsidR="0010383B" w:rsidRDefault="00890441">
            <w:pPr>
              <w:spacing w:line="240" w:lineRule="auto"/>
              <w:ind w:firstLineChars="100" w:firstLine="241"/>
              <w:jc w:val="center"/>
              <w:rPr>
                <w:rFonts w:ascii="仿宋" w:eastAsia="仿宋" w:hAnsi="仿宋" w:cs="宋体"/>
                <w:b/>
                <w:bCs/>
                <w:sz w:val="24"/>
                <w:szCs w:val="24"/>
              </w:rPr>
            </w:pPr>
            <w:r>
              <w:rPr>
                <w:rFonts w:ascii="仿宋" w:eastAsia="仿宋" w:hAnsi="仿宋" w:cs="宋体" w:hint="eastAsia"/>
                <w:b/>
                <w:bCs/>
                <w:sz w:val="24"/>
                <w:szCs w:val="24"/>
              </w:rPr>
              <w:t>技术要求</w:t>
            </w:r>
          </w:p>
        </w:tc>
        <w:tc>
          <w:tcPr>
            <w:tcW w:w="1188" w:type="dxa"/>
            <w:shd w:val="clear" w:color="auto" w:fill="E6E6E6"/>
            <w:noWrap/>
            <w:vAlign w:val="center"/>
          </w:tcPr>
          <w:p w:rsidR="0010383B" w:rsidRDefault="00890441">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备注</w:t>
            </w:r>
          </w:p>
          <w:p w:rsidR="0010383B" w:rsidRDefault="00890441">
            <w:pPr>
              <w:spacing w:line="240" w:lineRule="auto"/>
              <w:jc w:val="center"/>
              <w:rPr>
                <w:rFonts w:ascii="仿宋" w:eastAsia="仿宋" w:hAnsi="仿宋" w:cs="宋体"/>
                <w:b/>
                <w:bCs/>
                <w:sz w:val="24"/>
                <w:szCs w:val="24"/>
              </w:rPr>
            </w:pPr>
            <w:r>
              <w:rPr>
                <w:rFonts w:ascii="仿宋" w:eastAsia="仿宋" w:hAnsi="仿宋" w:cs="宋体" w:hint="eastAsia"/>
                <w:b/>
                <w:bCs/>
                <w:sz w:val="24"/>
                <w:szCs w:val="24"/>
              </w:rPr>
              <w:t>（参考品牌/型号）</w:t>
            </w:r>
          </w:p>
        </w:tc>
      </w:tr>
      <w:tr w:rsidR="0010383B">
        <w:trPr>
          <w:trHeight w:val="4837"/>
          <w:jc w:val="center"/>
        </w:trPr>
        <w:tc>
          <w:tcPr>
            <w:tcW w:w="1056" w:type="dxa"/>
            <w:noWrap/>
            <w:vAlign w:val="center"/>
          </w:tcPr>
          <w:p w:rsidR="0010383B" w:rsidRDefault="00890441">
            <w:pPr>
              <w:spacing w:line="240" w:lineRule="auto"/>
              <w:rPr>
                <w:rFonts w:ascii="仿宋" w:eastAsia="仿宋" w:hAnsi="仿宋" w:cs="宋体"/>
                <w:sz w:val="24"/>
                <w:szCs w:val="24"/>
              </w:rPr>
            </w:pPr>
            <w:r>
              <w:rPr>
                <w:rFonts w:ascii="仿宋" w:eastAsia="仿宋" w:hAnsi="仿宋" w:cs="宋体" w:hint="eastAsia"/>
                <w:sz w:val="24"/>
                <w:szCs w:val="24"/>
              </w:rPr>
              <w:t>2021年杂志</w:t>
            </w:r>
          </w:p>
        </w:tc>
        <w:tc>
          <w:tcPr>
            <w:tcW w:w="6185" w:type="dxa"/>
            <w:noWrap/>
            <w:vAlign w:val="center"/>
          </w:tcPr>
          <w:p w:rsidR="0010383B" w:rsidRDefault="00890441">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1、保证所有期刊均为全新正版；不得将特价期刊视作正价期刊混合供应</w:t>
            </w:r>
          </w:p>
          <w:p w:rsidR="0010383B" w:rsidRDefault="00890441">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2、提供规范、标准的MARC编目数据；</w:t>
            </w:r>
          </w:p>
          <w:p w:rsidR="0010383B" w:rsidRDefault="00890441">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3、每册期刊中加盖清晰、端正馆藏印章2个、</w:t>
            </w:r>
            <w:proofErr w:type="gramStart"/>
            <w:r>
              <w:rPr>
                <w:rFonts w:ascii="仿宋" w:eastAsia="仿宋" w:hAnsi="仿宋" w:cs="宋体" w:hint="eastAsia"/>
                <w:sz w:val="24"/>
                <w:szCs w:val="24"/>
              </w:rPr>
              <w:t>贴可冲销</w:t>
            </w:r>
            <w:proofErr w:type="gramEnd"/>
            <w:r>
              <w:rPr>
                <w:rFonts w:ascii="仿宋" w:eastAsia="仿宋" w:hAnsi="仿宋" w:cs="宋体" w:hint="eastAsia"/>
                <w:sz w:val="24"/>
                <w:szCs w:val="24"/>
              </w:rPr>
              <w:t>监测磁条1根；送达期刊内每包含计算机打印清单一式两份，并详细注明期刊种数、份数和价格及总码洋。一份封装于期刊包内，一份交给指定期刊验收人员；</w:t>
            </w:r>
          </w:p>
          <w:p w:rsidR="0010383B" w:rsidRDefault="00890441">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4、保证每周向重庆化工职业学院江北校区图书馆、长寿校区图书馆分别送期刊1-2次，原则上保证当月期刊当月免费到达指定地点、指定楼层、指定收货人手中；</w:t>
            </w:r>
          </w:p>
          <w:p w:rsidR="0010383B" w:rsidRDefault="00890441">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5、保证拟定期刊目录年内</w:t>
            </w:r>
            <w:proofErr w:type="gramStart"/>
            <w:r>
              <w:rPr>
                <w:rFonts w:ascii="仿宋" w:eastAsia="仿宋" w:hAnsi="仿宋" w:cs="宋体" w:hint="eastAsia"/>
                <w:sz w:val="24"/>
                <w:szCs w:val="24"/>
              </w:rPr>
              <w:t>到刊率</w:t>
            </w:r>
            <w:proofErr w:type="gramEnd"/>
            <w:r>
              <w:rPr>
                <w:rFonts w:ascii="仿宋" w:eastAsia="仿宋" w:hAnsi="仿宋" w:cs="宋体" w:hint="eastAsia"/>
                <w:sz w:val="24"/>
                <w:szCs w:val="24"/>
              </w:rPr>
              <w:t>达到99 %，到全率不低于99 .5%；</w:t>
            </w:r>
          </w:p>
          <w:p w:rsidR="0010383B" w:rsidRDefault="00890441">
            <w:pPr>
              <w:spacing w:line="240" w:lineRule="auto"/>
              <w:ind w:firstLineChars="100" w:firstLine="240"/>
              <w:jc w:val="left"/>
              <w:rPr>
                <w:rFonts w:ascii="仿宋" w:eastAsia="仿宋" w:hAnsi="仿宋" w:cs="宋体"/>
                <w:sz w:val="24"/>
                <w:szCs w:val="24"/>
              </w:rPr>
            </w:pPr>
            <w:r>
              <w:rPr>
                <w:rFonts w:ascii="仿宋" w:eastAsia="仿宋" w:hAnsi="仿宋" w:cs="宋体" w:hint="eastAsia"/>
                <w:sz w:val="24"/>
                <w:szCs w:val="24"/>
              </w:rPr>
              <w:t>6、提供完善的退换货服务，污损、图文不清、缺页、倒页、缺少附件等质量不合格的期刊，一律予以退换，不能以种种原因为理由拒绝。</w:t>
            </w:r>
          </w:p>
        </w:tc>
        <w:tc>
          <w:tcPr>
            <w:tcW w:w="1188" w:type="dxa"/>
            <w:noWrap/>
            <w:vAlign w:val="center"/>
          </w:tcPr>
          <w:p w:rsidR="0010383B" w:rsidRDefault="0010383B">
            <w:pPr>
              <w:spacing w:line="240" w:lineRule="auto"/>
              <w:ind w:firstLineChars="100" w:firstLine="240"/>
              <w:jc w:val="center"/>
              <w:rPr>
                <w:rFonts w:ascii="仿宋" w:eastAsia="仿宋" w:hAnsi="仿宋" w:cs="宋体"/>
                <w:sz w:val="24"/>
                <w:szCs w:val="24"/>
              </w:rPr>
            </w:pPr>
          </w:p>
        </w:tc>
      </w:tr>
    </w:tbl>
    <w:p w:rsidR="0010383B" w:rsidRDefault="0010383B">
      <w:pPr>
        <w:spacing w:line="240" w:lineRule="auto"/>
        <w:ind w:firstLineChars="100" w:firstLine="280"/>
      </w:pPr>
    </w:p>
    <w:p w:rsidR="0010383B" w:rsidRDefault="0010383B">
      <w:pPr>
        <w:spacing w:line="240" w:lineRule="auto"/>
        <w:ind w:firstLineChars="100" w:firstLine="280"/>
      </w:pPr>
    </w:p>
    <w:p w:rsidR="0010383B" w:rsidRDefault="0010383B">
      <w:pPr>
        <w:spacing w:line="240" w:lineRule="auto"/>
      </w:pPr>
    </w:p>
    <w:p w:rsidR="00D74012" w:rsidRDefault="00943907">
      <w:pPr>
        <w:pStyle w:val="1"/>
        <w:snapToGrid/>
        <w:spacing w:line="240" w:lineRule="auto"/>
        <w:ind w:firstLine="2530"/>
        <w:rPr>
          <w:b/>
          <w:sz w:val="30"/>
        </w:rPr>
      </w:pPr>
      <w:bookmarkStart w:id="373" w:name="_Toc24209"/>
      <w:bookmarkStart w:id="374" w:name="_Toc5927"/>
      <w:bookmarkStart w:id="375" w:name="_Toc6498"/>
      <w:bookmarkStart w:id="376" w:name="_Toc11495"/>
      <w:bookmarkStart w:id="377" w:name="_Toc11444"/>
      <w:bookmarkStart w:id="378" w:name="_Toc26925"/>
      <w:bookmarkStart w:id="379" w:name="_Toc1445"/>
      <w:bookmarkStart w:id="380" w:name="_Toc18383"/>
      <w:bookmarkStart w:id="381" w:name="_Toc72317468"/>
      <w:r>
        <w:rPr>
          <w:rFonts w:ascii="仿宋" w:eastAsia="仿宋" w:hAnsi="仿宋" w:cs="宋体" w:hint="eastAsia"/>
          <w:b/>
          <w:bCs/>
          <w:sz w:val="36"/>
          <w:szCs w:val="36"/>
        </w:rPr>
        <w:t>第四篇  谈判项目服务需求</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D74012" w:rsidRDefault="00890441">
      <w:pPr>
        <w:pStyle w:val="3"/>
        <w:spacing w:line="240" w:lineRule="auto"/>
        <w:rPr>
          <w:rFonts w:ascii="仿宋" w:eastAsia="仿宋" w:hAnsi="仿宋" w:cs="宋体"/>
          <w:sz w:val="24"/>
          <w:szCs w:val="24"/>
        </w:rPr>
      </w:pPr>
      <w:bookmarkStart w:id="382" w:name="_Toc18951"/>
      <w:bookmarkStart w:id="383" w:name="_Toc3696"/>
      <w:bookmarkStart w:id="384" w:name="_Toc14837"/>
      <w:bookmarkStart w:id="385" w:name="_Toc6896"/>
      <w:bookmarkStart w:id="386" w:name="_Toc28060"/>
      <w:bookmarkStart w:id="387" w:name="_Toc16674"/>
      <w:bookmarkStart w:id="388" w:name="_Toc6622"/>
      <w:bookmarkStart w:id="389" w:name="_Toc21372"/>
      <w:bookmarkStart w:id="390" w:name="_Toc9205"/>
      <w:bookmarkStart w:id="391" w:name="_Toc13042"/>
      <w:bookmarkStart w:id="392" w:name="_Toc6066"/>
      <w:bookmarkStart w:id="393" w:name="_Toc72317469"/>
      <w:bookmarkStart w:id="394" w:name="_Toc344475120"/>
      <w:bookmarkStart w:id="395" w:name="_Toc18085"/>
      <w:bookmarkStart w:id="396" w:name="_Toc493364779"/>
      <w:bookmarkStart w:id="397" w:name="_Toc5917"/>
      <w:bookmarkStart w:id="398" w:name="_Toc11641055"/>
      <w:bookmarkStart w:id="399" w:name="_Toc12789059"/>
      <w:bookmarkStart w:id="400" w:name="_Toc403569796"/>
      <w:bookmarkEnd w:id="360"/>
      <w:bookmarkEnd w:id="361"/>
      <w:r>
        <w:rPr>
          <w:rFonts w:ascii="仿宋" w:eastAsia="仿宋" w:hAnsi="仿宋" w:cs="宋体" w:hint="eastAsia"/>
          <w:sz w:val="24"/>
          <w:szCs w:val="24"/>
        </w:rPr>
        <w:t>一、加工服务要求</w:t>
      </w:r>
      <w:bookmarkEnd w:id="382"/>
      <w:bookmarkEnd w:id="383"/>
      <w:bookmarkEnd w:id="384"/>
      <w:bookmarkEnd w:id="385"/>
      <w:bookmarkEnd w:id="386"/>
      <w:bookmarkEnd w:id="387"/>
      <w:bookmarkEnd w:id="388"/>
      <w:bookmarkEnd w:id="389"/>
      <w:bookmarkEnd w:id="390"/>
      <w:bookmarkEnd w:id="391"/>
      <w:bookmarkEnd w:id="392"/>
      <w:bookmarkEnd w:id="393"/>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1.中标人必须拥有期刊征订、管理2套系统。</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2.中标人必须提供规范、标准的MARC编目数据。</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3.中标人必须提供盖章、加磁条等加工（含材料）。</w:t>
      </w:r>
    </w:p>
    <w:p w:rsidR="0010383B" w:rsidRDefault="00890441">
      <w:pPr>
        <w:pStyle w:val="3"/>
        <w:spacing w:line="240" w:lineRule="auto"/>
        <w:ind w:firstLineChars="200" w:firstLine="482"/>
        <w:rPr>
          <w:rFonts w:ascii="仿宋" w:eastAsia="仿宋" w:hAnsi="仿宋" w:cs="宋体"/>
          <w:sz w:val="24"/>
          <w:szCs w:val="24"/>
        </w:rPr>
      </w:pPr>
      <w:bookmarkStart w:id="401" w:name="_Toc72317470"/>
      <w:r>
        <w:rPr>
          <w:rFonts w:ascii="仿宋" w:eastAsia="仿宋" w:hAnsi="仿宋" w:cs="宋体" w:hint="eastAsia"/>
          <w:sz w:val="24"/>
          <w:szCs w:val="24"/>
        </w:rPr>
        <w:t>二、</w:t>
      </w:r>
      <w:proofErr w:type="gramStart"/>
      <w:r>
        <w:rPr>
          <w:rFonts w:ascii="仿宋" w:eastAsia="仿宋" w:hAnsi="仿宋" w:cs="宋体" w:hint="eastAsia"/>
          <w:sz w:val="24"/>
          <w:szCs w:val="24"/>
        </w:rPr>
        <w:t>到刊时间</w:t>
      </w:r>
      <w:proofErr w:type="gramEnd"/>
      <w:r>
        <w:rPr>
          <w:rFonts w:ascii="仿宋" w:eastAsia="仿宋" w:hAnsi="仿宋" w:cs="宋体" w:hint="eastAsia"/>
          <w:sz w:val="24"/>
          <w:szCs w:val="24"/>
        </w:rPr>
        <w:t>、通知服务、补刊</w:t>
      </w:r>
      <w:bookmarkEnd w:id="401"/>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 中标人提供的期刊</w:t>
      </w:r>
      <w:proofErr w:type="gramStart"/>
      <w:r>
        <w:rPr>
          <w:rFonts w:ascii="仿宋" w:eastAsia="仿宋" w:hAnsi="仿宋" w:cs="宋体" w:hint="eastAsia"/>
          <w:sz w:val="24"/>
          <w:szCs w:val="24"/>
        </w:rPr>
        <w:t>到刊时间</w:t>
      </w:r>
      <w:proofErr w:type="gramEnd"/>
      <w:r>
        <w:rPr>
          <w:rFonts w:ascii="仿宋" w:eastAsia="仿宋" w:hAnsi="仿宋" w:cs="宋体" w:hint="eastAsia"/>
          <w:sz w:val="24"/>
          <w:szCs w:val="24"/>
        </w:rPr>
        <w:t>原则为：出版后5-7天。</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2.通知服务：反馈停刊、休刊、合并刊、改刊名、改频次、订购号及价格改变等期刊变动信息要及时，一般应3天内。</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 补缺：从接到补缺通知起7天（含）之内</w:t>
      </w:r>
    </w:p>
    <w:p w:rsidR="0010383B" w:rsidRDefault="00890441">
      <w:pPr>
        <w:pStyle w:val="3"/>
        <w:spacing w:line="240" w:lineRule="auto"/>
        <w:rPr>
          <w:rFonts w:ascii="仿宋" w:eastAsia="仿宋" w:hAnsi="仿宋" w:cs="宋体"/>
          <w:sz w:val="24"/>
          <w:szCs w:val="24"/>
        </w:rPr>
      </w:pPr>
      <w:bookmarkStart w:id="402" w:name="_Toc72317471"/>
      <w:r>
        <w:rPr>
          <w:rFonts w:ascii="仿宋" w:eastAsia="仿宋" w:hAnsi="仿宋" w:cs="宋体" w:hint="eastAsia"/>
          <w:sz w:val="24"/>
          <w:szCs w:val="24"/>
        </w:rPr>
        <w:t>三、送货时间、方式、地点及验收方式等</w:t>
      </w:r>
      <w:bookmarkEnd w:id="402"/>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1、交货时间、地点</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采购合同签订后从20</w:t>
      </w:r>
      <w:r>
        <w:rPr>
          <w:rFonts w:ascii="仿宋" w:eastAsia="仿宋" w:hAnsi="仿宋" w:cs="宋体"/>
          <w:sz w:val="24"/>
          <w:szCs w:val="24"/>
        </w:rPr>
        <w:t>21</w:t>
      </w:r>
      <w:r>
        <w:rPr>
          <w:rFonts w:ascii="仿宋" w:eastAsia="仿宋" w:hAnsi="仿宋" w:cs="宋体" w:hint="eastAsia"/>
          <w:sz w:val="24"/>
          <w:szCs w:val="24"/>
        </w:rPr>
        <w:t>年</w:t>
      </w:r>
      <w:r w:rsidR="002117D0">
        <w:rPr>
          <w:rFonts w:ascii="仿宋" w:eastAsia="仿宋" w:hAnsi="仿宋" w:cs="宋体"/>
          <w:sz w:val="24"/>
          <w:szCs w:val="24"/>
        </w:rPr>
        <w:t>6</w:t>
      </w:r>
      <w:r>
        <w:rPr>
          <w:rFonts w:ascii="仿宋" w:eastAsia="仿宋" w:hAnsi="仿宋" w:cs="宋体" w:hint="eastAsia"/>
          <w:sz w:val="24"/>
          <w:szCs w:val="24"/>
        </w:rPr>
        <w:t>月1日开始每周向重庆化工职业学院江北校区图书馆、长寿校区图书馆分别送期刊</w:t>
      </w:r>
      <w:r>
        <w:rPr>
          <w:rFonts w:ascii="仿宋" w:eastAsia="仿宋" w:hAnsi="仿宋" w:cs="宋体"/>
          <w:sz w:val="24"/>
          <w:szCs w:val="24"/>
        </w:rPr>
        <w:t>1-2</w:t>
      </w:r>
      <w:r>
        <w:rPr>
          <w:rFonts w:ascii="仿宋" w:eastAsia="仿宋" w:hAnsi="仿宋" w:cs="宋体" w:hint="eastAsia"/>
          <w:sz w:val="24"/>
          <w:szCs w:val="24"/>
        </w:rPr>
        <w:t>次。所有期刊均送货上门，保证当月期刊当月免费到达指定地点、指定楼层、指定收货人手中。</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2、验收方式</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国家有关规定，采购人图书馆批次采购清单所列货物规格、数量及质量要求，以及中标人与采购人之间的采购配送合同约定，由采购人图书馆进行验收，履行交货手续；如验收达不到要求（例如破损、掉页、漏字、印刷错误等），由中标人承担一切责任，并无条件调换新品。</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3、供应商提供的货物未达到竞争性谈判规定要求，且对采购人造成损失的，由供应商承担一切责任，并赔偿所造成的损失。</w:t>
      </w:r>
    </w:p>
    <w:p w:rsidR="00D74012" w:rsidRDefault="00943907">
      <w:pPr>
        <w:pStyle w:val="3"/>
        <w:spacing w:line="240" w:lineRule="auto"/>
        <w:rPr>
          <w:rFonts w:ascii="仿宋" w:eastAsia="仿宋" w:hAnsi="仿宋" w:cs="宋体"/>
          <w:sz w:val="24"/>
          <w:szCs w:val="24"/>
        </w:rPr>
      </w:pPr>
      <w:bookmarkStart w:id="403" w:name="_Toc5574"/>
      <w:bookmarkStart w:id="404" w:name="_Toc15477"/>
      <w:bookmarkStart w:id="405" w:name="_Toc31229"/>
      <w:bookmarkStart w:id="406" w:name="_Toc20836"/>
      <w:bookmarkStart w:id="407" w:name="_Toc16305"/>
      <w:bookmarkStart w:id="408" w:name="_Toc11430"/>
      <w:bookmarkStart w:id="409" w:name="_Toc30779"/>
      <w:bookmarkStart w:id="410" w:name="_Toc25828"/>
      <w:bookmarkStart w:id="411" w:name="_Toc11879"/>
      <w:bookmarkStart w:id="412" w:name="_Toc32063"/>
      <w:bookmarkStart w:id="413" w:name="_Toc28968"/>
      <w:bookmarkStart w:id="414" w:name="_Toc436388375"/>
      <w:bookmarkStart w:id="415" w:name="_Toc72317472"/>
      <w:r>
        <w:rPr>
          <w:rFonts w:ascii="仿宋" w:hAnsi="仿宋" w:hint="eastAsia"/>
          <w:sz w:val="24"/>
        </w:rPr>
        <w:t>四、付款方式</w:t>
      </w:r>
      <w:bookmarkEnd w:id="403"/>
      <w:bookmarkEnd w:id="404"/>
      <w:bookmarkEnd w:id="405"/>
      <w:bookmarkEnd w:id="406"/>
      <w:bookmarkEnd w:id="407"/>
      <w:bookmarkEnd w:id="408"/>
      <w:bookmarkEnd w:id="409"/>
      <w:bookmarkEnd w:id="410"/>
      <w:bookmarkEnd w:id="411"/>
      <w:bookmarkEnd w:id="412"/>
      <w:bookmarkEnd w:id="413"/>
      <w:bookmarkEnd w:id="414"/>
      <w:bookmarkEnd w:id="415"/>
    </w:p>
    <w:p w:rsidR="0010383B" w:rsidRDefault="00890441">
      <w:pPr>
        <w:spacing w:line="240" w:lineRule="auto"/>
        <w:ind w:firstLineChars="200" w:firstLine="480"/>
        <w:rPr>
          <w:rFonts w:ascii="仿宋" w:eastAsia="仿宋" w:hAnsi="仿宋" w:cs="宋体"/>
          <w:sz w:val="24"/>
          <w:szCs w:val="24"/>
        </w:rPr>
      </w:pPr>
      <w:bookmarkStart w:id="416" w:name="_Toc436388376"/>
      <w:r>
        <w:rPr>
          <w:rFonts w:ascii="仿宋" w:eastAsia="仿宋" w:hAnsi="仿宋" w:cs="宋体" w:hint="eastAsia"/>
          <w:sz w:val="24"/>
          <w:szCs w:val="24"/>
        </w:rPr>
        <w:t>合同签订后，供应商向采购人提交合同总额1</w:t>
      </w:r>
      <w:r>
        <w:rPr>
          <w:rFonts w:ascii="仿宋" w:eastAsia="仿宋" w:hAnsi="仿宋" w:cs="宋体"/>
          <w:sz w:val="24"/>
          <w:szCs w:val="24"/>
        </w:rPr>
        <w:t>0%</w:t>
      </w:r>
      <w:r>
        <w:rPr>
          <w:rFonts w:ascii="仿宋" w:eastAsia="仿宋" w:hAnsi="仿宋" w:cs="宋体" w:hint="eastAsia"/>
          <w:sz w:val="24"/>
          <w:szCs w:val="24"/>
        </w:rPr>
        <w:t>的履约保证金，采购人收到履约保证金后的二十个工作日内支付合同款项的1</w:t>
      </w:r>
      <w:r>
        <w:rPr>
          <w:rFonts w:ascii="仿宋" w:eastAsia="仿宋" w:hAnsi="仿宋" w:cs="宋体"/>
          <w:sz w:val="24"/>
          <w:szCs w:val="24"/>
        </w:rPr>
        <w:t>00%</w:t>
      </w:r>
      <w:r>
        <w:rPr>
          <w:rFonts w:ascii="仿宋" w:eastAsia="仿宋" w:hAnsi="仿宋" w:cs="宋体" w:hint="eastAsia"/>
          <w:sz w:val="24"/>
          <w:szCs w:val="24"/>
        </w:rPr>
        <w:t>，采购人付款后，履约保证金自动转为质量保证金，待全年期刊到齐后，</w:t>
      </w:r>
      <w:proofErr w:type="gramStart"/>
      <w:r>
        <w:rPr>
          <w:rFonts w:ascii="仿宋" w:eastAsia="仿宋" w:hAnsi="仿宋" w:cs="宋体" w:hint="eastAsia"/>
          <w:sz w:val="24"/>
          <w:szCs w:val="24"/>
        </w:rPr>
        <w:t>供应商无违法</w:t>
      </w:r>
      <w:proofErr w:type="gramEnd"/>
      <w:r>
        <w:rPr>
          <w:rFonts w:ascii="仿宋" w:eastAsia="仿宋" w:hAnsi="仿宋" w:cs="宋体" w:hint="eastAsia"/>
          <w:sz w:val="24"/>
          <w:szCs w:val="24"/>
        </w:rPr>
        <w:t>违约行为的，采购人无息退还该笔保证金。</w:t>
      </w:r>
    </w:p>
    <w:p w:rsidR="0010383B" w:rsidRDefault="0010383B">
      <w:pPr>
        <w:pStyle w:val="2"/>
        <w:ind w:left="560" w:firstLine="880"/>
      </w:pPr>
    </w:p>
    <w:p w:rsidR="00D74012" w:rsidRDefault="00943907">
      <w:pPr>
        <w:pStyle w:val="3"/>
        <w:spacing w:line="240" w:lineRule="auto"/>
        <w:rPr>
          <w:rFonts w:ascii="仿宋" w:eastAsia="仿宋" w:hAnsi="仿宋" w:cs="宋体"/>
          <w:sz w:val="24"/>
          <w:szCs w:val="24"/>
        </w:rPr>
      </w:pPr>
      <w:bookmarkStart w:id="417" w:name="_Toc8903"/>
      <w:bookmarkStart w:id="418" w:name="_Toc21504"/>
      <w:bookmarkStart w:id="419" w:name="_Toc23727"/>
      <w:bookmarkStart w:id="420" w:name="_Toc22101"/>
      <w:bookmarkStart w:id="421" w:name="_Toc24704"/>
      <w:bookmarkStart w:id="422" w:name="_Toc5606"/>
      <w:bookmarkStart w:id="423" w:name="_Toc18915"/>
      <w:bookmarkStart w:id="424" w:name="_Toc30656"/>
      <w:bookmarkStart w:id="425" w:name="_Toc12839"/>
      <w:bookmarkStart w:id="426" w:name="_Toc14981"/>
      <w:bookmarkStart w:id="427" w:name="_Toc2007"/>
      <w:bookmarkStart w:id="428" w:name="_Toc72317473"/>
      <w:r>
        <w:rPr>
          <w:rFonts w:ascii="仿宋" w:hAnsi="仿宋" w:hint="eastAsia"/>
          <w:sz w:val="24"/>
        </w:rPr>
        <w:t>五、知识产权</w:t>
      </w:r>
      <w:bookmarkEnd w:id="417"/>
      <w:bookmarkEnd w:id="418"/>
      <w:bookmarkEnd w:id="419"/>
      <w:bookmarkEnd w:id="420"/>
      <w:bookmarkEnd w:id="421"/>
      <w:bookmarkEnd w:id="422"/>
      <w:bookmarkEnd w:id="423"/>
      <w:bookmarkEnd w:id="424"/>
      <w:bookmarkEnd w:id="425"/>
      <w:bookmarkEnd w:id="426"/>
      <w:bookmarkEnd w:id="427"/>
      <w:bookmarkEnd w:id="416"/>
      <w:bookmarkEnd w:id="428"/>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（注：若涉及软件开发等服务类项目知识产权的，知识产权归采购人所有）。</w:t>
      </w:r>
    </w:p>
    <w:p w:rsidR="0010383B" w:rsidRDefault="00890441">
      <w:pPr>
        <w:pStyle w:val="3"/>
        <w:spacing w:line="240" w:lineRule="auto"/>
        <w:rPr>
          <w:rFonts w:ascii="仿宋" w:eastAsia="仿宋" w:hAnsi="仿宋" w:cs="宋体"/>
          <w:sz w:val="24"/>
          <w:szCs w:val="24"/>
        </w:rPr>
      </w:pPr>
      <w:bookmarkStart w:id="429" w:name="_Toc436388378"/>
      <w:bookmarkStart w:id="430" w:name="_Toc72317474"/>
      <w:r>
        <w:rPr>
          <w:rFonts w:ascii="仿宋" w:eastAsia="仿宋" w:hAnsi="仿宋" w:cs="宋体" w:hint="eastAsia"/>
          <w:sz w:val="24"/>
          <w:szCs w:val="24"/>
        </w:rPr>
        <w:t>六、违约责任</w:t>
      </w:r>
      <w:bookmarkEnd w:id="429"/>
      <w:bookmarkEnd w:id="430"/>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如供应商不能按时交货或安装调试的，每逾期一天须向采购人支付合同总金额1%的违约金，逾期五天仍不能交付的，采购人有权单方面终止合同且不退还履约保证金，并要求供应商向采购人支付合同总金额5%的违约金，同时根据给采购人造成损失情况向采购人赔偿。</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2、若供应商违反售后服务条款，每违反</w:t>
      </w:r>
      <w:proofErr w:type="gramStart"/>
      <w:r>
        <w:rPr>
          <w:rFonts w:ascii="仿宋" w:eastAsia="仿宋" w:hAnsi="仿宋" w:cs="宋体" w:hint="eastAsia"/>
          <w:sz w:val="24"/>
          <w:szCs w:val="24"/>
        </w:rPr>
        <w:t>一例须</w:t>
      </w:r>
      <w:proofErr w:type="gramEnd"/>
      <w:r>
        <w:rPr>
          <w:rFonts w:ascii="仿宋" w:eastAsia="仿宋" w:hAnsi="仿宋" w:cs="宋体" w:hint="eastAsia"/>
          <w:sz w:val="24"/>
          <w:szCs w:val="24"/>
        </w:rPr>
        <w:t>向采购人支付合同总金额1%的违约金；</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3、若供应商提供的货物不符合合同及采购文件要求的质量标准或单方面终止合同，采购人有权不退还履约保证金，同时保留追究由此给采购人造成损失责任的权力；</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4、其他违约责任按照《中华人民共和国合同法》、《中华人民共和国产品质量法》等相关条款执行。</w:t>
      </w:r>
    </w:p>
    <w:p w:rsidR="00D74012" w:rsidRDefault="00890441">
      <w:pPr>
        <w:pStyle w:val="3"/>
        <w:spacing w:line="240" w:lineRule="auto"/>
        <w:rPr>
          <w:rFonts w:ascii="仿宋" w:eastAsia="仿宋" w:hAnsi="仿宋" w:cs="宋体"/>
          <w:sz w:val="24"/>
          <w:szCs w:val="24"/>
        </w:rPr>
      </w:pPr>
      <w:bookmarkStart w:id="431" w:name="_Toc436388379"/>
      <w:bookmarkStart w:id="432" w:name="_Toc72317475"/>
      <w:r>
        <w:rPr>
          <w:rFonts w:ascii="仿宋" w:eastAsia="仿宋" w:hAnsi="仿宋" w:cs="宋体" w:hint="eastAsia"/>
          <w:sz w:val="24"/>
          <w:szCs w:val="24"/>
        </w:rPr>
        <w:t>七、其他</w:t>
      </w:r>
      <w:bookmarkEnd w:id="431"/>
      <w:bookmarkEnd w:id="432"/>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1、投标人必须在投标文件中对以上条款和服务承诺明确列出，承诺内容必须达到本篇及招标文件其他条款的要求。</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2、期刊送达直至加工完毕上架期间，中标方负期刊安全的全部责任，采购人尽力提供安全保障。</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3、若发现非法、盗版、盗版期刊，中标方承担全部相关责任，并按期刊定价的十倍赔付采购人，同时终止合同。</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4、合同非正常终止</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中标人有以下情况视为重大违约，采购人有权立即终止合同，并扣除保证金；由此所造成的其他全部损失由中标人负责。</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4.1所持《出版物经营许可证》在合同执行期间失效的。</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4.2中标人提供的期刊有盗版。</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4.3中标人在合同期内单方终止服务协议。</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 xml:space="preserve">4.4中标人未按照采购人要求进行加工，经多次协调要求仍不改正的。 </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4.5中标人及其从业人员出现有损采购方的行为，采购方认为情节较重的。</w:t>
      </w:r>
    </w:p>
    <w:p w:rsidR="0010383B" w:rsidRDefault="00890441">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4.6招标文件中已明确终止合同的事项。</w:t>
      </w:r>
    </w:p>
    <w:p w:rsidR="0010383B" w:rsidRDefault="00890441">
      <w:pPr>
        <w:spacing w:line="240" w:lineRule="auto"/>
        <w:rPr>
          <w:rFonts w:ascii="仿宋" w:eastAsia="仿宋" w:hAnsi="仿宋" w:cs="宋体"/>
          <w:sz w:val="24"/>
          <w:szCs w:val="24"/>
        </w:rPr>
      </w:pPr>
      <w:r>
        <w:rPr>
          <w:rFonts w:ascii="仿宋" w:eastAsia="仿宋" w:hAnsi="仿宋" w:cs="宋体" w:hint="eastAsia"/>
          <w:sz w:val="24"/>
          <w:szCs w:val="24"/>
        </w:rPr>
        <w:t>5、其他</w:t>
      </w:r>
    </w:p>
    <w:p w:rsidR="0010383B" w:rsidRDefault="00890441">
      <w:pPr>
        <w:spacing w:line="240" w:lineRule="auto"/>
        <w:rPr>
          <w:rFonts w:ascii="仿宋" w:eastAsia="仿宋" w:hAnsi="仿宋" w:cs="宋体"/>
          <w:sz w:val="24"/>
          <w:szCs w:val="24"/>
        </w:rPr>
      </w:pPr>
      <w:r>
        <w:rPr>
          <w:rFonts w:ascii="仿宋" w:eastAsia="仿宋" w:hAnsi="仿宋" w:cs="宋体" w:hint="eastAsia"/>
          <w:sz w:val="24"/>
          <w:szCs w:val="24"/>
        </w:rPr>
        <w:t>5.1供应商必须在响应文件中对以上条款和服务承诺明确列出，承诺内容必须达到本篇及竞争性谈判其他条款的要求。</w:t>
      </w:r>
    </w:p>
    <w:p w:rsidR="0010383B" w:rsidRDefault="00890441">
      <w:pPr>
        <w:spacing w:line="240" w:lineRule="auto"/>
        <w:rPr>
          <w:rFonts w:ascii="仿宋" w:eastAsia="仿宋" w:hAnsi="仿宋" w:cs="宋体"/>
          <w:sz w:val="24"/>
          <w:szCs w:val="24"/>
        </w:rPr>
      </w:pPr>
      <w:r>
        <w:rPr>
          <w:rFonts w:ascii="仿宋" w:eastAsia="仿宋" w:hAnsi="仿宋" w:cs="宋体" w:hint="eastAsia"/>
          <w:sz w:val="24"/>
          <w:szCs w:val="24"/>
        </w:rPr>
        <w:t>5.2其他未尽事宜，按《合同法》、《政府采购法》等有关规定执行或供需双方约定执行。对于采购人在招标文件中关于产品质量、售后服务、到货时间等条款的要求，如供应商在投标时未明确提出异议，视为认同招标文件并全部实质性响应招标文件各项要求。</w:t>
      </w:r>
    </w:p>
    <w:p w:rsidR="0010383B" w:rsidRDefault="00890441">
      <w:pPr>
        <w:spacing w:line="240" w:lineRule="auto"/>
        <w:rPr>
          <w:rFonts w:ascii="仿宋" w:eastAsia="仿宋" w:hAnsi="仿宋" w:cs="宋体"/>
          <w:sz w:val="24"/>
          <w:szCs w:val="24"/>
        </w:rPr>
      </w:pPr>
      <w:r>
        <w:rPr>
          <w:rFonts w:ascii="仿宋" w:eastAsia="仿宋" w:hAnsi="仿宋" w:cs="宋体"/>
          <w:sz w:val="24"/>
          <w:szCs w:val="24"/>
        </w:rPr>
        <w:t>6</w:t>
      </w:r>
      <w:r>
        <w:rPr>
          <w:rFonts w:ascii="仿宋" w:eastAsia="仿宋" w:hAnsi="仿宋" w:cs="宋体" w:hint="eastAsia"/>
          <w:sz w:val="24"/>
          <w:szCs w:val="24"/>
        </w:rPr>
        <w:t>、投标人近三年在重庆地区参与投标不得有弄虚作假行为，一经发现，取消中标资格，且三年内不得参与我校招投标。</w:t>
      </w:r>
    </w:p>
    <w:p w:rsidR="00D74012" w:rsidRDefault="00D74012">
      <w:pPr>
        <w:spacing w:line="240" w:lineRule="auto"/>
        <w:ind w:firstLine="540"/>
        <w:rPr>
          <w:rFonts w:ascii="仿宋" w:eastAsia="仿宋" w:hAnsi="仿宋" w:cs="宋体"/>
          <w:b/>
          <w:sz w:val="36"/>
          <w:szCs w:val="30"/>
        </w:rPr>
      </w:pPr>
      <w:bookmarkStart w:id="433" w:name="_Toc29807"/>
      <w:bookmarkEnd w:id="394"/>
      <w:bookmarkEnd w:id="395"/>
      <w:bookmarkEnd w:id="396"/>
      <w:bookmarkEnd w:id="397"/>
    </w:p>
    <w:p w:rsidR="00D74012" w:rsidRDefault="00943907">
      <w:pPr>
        <w:pStyle w:val="1"/>
        <w:snapToGrid/>
        <w:spacing w:line="240" w:lineRule="auto"/>
        <w:jc w:val="center"/>
        <w:rPr>
          <w:b/>
        </w:rPr>
      </w:pPr>
      <w:bookmarkStart w:id="434" w:name="_Toc4824"/>
      <w:bookmarkStart w:id="435" w:name="_Toc13816"/>
      <w:bookmarkStart w:id="436" w:name="_Toc21969"/>
      <w:bookmarkStart w:id="437" w:name="_Toc29876"/>
      <w:bookmarkStart w:id="438" w:name="_Toc67228854"/>
      <w:bookmarkStart w:id="439" w:name="_Toc18076"/>
      <w:bookmarkStart w:id="440" w:name="_Toc24751"/>
      <w:bookmarkStart w:id="441" w:name="_Toc30496"/>
      <w:bookmarkStart w:id="442" w:name="_Toc10963"/>
      <w:bookmarkStart w:id="443" w:name="_Toc20005"/>
      <w:bookmarkStart w:id="444" w:name="_Toc8676"/>
      <w:bookmarkStart w:id="445" w:name="_Toc20508"/>
      <w:bookmarkStart w:id="446" w:name="_Toc9234"/>
      <w:bookmarkStart w:id="447" w:name="_Toc72317476"/>
      <w:r>
        <w:rPr>
          <w:rFonts w:ascii="仿宋" w:eastAsia="仿宋" w:hAnsi="仿宋" w:cs="宋体" w:hint="eastAsia"/>
          <w:b/>
          <w:bCs/>
          <w:sz w:val="36"/>
          <w:szCs w:val="36"/>
        </w:rPr>
        <w:t xml:space="preserve">第五篇  </w:t>
      </w:r>
      <w:bookmarkEnd w:id="398"/>
      <w:bookmarkEnd w:id="399"/>
      <w:r>
        <w:rPr>
          <w:rFonts w:ascii="仿宋" w:eastAsia="仿宋" w:hAnsi="仿宋" w:cs="宋体" w:hint="eastAsia"/>
          <w:b/>
          <w:bCs/>
          <w:sz w:val="36"/>
          <w:szCs w:val="36"/>
        </w:rPr>
        <w:t>合同草案条款</w:t>
      </w:r>
      <w:bookmarkEnd w:id="400"/>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D74012" w:rsidRDefault="00943907">
      <w:pPr>
        <w:spacing w:line="240" w:lineRule="auto"/>
        <w:rPr>
          <w:rFonts w:ascii="仿宋" w:eastAsia="仿宋" w:hAnsi="仿宋" w:cs="宋体"/>
          <w:bCs/>
          <w:sz w:val="24"/>
        </w:rPr>
      </w:pPr>
      <w:bookmarkStart w:id="448" w:name="_Toc13780"/>
      <w:r>
        <w:rPr>
          <w:rFonts w:ascii="仿宋" w:eastAsia="仿宋" w:hAnsi="仿宋" w:cs="宋体" w:hint="eastAsia"/>
          <w:bCs/>
          <w:sz w:val="24"/>
        </w:rPr>
        <w:t>1、定义</w:t>
      </w:r>
      <w:bookmarkEnd w:id="448"/>
    </w:p>
    <w:p w:rsidR="00D74012" w:rsidRDefault="00943907">
      <w:pPr>
        <w:spacing w:line="240" w:lineRule="auto"/>
        <w:ind w:firstLineChars="250" w:firstLine="600"/>
        <w:rPr>
          <w:rFonts w:ascii="仿宋" w:eastAsia="仿宋" w:hAnsi="仿宋" w:cs="宋体"/>
          <w:bCs/>
          <w:sz w:val="24"/>
        </w:rPr>
      </w:pPr>
      <w:bookmarkStart w:id="449" w:name="_Toc8022"/>
      <w:r>
        <w:rPr>
          <w:rFonts w:ascii="仿宋" w:eastAsia="仿宋" w:hAnsi="仿宋" w:cs="宋体" w:hint="eastAsia"/>
          <w:bCs/>
          <w:sz w:val="24"/>
        </w:rPr>
        <w:t>1.1甲方（需方）即采购人，是指通过竞争性谈判采购，接受合同货物及服务的各级国家机关、事业单位和团体组织。</w:t>
      </w:r>
      <w:bookmarkEnd w:id="449"/>
    </w:p>
    <w:p w:rsidR="00D74012" w:rsidRDefault="00943907">
      <w:pPr>
        <w:spacing w:line="240" w:lineRule="auto"/>
        <w:ind w:firstLineChars="250" w:firstLine="600"/>
        <w:rPr>
          <w:rFonts w:ascii="仿宋" w:eastAsia="仿宋" w:hAnsi="仿宋" w:cs="宋体"/>
          <w:bCs/>
          <w:sz w:val="24"/>
        </w:rPr>
      </w:pPr>
      <w:bookmarkStart w:id="450" w:name="_Toc5936"/>
      <w:r>
        <w:rPr>
          <w:rFonts w:ascii="仿宋" w:eastAsia="仿宋" w:hAnsi="仿宋" w:cs="宋体" w:hint="eastAsia"/>
          <w:bCs/>
          <w:sz w:val="24"/>
        </w:rPr>
        <w:t>1.2乙方（供方）即成交供应商，是指成交后提供合同货物和服务的自然人、法人及其他组织。</w:t>
      </w:r>
      <w:bookmarkEnd w:id="450"/>
    </w:p>
    <w:p w:rsidR="00D74012" w:rsidRDefault="00943907">
      <w:pPr>
        <w:spacing w:line="240" w:lineRule="auto"/>
        <w:ind w:firstLineChars="250" w:firstLine="600"/>
        <w:rPr>
          <w:rFonts w:ascii="仿宋" w:eastAsia="仿宋" w:hAnsi="仿宋" w:cs="宋体"/>
          <w:bCs/>
          <w:sz w:val="24"/>
        </w:rPr>
      </w:pPr>
      <w:bookmarkStart w:id="451" w:name="_Toc6710"/>
      <w:r>
        <w:rPr>
          <w:rFonts w:ascii="仿宋" w:eastAsia="仿宋" w:hAnsi="仿宋" w:cs="宋体" w:hint="eastAsia"/>
          <w:bCs/>
          <w:sz w:val="24"/>
        </w:rPr>
        <w:t>1.3合同是指由甲乙双方按照竞争性谈判文件和响应文件的实质性内容，通过协商一致达成的书面协议。</w:t>
      </w:r>
      <w:bookmarkEnd w:id="451"/>
    </w:p>
    <w:p w:rsidR="00D74012" w:rsidRDefault="00943907">
      <w:pPr>
        <w:spacing w:line="240" w:lineRule="auto"/>
        <w:ind w:firstLineChars="250" w:firstLine="600"/>
        <w:rPr>
          <w:rFonts w:ascii="仿宋" w:eastAsia="仿宋" w:hAnsi="仿宋" w:cs="宋体"/>
          <w:bCs/>
          <w:sz w:val="24"/>
        </w:rPr>
      </w:pPr>
      <w:bookmarkStart w:id="452" w:name="_Toc31314"/>
      <w:r>
        <w:rPr>
          <w:rFonts w:ascii="仿宋" w:eastAsia="仿宋" w:hAnsi="仿宋" w:cs="宋体" w:hint="eastAsia"/>
          <w:bCs/>
          <w:sz w:val="24"/>
        </w:rPr>
        <w:t>1.4合同价格指以成交价格为依据，在供方全面履行合同义务后，需方（或财政部门）应支付给供方的金额。</w:t>
      </w:r>
      <w:bookmarkEnd w:id="452"/>
    </w:p>
    <w:p w:rsidR="00D74012" w:rsidRDefault="00943907">
      <w:pPr>
        <w:spacing w:line="240" w:lineRule="auto"/>
        <w:ind w:firstLineChars="250" w:firstLine="600"/>
        <w:rPr>
          <w:rFonts w:ascii="仿宋" w:eastAsia="仿宋" w:hAnsi="仿宋" w:cs="宋体"/>
          <w:bCs/>
          <w:sz w:val="24"/>
        </w:rPr>
      </w:pPr>
      <w:bookmarkStart w:id="453" w:name="_Toc25504"/>
      <w:r>
        <w:rPr>
          <w:rFonts w:ascii="仿宋" w:eastAsia="仿宋" w:hAnsi="仿宋" w:cs="宋体" w:hint="eastAsia"/>
          <w:bCs/>
          <w:sz w:val="24"/>
        </w:rPr>
        <w:t>1.5技术资料是指合同货物及其相关的设计、制造、监造、检验、验收等文件（包括图纸、各种文字说明、标准）。</w:t>
      </w:r>
      <w:bookmarkEnd w:id="453"/>
    </w:p>
    <w:p w:rsidR="00D74012" w:rsidRDefault="00943907">
      <w:pPr>
        <w:spacing w:line="240" w:lineRule="auto"/>
        <w:rPr>
          <w:rFonts w:ascii="仿宋" w:eastAsia="仿宋" w:hAnsi="仿宋" w:cs="宋体"/>
          <w:bCs/>
          <w:sz w:val="24"/>
        </w:rPr>
      </w:pPr>
      <w:bookmarkStart w:id="454" w:name="_Toc31555"/>
      <w:r>
        <w:rPr>
          <w:rFonts w:ascii="仿宋" w:eastAsia="仿宋" w:hAnsi="仿宋" w:cs="宋体" w:hint="eastAsia"/>
          <w:bCs/>
          <w:sz w:val="24"/>
        </w:rPr>
        <w:t>2、货物内容</w:t>
      </w:r>
      <w:bookmarkEnd w:id="454"/>
    </w:p>
    <w:p w:rsidR="00D74012" w:rsidRDefault="00943907">
      <w:pPr>
        <w:spacing w:line="240" w:lineRule="auto"/>
        <w:ind w:firstLineChars="250" w:firstLine="600"/>
        <w:rPr>
          <w:rFonts w:ascii="仿宋" w:eastAsia="仿宋" w:hAnsi="仿宋" w:cs="宋体"/>
          <w:bCs/>
          <w:sz w:val="24"/>
        </w:rPr>
      </w:pPr>
      <w:bookmarkStart w:id="455" w:name="_Toc10343"/>
      <w:r>
        <w:rPr>
          <w:rFonts w:ascii="仿宋" w:eastAsia="仿宋" w:hAnsi="仿宋" w:cs="宋体" w:hint="eastAsia"/>
          <w:bCs/>
          <w:sz w:val="24"/>
        </w:rPr>
        <w:t>合同包括以下内容：货物名称、型号规格、技术参数、数量（单位）等内容。</w:t>
      </w:r>
      <w:bookmarkEnd w:id="455"/>
    </w:p>
    <w:p w:rsidR="00D74012" w:rsidRDefault="00943907">
      <w:pPr>
        <w:spacing w:line="240" w:lineRule="auto"/>
        <w:rPr>
          <w:rFonts w:ascii="仿宋" w:eastAsia="仿宋" w:hAnsi="仿宋" w:cs="宋体"/>
          <w:bCs/>
          <w:sz w:val="24"/>
        </w:rPr>
      </w:pPr>
      <w:bookmarkStart w:id="456" w:name="_Toc14534"/>
      <w:r>
        <w:rPr>
          <w:rFonts w:ascii="仿宋" w:eastAsia="仿宋" w:hAnsi="仿宋" w:cs="宋体" w:hint="eastAsia"/>
          <w:bCs/>
          <w:sz w:val="24"/>
        </w:rPr>
        <w:t>3、合同价格</w:t>
      </w:r>
      <w:bookmarkEnd w:id="456"/>
    </w:p>
    <w:p w:rsidR="00D74012" w:rsidRDefault="00943907">
      <w:pPr>
        <w:spacing w:line="240" w:lineRule="auto"/>
        <w:ind w:firstLineChars="250" w:firstLine="600"/>
        <w:rPr>
          <w:rFonts w:ascii="仿宋" w:eastAsia="仿宋" w:hAnsi="仿宋" w:cs="宋体"/>
          <w:bCs/>
          <w:sz w:val="24"/>
        </w:rPr>
      </w:pPr>
      <w:bookmarkStart w:id="457" w:name="_Toc9334"/>
      <w:r>
        <w:rPr>
          <w:rFonts w:ascii="仿宋" w:eastAsia="仿宋" w:hAnsi="仿宋" w:cs="宋体" w:hint="eastAsia"/>
          <w:bCs/>
          <w:sz w:val="24"/>
        </w:rPr>
        <w:t>3.1合同价格即合同总价。</w:t>
      </w:r>
      <w:bookmarkEnd w:id="457"/>
    </w:p>
    <w:p w:rsidR="00D74012" w:rsidRDefault="00943907">
      <w:pPr>
        <w:spacing w:line="240" w:lineRule="auto"/>
        <w:ind w:firstLineChars="250" w:firstLine="600"/>
        <w:rPr>
          <w:rFonts w:ascii="仿宋" w:eastAsia="仿宋" w:hAnsi="仿宋" w:cs="宋体"/>
          <w:bCs/>
          <w:sz w:val="24"/>
        </w:rPr>
      </w:pPr>
      <w:bookmarkStart w:id="458"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58"/>
    </w:p>
    <w:p w:rsidR="00D74012" w:rsidRDefault="00943907">
      <w:pPr>
        <w:spacing w:line="240" w:lineRule="auto"/>
        <w:ind w:firstLineChars="250" w:firstLine="600"/>
        <w:rPr>
          <w:rFonts w:ascii="仿宋" w:eastAsia="仿宋" w:hAnsi="仿宋" w:cs="宋体"/>
          <w:bCs/>
          <w:sz w:val="24"/>
        </w:rPr>
      </w:pPr>
      <w:bookmarkStart w:id="459" w:name="_Toc32556"/>
      <w:r>
        <w:rPr>
          <w:rFonts w:ascii="仿宋" w:eastAsia="仿宋" w:hAnsi="仿宋" w:cs="宋体" w:hint="eastAsia"/>
          <w:bCs/>
          <w:sz w:val="24"/>
        </w:rPr>
        <w:t>3.3合同货物单价为不变价。</w:t>
      </w:r>
      <w:bookmarkEnd w:id="459"/>
    </w:p>
    <w:p w:rsidR="00D74012" w:rsidRDefault="00943907">
      <w:pPr>
        <w:spacing w:line="240" w:lineRule="auto"/>
        <w:rPr>
          <w:rFonts w:ascii="仿宋" w:eastAsia="仿宋" w:hAnsi="仿宋" w:cs="宋体"/>
          <w:bCs/>
          <w:sz w:val="24"/>
        </w:rPr>
      </w:pPr>
      <w:bookmarkStart w:id="460" w:name="_Toc8189"/>
      <w:r>
        <w:rPr>
          <w:rFonts w:ascii="仿宋" w:eastAsia="仿宋" w:hAnsi="仿宋" w:cs="宋体" w:hint="eastAsia"/>
          <w:bCs/>
          <w:sz w:val="24"/>
        </w:rPr>
        <w:t>4、转包或分包</w:t>
      </w:r>
      <w:bookmarkEnd w:id="460"/>
    </w:p>
    <w:p w:rsidR="00D74012" w:rsidRDefault="00943907">
      <w:pPr>
        <w:spacing w:line="240" w:lineRule="auto"/>
        <w:ind w:firstLineChars="250" w:firstLine="600"/>
        <w:rPr>
          <w:rFonts w:ascii="仿宋" w:eastAsia="仿宋" w:hAnsi="仿宋" w:cs="宋体"/>
          <w:bCs/>
          <w:sz w:val="24"/>
        </w:rPr>
      </w:pPr>
      <w:bookmarkStart w:id="461" w:name="_Toc10113"/>
      <w:r>
        <w:rPr>
          <w:rFonts w:ascii="仿宋" w:eastAsia="仿宋" w:hAnsi="仿宋" w:cs="宋体" w:hint="eastAsia"/>
          <w:bCs/>
          <w:sz w:val="24"/>
        </w:rPr>
        <w:t>4.1本合同范围的货物，应由乙方直接供应，不得转让他人供应；</w:t>
      </w:r>
      <w:bookmarkEnd w:id="461"/>
    </w:p>
    <w:p w:rsidR="00D74012" w:rsidRDefault="00943907">
      <w:pPr>
        <w:spacing w:line="240" w:lineRule="auto"/>
        <w:ind w:firstLineChars="250" w:firstLine="600"/>
        <w:rPr>
          <w:rFonts w:ascii="仿宋" w:eastAsia="仿宋" w:hAnsi="仿宋" w:cs="宋体"/>
          <w:bCs/>
          <w:sz w:val="24"/>
        </w:rPr>
      </w:pPr>
      <w:bookmarkStart w:id="462" w:name="_Toc31104"/>
      <w:r>
        <w:rPr>
          <w:rFonts w:ascii="仿宋" w:eastAsia="仿宋" w:hAnsi="仿宋" w:cs="宋体" w:hint="eastAsia"/>
          <w:bCs/>
          <w:sz w:val="24"/>
        </w:rPr>
        <w:t>4.2非经甲方书面同意，乙方不得将本合同范围的货物全部或部分分包给他人供应；</w:t>
      </w:r>
      <w:bookmarkEnd w:id="462"/>
    </w:p>
    <w:p w:rsidR="00D74012" w:rsidRDefault="00943907">
      <w:pPr>
        <w:spacing w:line="240" w:lineRule="auto"/>
        <w:ind w:firstLineChars="250" w:firstLine="600"/>
        <w:rPr>
          <w:rFonts w:ascii="仿宋" w:eastAsia="仿宋" w:hAnsi="仿宋" w:cs="宋体"/>
          <w:bCs/>
          <w:sz w:val="24"/>
        </w:rPr>
      </w:pPr>
      <w:bookmarkStart w:id="463" w:name="_Toc5775"/>
      <w:r>
        <w:rPr>
          <w:rFonts w:ascii="仿宋" w:eastAsia="仿宋" w:hAnsi="仿宋" w:cs="宋体" w:hint="eastAsia"/>
          <w:bCs/>
          <w:sz w:val="24"/>
        </w:rPr>
        <w:t>4.3如有转让和未经甲方同意的分包行为，甲方有权解除合同，没收履约保证金并追究乙方的违约责任。</w:t>
      </w:r>
      <w:bookmarkEnd w:id="463"/>
    </w:p>
    <w:p w:rsidR="00D74012" w:rsidRDefault="00943907">
      <w:pPr>
        <w:adjustRightInd w:val="0"/>
        <w:spacing w:line="240" w:lineRule="auto"/>
        <w:rPr>
          <w:rFonts w:ascii="仿宋" w:eastAsia="仿宋" w:hAnsi="仿宋" w:cs="宋体"/>
          <w:sz w:val="24"/>
        </w:rPr>
      </w:pPr>
      <w:r>
        <w:rPr>
          <w:rFonts w:ascii="仿宋" w:eastAsia="仿宋" w:hAnsi="仿宋" w:cs="宋体" w:hint="eastAsia"/>
          <w:bCs/>
          <w:sz w:val="24"/>
        </w:rPr>
        <w:t>5、质量保证及售后服务</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w:t>
      </w:r>
      <w:proofErr w:type="gramStart"/>
      <w:r>
        <w:rPr>
          <w:rFonts w:ascii="仿宋" w:eastAsia="仿宋" w:hAnsi="仿宋" w:cs="宋体" w:hint="eastAsia"/>
          <w:sz w:val="24"/>
        </w:rPr>
        <w:t>应承担该货物</w:t>
      </w:r>
      <w:proofErr w:type="gramEnd"/>
      <w:r>
        <w:rPr>
          <w:rFonts w:ascii="仿宋" w:eastAsia="仿宋" w:hAnsi="仿宋" w:cs="宋体" w:hint="eastAsia"/>
          <w:sz w:val="24"/>
        </w:rPr>
        <w:t>的直接费用（运输、保险、检验、货款利息及银行手续费等）。</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D74012" w:rsidRDefault="00943907">
      <w:pPr>
        <w:adjustRightInd w:val="0"/>
        <w:spacing w:line="240" w:lineRule="auto"/>
        <w:rPr>
          <w:rFonts w:ascii="仿宋" w:eastAsia="仿宋" w:hAnsi="仿宋" w:cs="宋体"/>
          <w:sz w:val="24"/>
        </w:rPr>
      </w:pPr>
      <w:r>
        <w:rPr>
          <w:rFonts w:ascii="仿宋" w:eastAsia="仿宋" w:hAnsi="仿宋" w:cs="宋体" w:hint="eastAsia"/>
          <w:sz w:val="24"/>
        </w:rPr>
        <w:t>6、付款</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D74012" w:rsidRDefault="00943907">
      <w:pPr>
        <w:adjustRightInd w:val="0"/>
        <w:spacing w:line="240" w:lineRule="auto"/>
        <w:rPr>
          <w:rFonts w:ascii="仿宋" w:eastAsia="仿宋" w:hAnsi="仿宋" w:cs="宋体"/>
          <w:sz w:val="24"/>
        </w:rPr>
      </w:pPr>
      <w:r>
        <w:rPr>
          <w:rFonts w:ascii="仿宋" w:eastAsia="仿宋" w:hAnsi="仿宋" w:cs="宋体" w:hint="eastAsia"/>
          <w:sz w:val="24"/>
        </w:rPr>
        <w:t>7、检查验收</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D74012" w:rsidRDefault="00943907">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D74012" w:rsidRDefault="00943907">
      <w:pPr>
        <w:adjustRightInd w:val="0"/>
        <w:spacing w:line="240" w:lineRule="auto"/>
        <w:rPr>
          <w:rFonts w:ascii="仿宋" w:eastAsia="仿宋" w:hAnsi="仿宋" w:cs="宋体"/>
          <w:sz w:val="24"/>
        </w:rPr>
      </w:pPr>
      <w:r>
        <w:rPr>
          <w:rFonts w:ascii="仿宋" w:eastAsia="仿宋" w:hAnsi="仿宋" w:cs="宋体" w:hint="eastAsia"/>
          <w:sz w:val="24"/>
        </w:rPr>
        <w:t>8、索赔</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w:t>
      </w:r>
      <w:proofErr w:type="gramStart"/>
      <w:r>
        <w:rPr>
          <w:rFonts w:ascii="仿宋" w:eastAsia="仿宋" w:hAnsi="仿宋" w:cs="宋体" w:hint="eastAsia"/>
          <w:sz w:val="24"/>
        </w:rPr>
        <w:t>同类货币</w:t>
      </w:r>
      <w:proofErr w:type="gramEnd"/>
      <w:r>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w:t>
      </w:r>
      <w:proofErr w:type="gramStart"/>
      <w:r>
        <w:rPr>
          <w:rFonts w:ascii="仿宋" w:eastAsia="仿宋" w:hAnsi="仿宋" w:cs="宋体" w:hint="eastAsia"/>
          <w:sz w:val="24"/>
        </w:rPr>
        <w:t>疵</w:t>
      </w:r>
      <w:proofErr w:type="gramEnd"/>
      <w:r>
        <w:rPr>
          <w:rFonts w:ascii="仿宋" w:eastAsia="仿宋" w:hAnsi="仿宋" w:cs="宋体" w:hint="eastAsia"/>
          <w:sz w:val="24"/>
        </w:rPr>
        <w:t>劣和受损程度以及需方遭受损失的金额，经双方同意降低货物价格。</w:t>
      </w:r>
    </w:p>
    <w:p w:rsidR="00D74012" w:rsidRDefault="00943907">
      <w:pPr>
        <w:adjustRightInd w:val="0"/>
        <w:spacing w:line="240" w:lineRule="auto"/>
        <w:rPr>
          <w:rFonts w:ascii="仿宋" w:eastAsia="仿宋" w:hAnsi="仿宋" w:cs="宋体"/>
          <w:sz w:val="24"/>
        </w:rPr>
      </w:pPr>
      <w:r>
        <w:rPr>
          <w:rFonts w:ascii="仿宋" w:eastAsia="仿宋" w:hAnsi="仿宋" w:cs="宋体" w:hint="eastAsia"/>
          <w:sz w:val="24"/>
        </w:rPr>
        <w:t>9、知识产权</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D74012" w:rsidRDefault="00943907">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D74012" w:rsidRDefault="00943907">
      <w:pPr>
        <w:spacing w:line="240" w:lineRule="auto"/>
        <w:rPr>
          <w:rFonts w:ascii="仿宋" w:eastAsia="仿宋" w:hAnsi="仿宋" w:cs="宋体"/>
          <w:bCs/>
          <w:sz w:val="24"/>
        </w:rPr>
      </w:pPr>
      <w:bookmarkStart w:id="464" w:name="_Toc24617"/>
      <w:r>
        <w:rPr>
          <w:rFonts w:ascii="仿宋" w:eastAsia="仿宋" w:hAnsi="仿宋" w:cs="宋体" w:hint="eastAsia"/>
          <w:bCs/>
          <w:sz w:val="24"/>
        </w:rPr>
        <w:t>10、合同争议的解决</w:t>
      </w:r>
      <w:bookmarkEnd w:id="464"/>
    </w:p>
    <w:p w:rsidR="00D74012" w:rsidRDefault="00943907">
      <w:pPr>
        <w:spacing w:line="240" w:lineRule="auto"/>
        <w:ind w:firstLineChars="200" w:firstLine="480"/>
        <w:rPr>
          <w:rFonts w:ascii="仿宋" w:eastAsia="仿宋" w:hAnsi="仿宋" w:cs="宋体"/>
          <w:bCs/>
          <w:sz w:val="24"/>
        </w:rPr>
      </w:pPr>
      <w:bookmarkStart w:id="465" w:name="_Toc21304"/>
      <w:r>
        <w:rPr>
          <w:rFonts w:ascii="仿宋" w:eastAsia="仿宋" w:hAnsi="仿宋" w:cs="宋体" w:hint="eastAsia"/>
          <w:bCs/>
          <w:sz w:val="24"/>
        </w:rPr>
        <w:t>10.1当事人友好协商达成一致</w:t>
      </w:r>
      <w:bookmarkEnd w:id="465"/>
    </w:p>
    <w:p w:rsidR="00D74012" w:rsidRDefault="00943907">
      <w:pPr>
        <w:spacing w:line="240" w:lineRule="auto"/>
        <w:ind w:firstLineChars="200" w:firstLine="480"/>
        <w:rPr>
          <w:rFonts w:ascii="仿宋" w:eastAsia="仿宋" w:hAnsi="仿宋" w:cs="宋体"/>
          <w:bCs/>
          <w:sz w:val="24"/>
        </w:rPr>
      </w:pPr>
      <w:bookmarkStart w:id="466" w:name="_Toc13289"/>
      <w:r>
        <w:rPr>
          <w:rFonts w:ascii="仿宋" w:eastAsia="仿宋" w:hAnsi="仿宋" w:cs="宋体" w:hint="eastAsia"/>
          <w:bCs/>
          <w:sz w:val="24"/>
        </w:rPr>
        <w:t>10.2在60天内当事人协商不能达成协议的，可提请采购</w:t>
      </w:r>
      <w:proofErr w:type="gramStart"/>
      <w:r>
        <w:rPr>
          <w:rFonts w:ascii="仿宋" w:eastAsia="仿宋" w:hAnsi="仿宋" w:cs="宋体" w:hint="eastAsia"/>
          <w:bCs/>
          <w:sz w:val="24"/>
        </w:rPr>
        <w:t>人当地</w:t>
      </w:r>
      <w:proofErr w:type="gramEnd"/>
      <w:r>
        <w:rPr>
          <w:rFonts w:ascii="仿宋" w:eastAsia="仿宋" w:hAnsi="仿宋" w:cs="宋体" w:hint="eastAsia"/>
          <w:bCs/>
          <w:sz w:val="24"/>
        </w:rPr>
        <w:t>仲裁机构仲裁。</w:t>
      </w:r>
      <w:bookmarkEnd w:id="466"/>
    </w:p>
    <w:p w:rsidR="00D74012" w:rsidRDefault="00943907">
      <w:pPr>
        <w:spacing w:line="240" w:lineRule="auto"/>
        <w:rPr>
          <w:rFonts w:ascii="仿宋" w:eastAsia="仿宋" w:hAnsi="仿宋" w:cs="宋体"/>
          <w:bCs/>
          <w:sz w:val="24"/>
        </w:rPr>
      </w:pPr>
      <w:bookmarkStart w:id="467" w:name="_Toc10221"/>
      <w:r>
        <w:rPr>
          <w:rFonts w:ascii="仿宋" w:eastAsia="仿宋" w:hAnsi="仿宋" w:cs="宋体" w:hint="eastAsia"/>
          <w:bCs/>
          <w:sz w:val="24"/>
        </w:rPr>
        <w:t>11、违约责任</w:t>
      </w:r>
      <w:bookmarkEnd w:id="467"/>
    </w:p>
    <w:p w:rsidR="00D74012" w:rsidRDefault="00943907">
      <w:pPr>
        <w:spacing w:line="240" w:lineRule="auto"/>
        <w:ind w:firstLineChars="200" w:firstLine="480"/>
        <w:rPr>
          <w:rFonts w:ascii="仿宋" w:eastAsia="仿宋" w:hAnsi="仿宋" w:cs="宋体"/>
          <w:bCs/>
          <w:sz w:val="24"/>
        </w:rPr>
      </w:pPr>
      <w:bookmarkStart w:id="468" w:name="_Toc32390"/>
      <w:r>
        <w:rPr>
          <w:rFonts w:ascii="仿宋" w:eastAsia="仿宋" w:hAnsi="仿宋" w:cs="宋体" w:hint="eastAsia"/>
          <w:bCs/>
          <w:sz w:val="24"/>
        </w:rPr>
        <w:t>按《中华人民共和国合同法》、《中华人民共和国政府采购法》有关条款，或由供需双方约定。</w:t>
      </w:r>
      <w:bookmarkEnd w:id="468"/>
    </w:p>
    <w:p w:rsidR="00D74012" w:rsidRDefault="00943907">
      <w:pPr>
        <w:spacing w:line="240" w:lineRule="auto"/>
        <w:rPr>
          <w:rFonts w:ascii="仿宋" w:eastAsia="仿宋" w:hAnsi="仿宋" w:cs="宋体"/>
          <w:bCs/>
          <w:sz w:val="24"/>
        </w:rPr>
      </w:pPr>
      <w:bookmarkStart w:id="469" w:name="_Toc17400"/>
      <w:r>
        <w:rPr>
          <w:rFonts w:ascii="仿宋" w:eastAsia="仿宋" w:hAnsi="仿宋" w:cs="宋体" w:hint="eastAsia"/>
          <w:bCs/>
          <w:sz w:val="24"/>
        </w:rPr>
        <w:t>12、合同生效及其它</w:t>
      </w:r>
      <w:bookmarkEnd w:id="469"/>
    </w:p>
    <w:p w:rsidR="00D74012" w:rsidRDefault="00943907">
      <w:pPr>
        <w:spacing w:line="240" w:lineRule="auto"/>
        <w:ind w:firstLineChars="200" w:firstLine="480"/>
        <w:rPr>
          <w:rFonts w:ascii="仿宋" w:eastAsia="仿宋" w:hAnsi="仿宋" w:cs="宋体"/>
          <w:bCs/>
          <w:sz w:val="24"/>
        </w:rPr>
      </w:pPr>
      <w:bookmarkStart w:id="470" w:name="_Toc13407"/>
      <w:r>
        <w:rPr>
          <w:rFonts w:ascii="仿宋" w:eastAsia="仿宋" w:hAnsi="仿宋" w:cs="宋体" w:hint="eastAsia"/>
          <w:bCs/>
          <w:sz w:val="24"/>
        </w:rPr>
        <w:t>12.1合同生效及其效力应符合《中华人民共和国合同法》有关规定。</w:t>
      </w:r>
      <w:bookmarkEnd w:id="470"/>
    </w:p>
    <w:p w:rsidR="00D74012" w:rsidRDefault="00943907">
      <w:pPr>
        <w:spacing w:line="240" w:lineRule="auto"/>
        <w:ind w:firstLineChars="200" w:firstLine="480"/>
        <w:rPr>
          <w:rFonts w:ascii="仿宋" w:eastAsia="仿宋" w:hAnsi="仿宋" w:cs="宋体"/>
          <w:bCs/>
          <w:sz w:val="24"/>
        </w:rPr>
      </w:pPr>
      <w:bookmarkStart w:id="471" w:name="_Toc2984"/>
      <w:r>
        <w:rPr>
          <w:rFonts w:ascii="仿宋" w:eastAsia="仿宋" w:hAnsi="仿宋" w:cs="宋体" w:hint="eastAsia"/>
          <w:bCs/>
          <w:sz w:val="24"/>
        </w:rPr>
        <w:t>12.2合同应经当事人法定代表人或委托代理人签字，加盖双方合同专用章或公章。</w:t>
      </w:r>
      <w:bookmarkEnd w:id="471"/>
    </w:p>
    <w:p w:rsidR="00D74012" w:rsidRDefault="00943907">
      <w:pPr>
        <w:spacing w:line="240" w:lineRule="auto"/>
        <w:ind w:firstLineChars="200" w:firstLine="480"/>
        <w:rPr>
          <w:rFonts w:ascii="仿宋" w:eastAsia="仿宋" w:hAnsi="仿宋" w:cs="宋体"/>
          <w:bCs/>
          <w:sz w:val="24"/>
        </w:rPr>
      </w:pPr>
      <w:bookmarkStart w:id="472" w:name="_Toc3134"/>
      <w:r>
        <w:rPr>
          <w:rFonts w:ascii="仿宋" w:eastAsia="仿宋" w:hAnsi="仿宋" w:cs="宋体" w:hint="eastAsia"/>
          <w:bCs/>
          <w:sz w:val="24"/>
        </w:rPr>
        <w:t>12.3合同所包括附件，是合同不可分割的一部分，具有同等法法律效力。</w:t>
      </w:r>
      <w:bookmarkEnd w:id="472"/>
    </w:p>
    <w:p w:rsidR="00D74012" w:rsidRDefault="00943907">
      <w:pPr>
        <w:spacing w:line="240" w:lineRule="auto"/>
        <w:ind w:firstLineChars="200" w:firstLine="480"/>
        <w:rPr>
          <w:rFonts w:ascii="仿宋" w:eastAsia="仿宋" w:hAnsi="仿宋" w:cs="宋体"/>
          <w:bCs/>
          <w:sz w:val="24"/>
        </w:rPr>
      </w:pPr>
      <w:bookmarkStart w:id="473" w:name="_Toc14166"/>
      <w:r>
        <w:rPr>
          <w:rFonts w:ascii="仿宋" w:eastAsia="仿宋" w:hAnsi="仿宋" w:cs="宋体" w:hint="eastAsia"/>
          <w:bCs/>
          <w:sz w:val="24"/>
        </w:rPr>
        <w:t>12.4合同需提供担保的，按《中华人民共和国担保法》规定执行。</w:t>
      </w:r>
      <w:bookmarkEnd w:id="473"/>
    </w:p>
    <w:p w:rsidR="00D74012" w:rsidRDefault="00943907">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D74012" w:rsidRDefault="00D74012">
      <w:pPr>
        <w:spacing w:line="240" w:lineRule="auto"/>
        <w:ind w:firstLine="570"/>
        <w:rPr>
          <w:rFonts w:ascii="仿宋" w:eastAsia="仿宋" w:hAnsi="仿宋" w:cs="宋体"/>
          <w:sz w:val="24"/>
          <w:szCs w:val="24"/>
        </w:rPr>
        <w:sectPr w:rsidR="00D74012">
          <w:footerReference w:type="even" r:id="rId12"/>
          <w:footerReference w:type="default" r:id="rId13"/>
          <w:pgSz w:w="11907" w:h="16840"/>
          <w:pgMar w:top="1134" w:right="1191" w:bottom="1134" w:left="1304" w:header="964" w:footer="992" w:gutter="0"/>
          <w:cols w:space="720"/>
          <w:docGrid w:linePitch="312"/>
        </w:sectPr>
      </w:pPr>
    </w:p>
    <w:p w:rsidR="00D74012" w:rsidRDefault="00943907">
      <w:pPr>
        <w:spacing w:line="240" w:lineRule="auto"/>
        <w:rPr>
          <w:rFonts w:ascii="仿宋" w:eastAsia="仿宋" w:hAnsi="仿宋"/>
          <w:b/>
          <w:bCs/>
        </w:rPr>
      </w:pPr>
      <w:bookmarkStart w:id="474" w:name="_Toc303945820"/>
      <w:bookmarkStart w:id="475" w:name="_Toc148265480"/>
      <w:r>
        <w:rPr>
          <w:rFonts w:ascii="仿宋" w:eastAsia="仿宋" w:hAnsi="仿宋" w:hint="eastAsia"/>
          <w:b/>
          <w:bCs/>
        </w:rPr>
        <w:t>附页：1</w:t>
      </w:r>
      <w:bookmarkEnd w:id="474"/>
      <w:bookmarkEnd w:id="475"/>
      <w:r>
        <w:rPr>
          <w:rFonts w:ascii="仿宋" w:eastAsia="仿宋" w:hAnsi="仿宋" w:hint="eastAsia"/>
          <w:b/>
          <w:bCs/>
        </w:rPr>
        <w:t>.参考合同文本</w:t>
      </w:r>
    </w:p>
    <w:p w:rsidR="00D74012" w:rsidRDefault="00943907">
      <w:pPr>
        <w:spacing w:line="240" w:lineRule="auto"/>
        <w:jc w:val="center"/>
        <w:rPr>
          <w:rFonts w:ascii="仿宋" w:eastAsia="仿宋" w:hAnsi="仿宋"/>
          <w:b/>
          <w:bCs/>
        </w:rPr>
      </w:pPr>
      <w:bookmarkStart w:id="476" w:name="_Toc3652_WPSOffice_Level2"/>
      <w:bookmarkStart w:id="477" w:name="_Toc367961222"/>
      <w:bookmarkStart w:id="478" w:name="_Toc246305568"/>
      <w:bookmarkStart w:id="479" w:name="_Toc223847763"/>
      <w:bookmarkStart w:id="480" w:name="_Toc416769658"/>
      <w:bookmarkStart w:id="481" w:name="_Toc416944320"/>
      <w:bookmarkStart w:id="482" w:name="_Toc392142110"/>
      <w:bookmarkStart w:id="483" w:name="_Toc462931549"/>
      <w:bookmarkStart w:id="484" w:name="_Toc25725135"/>
      <w:bookmarkStart w:id="485" w:name="_Toc12789073"/>
      <w:bookmarkStart w:id="486" w:name="_Toc403569798"/>
      <w:bookmarkStart w:id="487" w:name="_Toc283382454"/>
      <w:bookmarkStart w:id="488" w:name="_Toc313008356"/>
      <w:bookmarkStart w:id="489" w:name="_Toc313888360"/>
      <w:bookmarkStart w:id="490" w:name="_Toc342913419"/>
      <w:r>
        <w:rPr>
          <w:rFonts w:ascii="仿宋" w:eastAsia="仿宋" w:hAnsi="仿宋" w:hint="eastAsia"/>
          <w:b/>
          <w:bCs/>
        </w:rPr>
        <w:t>重庆化工职业学院XXXX合同</w:t>
      </w:r>
      <w:bookmarkEnd w:id="476"/>
    </w:p>
    <w:p w:rsidR="00D74012" w:rsidRDefault="00943907">
      <w:pPr>
        <w:spacing w:line="240" w:lineRule="auto"/>
        <w:jc w:val="center"/>
        <w:rPr>
          <w:rFonts w:ascii="仿宋" w:eastAsia="仿宋" w:hAnsi="仿宋"/>
        </w:rPr>
      </w:pPr>
      <w:bookmarkStart w:id="491" w:name="_Toc843_WPSOffice_Level2"/>
      <w:r>
        <w:rPr>
          <w:rFonts w:ascii="仿宋" w:eastAsia="仿宋" w:hAnsi="仿宋" w:hint="eastAsia"/>
        </w:rPr>
        <w:t>（采购项目编号：     ）</w:t>
      </w:r>
      <w:bookmarkEnd w:id="491"/>
    </w:p>
    <w:p w:rsidR="00D74012" w:rsidRDefault="00943907">
      <w:pPr>
        <w:spacing w:line="240" w:lineRule="auto"/>
        <w:rPr>
          <w:rFonts w:ascii="仿宋" w:eastAsia="仿宋" w:hAnsi="仿宋"/>
          <w:sz w:val="24"/>
          <w:szCs w:val="24"/>
        </w:rPr>
      </w:pPr>
      <w:r>
        <w:rPr>
          <w:rFonts w:ascii="仿宋" w:eastAsia="仿宋" w:hAnsi="仿宋" w:hint="eastAsia"/>
          <w:sz w:val="24"/>
          <w:szCs w:val="24"/>
        </w:rPr>
        <w:t>甲方（需方）：___________________________      计价单位：____________</w:t>
      </w:r>
    </w:p>
    <w:p w:rsidR="00D74012" w:rsidRDefault="00943907">
      <w:pPr>
        <w:spacing w:line="240" w:lineRule="auto"/>
        <w:rPr>
          <w:rFonts w:ascii="仿宋" w:eastAsia="仿宋" w:hAnsi="仿宋"/>
          <w:sz w:val="24"/>
          <w:szCs w:val="24"/>
        </w:rPr>
      </w:pPr>
      <w:r>
        <w:rPr>
          <w:rFonts w:ascii="仿宋" w:eastAsia="仿宋" w:hAnsi="仿宋" w:hint="eastAsia"/>
          <w:sz w:val="24"/>
          <w:szCs w:val="24"/>
        </w:rPr>
        <w:t>乙方（供方）：___________________________      计量单位：_____________</w:t>
      </w:r>
    </w:p>
    <w:p w:rsidR="00D74012" w:rsidRDefault="00D74012">
      <w:pPr>
        <w:spacing w:line="240" w:lineRule="auto"/>
        <w:rPr>
          <w:rFonts w:ascii="仿宋" w:eastAsia="仿宋" w:hAnsi="仿宋" w:cs="宋体"/>
          <w:sz w:val="24"/>
          <w:szCs w:val="24"/>
        </w:rPr>
      </w:pPr>
    </w:p>
    <w:p w:rsidR="00D74012" w:rsidRDefault="00943907">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D74012">
        <w:trPr>
          <w:gridAfter w:val="1"/>
          <w:wAfter w:w="15" w:type="dxa"/>
          <w:trHeight w:val="452"/>
        </w:trPr>
        <w:tc>
          <w:tcPr>
            <w:tcW w:w="1330" w:type="dxa"/>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D74012" w:rsidRDefault="00943907">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Height w:val="564"/>
        </w:trPr>
        <w:tc>
          <w:tcPr>
            <w:tcW w:w="1330" w:type="dxa"/>
            <w:tcBorders>
              <w:bottom w:val="single" w:sz="4" w:space="0" w:color="auto"/>
            </w:tcBorders>
            <w:vAlign w:val="center"/>
          </w:tcPr>
          <w:p w:rsidR="00D74012" w:rsidRDefault="00D74012">
            <w:pPr>
              <w:spacing w:line="240" w:lineRule="auto"/>
              <w:jc w:val="center"/>
              <w:rPr>
                <w:rFonts w:ascii="仿宋" w:eastAsia="仿宋" w:hAnsi="仿宋" w:cs="宋体"/>
                <w:sz w:val="24"/>
              </w:rPr>
            </w:pPr>
          </w:p>
        </w:tc>
        <w:tc>
          <w:tcPr>
            <w:tcW w:w="1741" w:type="dxa"/>
            <w:tcBorders>
              <w:bottom w:val="single" w:sz="4" w:space="0" w:color="auto"/>
            </w:tcBorders>
            <w:vAlign w:val="center"/>
          </w:tcPr>
          <w:p w:rsidR="00D74012" w:rsidRDefault="00D74012">
            <w:pPr>
              <w:spacing w:line="240" w:lineRule="auto"/>
              <w:jc w:val="center"/>
              <w:rPr>
                <w:rFonts w:ascii="仿宋" w:eastAsia="仿宋" w:hAnsi="仿宋" w:cs="宋体"/>
                <w:sz w:val="24"/>
              </w:rPr>
            </w:pPr>
          </w:p>
        </w:tc>
        <w:tc>
          <w:tcPr>
            <w:tcW w:w="984" w:type="dxa"/>
            <w:tcBorders>
              <w:bottom w:val="single" w:sz="4" w:space="0" w:color="auto"/>
            </w:tcBorders>
            <w:vAlign w:val="center"/>
          </w:tcPr>
          <w:p w:rsidR="00D74012" w:rsidRDefault="00D74012">
            <w:pPr>
              <w:spacing w:line="240" w:lineRule="auto"/>
              <w:jc w:val="center"/>
              <w:rPr>
                <w:rFonts w:ascii="仿宋" w:eastAsia="仿宋" w:hAnsi="仿宋" w:cs="宋体"/>
                <w:sz w:val="24"/>
              </w:rPr>
            </w:pPr>
          </w:p>
        </w:tc>
        <w:tc>
          <w:tcPr>
            <w:tcW w:w="788" w:type="dxa"/>
            <w:gridSpan w:val="2"/>
            <w:tcBorders>
              <w:bottom w:val="single" w:sz="4" w:space="0" w:color="auto"/>
            </w:tcBorders>
            <w:vAlign w:val="center"/>
          </w:tcPr>
          <w:p w:rsidR="00D74012" w:rsidRDefault="00D74012">
            <w:pPr>
              <w:spacing w:line="240" w:lineRule="auto"/>
              <w:jc w:val="center"/>
              <w:rPr>
                <w:rFonts w:ascii="仿宋" w:eastAsia="仿宋" w:hAnsi="仿宋" w:cs="宋体"/>
                <w:sz w:val="24"/>
              </w:rPr>
            </w:pPr>
          </w:p>
        </w:tc>
        <w:tc>
          <w:tcPr>
            <w:tcW w:w="984" w:type="dxa"/>
            <w:tcBorders>
              <w:bottom w:val="single" w:sz="4" w:space="0" w:color="auto"/>
            </w:tcBorders>
            <w:vAlign w:val="center"/>
          </w:tcPr>
          <w:p w:rsidR="00D74012" w:rsidRDefault="00D74012">
            <w:pPr>
              <w:spacing w:line="240" w:lineRule="auto"/>
              <w:jc w:val="center"/>
              <w:rPr>
                <w:rFonts w:ascii="仿宋" w:eastAsia="仿宋" w:hAnsi="仿宋" w:cs="宋体"/>
                <w:sz w:val="24"/>
              </w:rPr>
            </w:pPr>
          </w:p>
        </w:tc>
        <w:tc>
          <w:tcPr>
            <w:tcW w:w="1575" w:type="dxa"/>
            <w:tcBorders>
              <w:bottom w:val="single" w:sz="4" w:space="0" w:color="auto"/>
            </w:tcBorders>
            <w:vAlign w:val="center"/>
          </w:tcPr>
          <w:p w:rsidR="00D74012" w:rsidRDefault="00D74012">
            <w:pPr>
              <w:spacing w:line="240" w:lineRule="auto"/>
              <w:jc w:val="center"/>
              <w:rPr>
                <w:rFonts w:ascii="仿宋" w:eastAsia="仿宋" w:hAnsi="仿宋" w:cs="宋体"/>
                <w:sz w:val="24"/>
              </w:rPr>
            </w:pPr>
          </w:p>
        </w:tc>
        <w:tc>
          <w:tcPr>
            <w:tcW w:w="2211" w:type="dxa"/>
            <w:tcBorders>
              <w:bottom w:val="single" w:sz="4" w:space="0" w:color="auto"/>
            </w:tcBorders>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trPr>
        <w:tc>
          <w:tcPr>
            <w:tcW w:w="1330" w:type="dxa"/>
            <w:vAlign w:val="center"/>
          </w:tcPr>
          <w:p w:rsidR="00D74012" w:rsidRDefault="00D74012">
            <w:pPr>
              <w:spacing w:line="240" w:lineRule="auto"/>
              <w:jc w:val="center"/>
              <w:rPr>
                <w:rFonts w:ascii="仿宋" w:eastAsia="仿宋" w:hAnsi="仿宋" w:cs="宋体"/>
                <w:sz w:val="24"/>
              </w:rPr>
            </w:pPr>
          </w:p>
        </w:tc>
        <w:tc>
          <w:tcPr>
            <w:tcW w:w="1741" w:type="dxa"/>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788" w:type="dxa"/>
            <w:gridSpan w:val="2"/>
            <w:vAlign w:val="center"/>
          </w:tcPr>
          <w:p w:rsidR="00D74012" w:rsidRDefault="00D74012">
            <w:pPr>
              <w:spacing w:line="240" w:lineRule="auto"/>
              <w:jc w:val="center"/>
              <w:rPr>
                <w:rFonts w:ascii="仿宋" w:eastAsia="仿宋" w:hAnsi="仿宋" w:cs="宋体"/>
                <w:sz w:val="24"/>
              </w:rPr>
            </w:pPr>
          </w:p>
        </w:tc>
        <w:tc>
          <w:tcPr>
            <w:tcW w:w="984" w:type="dxa"/>
            <w:vAlign w:val="center"/>
          </w:tcPr>
          <w:p w:rsidR="00D74012" w:rsidRDefault="00D74012">
            <w:pPr>
              <w:spacing w:line="240" w:lineRule="auto"/>
              <w:jc w:val="center"/>
              <w:rPr>
                <w:rFonts w:ascii="仿宋" w:eastAsia="仿宋" w:hAnsi="仿宋" w:cs="宋体"/>
                <w:sz w:val="24"/>
              </w:rPr>
            </w:pPr>
          </w:p>
        </w:tc>
        <w:tc>
          <w:tcPr>
            <w:tcW w:w="1575" w:type="dxa"/>
            <w:vAlign w:val="center"/>
          </w:tcPr>
          <w:p w:rsidR="00D74012" w:rsidRDefault="00D74012">
            <w:pPr>
              <w:spacing w:line="240" w:lineRule="auto"/>
              <w:jc w:val="center"/>
              <w:rPr>
                <w:rFonts w:ascii="仿宋" w:eastAsia="仿宋" w:hAnsi="仿宋" w:cs="宋体"/>
                <w:sz w:val="24"/>
              </w:rPr>
            </w:pPr>
          </w:p>
        </w:tc>
        <w:tc>
          <w:tcPr>
            <w:tcW w:w="2211" w:type="dxa"/>
            <w:vAlign w:val="center"/>
          </w:tcPr>
          <w:p w:rsidR="00D74012" w:rsidRDefault="00D74012">
            <w:pPr>
              <w:spacing w:line="240" w:lineRule="auto"/>
              <w:jc w:val="center"/>
              <w:rPr>
                <w:rFonts w:ascii="仿宋" w:eastAsia="仿宋" w:hAnsi="仿宋" w:cs="宋体"/>
                <w:sz w:val="24"/>
              </w:rPr>
            </w:pPr>
          </w:p>
        </w:tc>
      </w:tr>
      <w:tr w:rsidR="00D74012">
        <w:trPr>
          <w:gridAfter w:val="1"/>
          <w:wAfter w:w="15" w:type="dxa"/>
          <w:cantSplit/>
        </w:trPr>
        <w:tc>
          <w:tcPr>
            <w:tcW w:w="9613" w:type="dxa"/>
            <w:gridSpan w:val="8"/>
            <w:vAlign w:val="center"/>
          </w:tcPr>
          <w:p w:rsidR="00D74012" w:rsidRDefault="00943907">
            <w:pPr>
              <w:spacing w:line="240" w:lineRule="auto"/>
              <w:rPr>
                <w:rFonts w:ascii="仿宋" w:eastAsia="仿宋" w:hAnsi="仿宋" w:cs="宋体"/>
                <w:sz w:val="24"/>
              </w:rPr>
            </w:pPr>
            <w:r>
              <w:rPr>
                <w:rFonts w:ascii="仿宋" w:eastAsia="仿宋" w:hAnsi="仿宋" w:cs="宋体" w:hint="eastAsia"/>
                <w:sz w:val="24"/>
              </w:rPr>
              <w:t>合计人民币（小写）：</w:t>
            </w:r>
          </w:p>
        </w:tc>
      </w:tr>
      <w:tr w:rsidR="00D74012">
        <w:trPr>
          <w:gridAfter w:val="1"/>
          <w:wAfter w:w="15" w:type="dxa"/>
          <w:cantSplit/>
        </w:trPr>
        <w:tc>
          <w:tcPr>
            <w:tcW w:w="9613" w:type="dxa"/>
            <w:gridSpan w:val="8"/>
            <w:vAlign w:val="center"/>
          </w:tcPr>
          <w:p w:rsidR="00D74012" w:rsidRDefault="00943907">
            <w:pPr>
              <w:spacing w:line="240" w:lineRule="auto"/>
              <w:rPr>
                <w:rFonts w:ascii="仿宋" w:eastAsia="仿宋" w:hAnsi="仿宋" w:cs="宋体"/>
                <w:sz w:val="24"/>
              </w:rPr>
            </w:pPr>
            <w:r>
              <w:rPr>
                <w:rFonts w:ascii="仿宋" w:eastAsia="仿宋" w:hAnsi="仿宋" w:cs="宋体" w:hint="eastAsia"/>
                <w:sz w:val="24"/>
              </w:rPr>
              <w:t>合计人民币（大写）：</w:t>
            </w:r>
          </w:p>
        </w:tc>
      </w:tr>
      <w:tr w:rsidR="00D74012">
        <w:trPr>
          <w:gridAfter w:val="1"/>
          <w:wAfter w:w="15" w:type="dxa"/>
          <w:cantSplit/>
          <w:trHeight w:val="2052"/>
        </w:trPr>
        <w:tc>
          <w:tcPr>
            <w:tcW w:w="9613" w:type="dxa"/>
            <w:gridSpan w:val="8"/>
          </w:tcPr>
          <w:p w:rsidR="00D74012" w:rsidRDefault="00943907">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D74012" w:rsidRDefault="00943907">
            <w:pPr>
              <w:spacing w:line="240" w:lineRule="auto"/>
              <w:rPr>
                <w:rFonts w:ascii="仿宋" w:eastAsia="仿宋" w:hAnsi="仿宋" w:cs="宋体"/>
                <w:sz w:val="24"/>
              </w:rPr>
            </w:pPr>
            <w:r>
              <w:rPr>
                <w:rFonts w:ascii="仿宋" w:eastAsia="仿宋" w:hAnsi="仿宋" w:cs="宋体" w:hint="eastAsia"/>
                <w:sz w:val="24"/>
              </w:rPr>
              <w:t>1.质保期限：</w:t>
            </w:r>
          </w:p>
          <w:p w:rsidR="00D74012" w:rsidRDefault="00943907">
            <w:pPr>
              <w:spacing w:line="240" w:lineRule="auto"/>
              <w:rPr>
                <w:rFonts w:ascii="仿宋" w:eastAsia="仿宋" w:hAnsi="仿宋" w:cs="宋体"/>
                <w:sz w:val="24"/>
              </w:rPr>
            </w:pPr>
            <w:r>
              <w:rPr>
                <w:rFonts w:ascii="仿宋" w:eastAsia="仿宋" w:hAnsi="仿宋" w:cs="宋体" w:hint="eastAsia"/>
                <w:sz w:val="24"/>
              </w:rPr>
              <w:t>2.保修范围：</w:t>
            </w:r>
          </w:p>
          <w:p w:rsidR="00D74012" w:rsidRDefault="00943907">
            <w:pPr>
              <w:spacing w:line="240" w:lineRule="auto"/>
              <w:rPr>
                <w:rFonts w:ascii="仿宋" w:eastAsia="仿宋" w:hAnsi="仿宋" w:cs="宋体"/>
                <w:sz w:val="24"/>
              </w:rPr>
            </w:pPr>
            <w:r>
              <w:rPr>
                <w:rFonts w:ascii="仿宋" w:eastAsia="仿宋" w:hAnsi="仿宋" w:cs="宋体" w:hint="eastAsia"/>
                <w:sz w:val="24"/>
              </w:rPr>
              <w:t>3.服务措施：</w:t>
            </w:r>
          </w:p>
          <w:p w:rsidR="00D74012" w:rsidRDefault="00943907">
            <w:pPr>
              <w:spacing w:line="240" w:lineRule="auto"/>
              <w:rPr>
                <w:rFonts w:ascii="仿宋" w:eastAsia="仿宋" w:hAnsi="仿宋" w:cs="宋体"/>
                <w:sz w:val="24"/>
              </w:rPr>
            </w:pPr>
            <w:r>
              <w:rPr>
                <w:rFonts w:ascii="仿宋" w:eastAsia="仿宋" w:hAnsi="仿宋" w:cs="宋体" w:hint="eastAsia"/>
                <w:sz w:val="24"/>
              </w:rPr>
              <w:t>4.质保期后服务：</w:t>
            </w:r>
          </w:p>
        </w:tc>
      </w:tr>
      <w:tr w:rsidR="00D74012">
        <w:trPr>
          <w:gridAfter w:val="1"/>
          <w:wAfter w:w="15" w:type="dxa"/>
          <w:cantSplit/>
          <w:trHeight w:val="913"/>
        </w:trPr>
        <w:tc>
          <w:tcPr>
            <w:tcW w:w="9613" w:type="dxa"/>
            <w:gridSpan w:val="8"/>
          </w:tcPr>
          <w:p w:rsidR="00D74012" w:rsidRDefault="00943907">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D74012">
        <w:trPr>
          <w:gridAfter w:val="1"/>
          <w:wAfter w:w="15" w:type="dxa"/>
          <w:cantSplit/>
          <w:trHeight w:val="751"/>
        </w:trPr>
        <w:tc>
          <w:tcPr>
            <w:tcW w:w="9613" w:type="dxa"/>
            <w:gridSpan w:val="8"/>
          </w:tcPr>
          <w:p w:rsidR="00D74012" w:rsidRDefault="00943907">
            <w:pPr>
              <w:spacing w:line="240" w:lineRule="auto"/>
              <w:rPr>
                <w:rFonts w:ascii="仿宋" w:eastAsia="仿宋" w:hAnsi="仿宋" w:cs="宋体"/>
                <w:sz w:val="24"/>
              </w:rPr>
            </w:pPr>
            <w:r>
              <w:rPr>
                <w:rFonts w:ascii="仿宋" w:eastAsia="仿宋" w:hAnsi="仿宋" w:cs="宋体" w:hint="eastAsia"/>
                <w:sz w:val="24"/>
              </w:rPr>
              <w:t>三、交提货方式</w:t>
            </w:r>
          </w:p>
        </w:tc>
      </w:tr>
      <w:tr w:rsidR="00D74012">
        <w:trPr>
          <w:trHeight w:val="1132"/>
        </w:trPr>
        <w:tc>
          <w:tcPr>
            <w:tcW w:w="9628" w:type="dxa"/>
            <w:gridSpan w:val="9"/>
          </w:tcPr>
          <w:p w:rsidR="00D74012" w:rsidRDefault="00943907">
            <w:pPr>
              <w:spacing w:line="240" w:lineRule="auto"/>
              <w:rPr>
                <w:rFonts w:ascii="仿宋" w:eastAsia="仿宋" w:hAnsi="仿宋" w:cs="宋体"/>
                <w:sz w:val="24"/>
              </w:rPr>
            </w:pPr>
            <w:r>
              <w:rPr>
                <w:rFonts w:ascii="仿宋" w:eastAsia="仿宋" w:hAnsi="仿宋" w:cs="宋体" w:hint="eastAsia"/>
                <w:sz w:val="24"/>
              </w:rPr>
              <w:t>四、验收标准、方法：</w:t>
            </w:r>
          </w:p>
          <w:p w:rsidR="00D74012" w:rsidRDefault="00943907">
            <w:pPr>
              <w:spacing w:line="240" w:lineRule="auto"/>
              <w:rPr>
                <w:rFonts w:ascii="仿宋" w:eastAsia="仿宋" w:hAnsi="仿宋" w:cs="宋体"/>
                <w:sz w:val="24"/>
              </w:rPr>
            </w:pPr>
            <w:r>
              <w:rPr>
                <w:rFonts w:ascii="仿宋" w:eastAsia="仿宋" w:hAnsi="仿宋" w:cs="宋体" w:hint="eastAsia"/>
                <w:sz w:val="24"/>
              </w:rPr>
              <w:t>如有异议，请于      日内提出。</w:t>
            </w:r>
          </w:p>
        </w:tc>
      </w:tr>
      <w:tr w:rsidR="00D74012">
        <w:trPr>
          <w:trHeight w:val="1127"/>
        </w:trPr>
        <w:tc>
          <w:tcPr>
            <w:tcW w:w="9628" w:type="dxa"/>
            <w:gridSpan w:val="9"/>
          </w:tcPr>
          <w:p w:rsidR="00D74012" w:rsidRDefault="00943907">
            <w:pPr>
              <w:spacing w:line="240" w:lineRule="auto"/>
              <w:rPr>
                <w:rFonts w:ascii="仿宋" w:eastAsia="仿宋" w:hAnsi="仿宋" w:cs="宋体"/>
                <w:sz w:val="24"/>
              </w:rPr>
            </w:pPr>
            <w:r>
              <w:rPr>
                <w:rFonts w:ascii="仿宋" w:eastAsia="仿宋" w:hAnsi="仿宋" w:cs="宋体" w:hint="eastAsia"/>
                <w:sz w:val="24"/>
              </w:rPr>
              <w:t>五、付款方式：</w:t>
            </w:r>
          </w:p>
          <w:p w:rsidR="00D74012" w:rsidRDefault="00943907">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D74012">
        <w:trPr>
          <w:trHeight w:val="1127"/>
        </w:trPr>
        <w:tc>
          <w:tcPr>
            <w:tcW w:w="9628" w:type="dxa"/>
            <w:gridSpan w:val="9"/>
          </w:tcPr>
          <w:p w:rsidR="00D74012" w:rsidRDefault="00943907">
            <w:pPr>
              <w:spacing w:line="240" w:lineRule="auto"/>
              <w:rPr>
                <w:rFonts w:ascii="仿宋" w:eastAsia="仿宋" w:hAnsi="仿宋" w:cs="宋体"/>
                <w:sz w:val="24"/>
              </w:rPr>
            </w:pPr>
            <w:r>
              <w:rPr>
                <w:rFonts w:ascii="仿宋" w:eastAsia="仿宋" w:hAnsi="仿宋" w:cs="宋体" w:hint="eastAsia"/>
                <w:sz w:val="24"/>
              </w:rPr>
              <w:t>六、违约责任：</w:t>
            </w:r>
          </w:p>
          <w:p w:rsidR="00D74012" w:rsidRDefault="00943907">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D74012">
        <w:trPr>
          <w:trHeight w:val="1691"/>
        </w:trPr>
        <w:tc>
          <w:tcPr>
            <w:tcW w:w="9628" w:type="dxa"/>
            <w:gridSpan w:val="9"/>
          </w:tcPr>
          <w:p w:rsidR="00D74012" w:rsidRDefault="00943907">
            <w:pPr>
              <w:spacing w:line="240" w:lineRule="auto"/>
              <w:rPr>
                <w:rFonts w:ascii="仿宋" w:eastAsia="仿宋" w:hAnsi="仿宋" w:cs="宋体"/>
                <w:sz w:val="24"/>
              </w:rPr>
            </w:pPr>
            <w:r>
              <w:rPr>
                <w:rFonts w:ascii="仿宋" w:eastAsia="仿宋" w:hAnsi="仿宋" w:cs="宋体" w:hint="eastAsia"/>
                <w:sz w:val="24"/>
              </w:rPr>
              <w:t>七、其他约定事项：</w:t>
            </w:r>
          </w:p>
          <w:p w:rsidR="0010383B" w:rsidRDefault="00890441">
            <w:pPr>
              <w:tabs>
                <w:tab w:val="left" w:pos="360"/>
              </w:tabs>
              <w:spacing w:line="240" w:lineRule="auto"/>
              <w:rPr>
                <w:rFonts w:ascii="仿宋" w:eastAsia="仿宋" w:hAnsi="仿宋" w:cs="宋体"/>
                <w:sz w:val="24"/>
              </w:rPr>
            </w:pPr>
            <w:r>
              <w:rPr>
                <w:rFonts w:ascii="仿宋" w:eastAsia="仿宋" w:hAnsi="仿宋" w:cs="宋体" w:hint="eastAsia"/>
                <w:sz w:val="24"/>
              </w:rPr>
              <w:t>1.竞争性谈判文件及其补遗文件、响应文件和承诺是本合同不可分割的部分。</w:t>
            </w:r>
          </w:p>
          <w:p w:rsidR="00D74012" w:rsidRDefault="00943907">
            <w:pPr>
              <w:tabs>
                <w:tab w:val="left" w:pos="360"/>
              </w:tabs>
              <w:spacing w:line="240" w:lineRule="auto"/>
              <w:rPr>
                <w:rFonts w:ascii="仿宋" w:eastAsia="仿宋" w:hAnsi="仿宋" w:cs="宋体"/>
                <w:sz w:val="24"/>
              </w:rPr>
            </w:pPr>
            <w:r>
              <w:rPr>
                <w:rFonts w:ascii="仿宋" w:eastAsia="仿宋" w:hAnsi="仿宋" w:cs="宋体" w:hint="eastAsia"/>
                <w:sz w:val="24"/>
              </w:rPr>
              <w:t>2.本合同如发生争议由双方协商解决，协商不成向需方所在人民法院提请诉讼。</w:t>
            </w:r>
          </w:p>
          <w:p w:rsidR="00D74012" w:rsidRDefault="00943907">
            <w:pPr>
              <w:tabs>
                <w:tab w:val="left" w:pos="360"/>
              </w:tabs>
              <w:spacing w:line="240" w:lineRule="auto"/>
              <w:rPr>
                <w:rFonts w:ascii="仿宋" w:eastAsia="仿宋" w:hAnsi="仿宋" w:cs="宋体"/>
                <w:sz w:val="24"/>
              </w:rPr>
            </w:pPr>
            <w:r>
              <w:rPr>
                <w:rFonts w:ascii="仿宋" w:eastAsia="仿宋" w:hAnsi="仿宋" w:cs="宋体" w:hint="eastAsia"/>
                <w:sz w:val="24"/>
              </w:rPr>
              <w:t>3.本合同一式__份， 需方__份，供方__份，具同等法律效力。</w:t>
            </w:r>
          </w:p>
          <w:p w:rsidR="00D74012" w:rsidRDefault="00943907">
            <w:pPr>
              <w:tabs>
                <w:tab w:val="left" w:pos="360"/>
              </w:tabs>
              <w:spacing w:line="240" w:lineRule="auto"/>
              <w:rPr>
                <w:rFonts w:ascii="仿宋" w:eastAsia="仿宋" w:hAnsi="仿宋" w:cs="宋体"/>
                <w:sz w:val="24"/>
              </w:rPr>
            </w:pPr>
            <w:r>
              <w:rPr>
                <w:rFonts w:ascii="仿宋" w:eastAsia="仿宋" w:hAnsi="仿宋" w:cs="宋体" w:hint="eastAsia"/>
                <w:sz w:val="24"/>
              </w:rPr>
              <w:t>4.其他：</w:t>
            </w:r>
          </w:p>
        </w:tc>
      </w:tr>
      <w:tr w:rsidR="00D74012">
        <w:trPr>
          <w:trHeight w:val="4488"/>
        </w:trPr>
        <w:tc>
          <w:tcPr>
            <w:tcW w:w="4786" w:type="dxa"/>
            <w:gridSpan w:val="4"/>
          </w:tcPr>
          <w:p w:rsidR="00D74012" w:rsidRDefault="00943907">
            <w:pPr>
              <w:spacing w:line="240" w:lineRule="auto"/>
              <w:rPr>
                <w:rFonts w:ascii="仿宋" w:eastAsia="仿宋" w:hAnsi="仿宋" w:cs="宋体"/>
                <w:sz w:val="24"/>
              </w:rPr>
            </w:pPr>
            <w:r>
              <w:rPr>
                <w:rFonts w:ascii="仿宋" w:eastAsia="仿宋" w:hAnsi="仿宋" w:cs="宋体" w:hint="eastAsia"/>
                <w:sz w:val="24"/>
              </w:rPr>
              <w:t>需方：</w:t>
            </w:r>
          </w:p>
          <w:p w:rsidR="00D74012" w:rsidRDefault="00943907">
            <w:pPr>
              <w:spacing w:line="240" w:lineRule="auto"/>
              <w:rPr>
                <w:rFonts w:ascii="仿宋" w:eastAsia="仿宋" w:hAnsi="仿宋" w:cs="宋体"/>
                <w:sz w:val="24"/>
              </w:rPr>
            </w:pPr>
            <w:r>
              <w:rPr>
                <w:rFonts w:ascii="仿宋" w:eastAsia="仿宋" w:hAnsi="仿宋" w:cs="宋体" w:hint="eastAsia"/>
                <w:sz w:val="24"/>
              </w:rPr>
              <w:t>地址：</w:t>
            </w:r>
          </w:p>
          <w:p w:rsidR="00D74012" w:rsidRDefault="00943907">
            <w:pPr>
              <w:spacing w:line="240" w:lineRule="auto"/>
              <w:rPr>
                <w:rFonts w:ascii="仿宋" w:eastAsia="仿宋" w:hAnsi="仿宋" w:cs="宋体"/>
                <w:sz w:val="24"/>
              </w:rPr>
            </w:pPr>
            <w:r>
              <w:rPr>
                <w:rFonts w:ascii="仿宋" w:eastAsia="仿宋" w:hAnsi="仿宋" w:cs="宋体" w:hint="eastAsia"/>
                <w:sz w:val="24"/>
              </w:rPr>
              <w:t>联系电话：</w:t>
            </w:r>
          </w:p>
          <w:p w:rsidR="00D74012" w:rsidRDefault="00943907">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D74012" w:rsidRDefault="00943907">
            <w:pPr>
              <w:spacing w:line="240" w:lineRule="auto"/>
              <w:rPr>
                <w:rFonts w:ascii="仿宋" w:eastAsia="仿宋" w:hAnsi="仿宋" w:cs="宋体"/>
                <w:sz w:val="24"/>
              </w:rPr>
            </w:pPr>
            <w:r>
              <w:rPr>
                <w:rFonts w:ascii="仿宋" w:eastAsia="仿宋" w:hAnsi="仿宋" w:cs="宋体" w:hint="eastAsia"/>
                <w:sz w:val="24"/>
              </w:rPr>
              <w:t>供方：</w:t>
            </w:r>
          </w:p>
          <w:p w:rsidR="00D74012" w:rsidRDefault="00943907">
            <w:pPr>
              <w:spacing w:line="240" w:lineRule="auto"/>
              <w:rPr>
                <w:rFonts w:ascii="仿宋" w:eastAsia="仿宋" w:hAnsi="仿宋" w:cs="宋体"/>
                <w:sz w:val="24"/>
              </w:rPr>
            </w:pPr>
            <w:r>
              <w:rPr>
                <w:rFonts w:ascii="仿宋" w:eastAsia="仿宋" w:hAnsi="仿宋" w:cs="宋体" w:hint="eastAsia"/>
                <w:sz w:val="24"/>
              </w:rPr>
              <w:t>地址：</w:t>
            </w:r>
          </w:p>
          <w:p w:rsidR="00D74012" w:rsidRDefault="00943907">
            <w:pPr>
              <w:spacing w:line="240" w:lineRule="auto"/>
              <w:rPr>
                <w:rFonts w:ascii="仿宋" w:eastAsia="仿宋" w:hAnsi="仿宋" w:cs="宋体"/>
                <w:sz w:val="24"/>
              </w:rPr>
            </w:pPr>
            <w:r>
              <w:rPr>
                <w:rFonts w:ascii="仿宋" w:eastAsia="仿宋" w:hAnsi="仿宋" w:cs="宋体" w:hint="eastAsia"/>
                <w:sz w:val="24"/>
              </w:rPr>
              <w:t>电话：</w:t>
            </w:r>
          </w:p>
          <w:p w:rsidR="00D74012" w:rsidRDefault="00943907">
            <w:pPr>
              <w:spacing w:line="240" w:lineRule="auto"/>
              <w:rPr>
                <w:rFonts w:ascii="仿宋" w:eastAsia="仿宋" w:hAnsi="仿宋" w:cs="宋体"/>
                <w:sz w:val="24"/>
              </w:rPr>
            </w:pPr>
            <w:r>
              <w:rPr>
                <w:rFonts w:ascii="仿宋" w:eastAsia="仿宋" w:hAnsi="仿宋" w:cs="宋体" w:hint="eastAsia"/>
                <w:sz w:val="24"/>
              </w:rPr>
              <w:t>传真：</w:t>
            </w:r>
          </w:p>
          <w:p w:rsidR="00D74012" w:rsidRDefault="00943907">
            <w:pPr>
              <w:spacing w:line="240" w:lineRule="auto"/>
              <w:rPr>
                <w:rFonts w:ascii="仿宋" w:eastAsia="仿宋" w:hAnsi="仿宋" w:cs="宋体"/>
                <w:sz w:val="24"/>
              </w:rPr>
            </w:pPr>
            <w:r>
              <w:rPr>
                <w:rFonts w:ascii="仿宋" w:eastAsia="仿宋" w:hAnsi="仿宋" w:cs="宋体" w:hint="eastAsia"/>
                <w:sz w:val="24"/>
              </w:rPr>
              <w:t>开户银行：</w:t>
            </w:r>
          </w:p>
          <w:p w:rsidR="00D74012" w:rsidRDefault="00943907">
            <w:pPr>
              <w:spacing w:line="240" w:lineRule="auto"/>
              <w:rPr>
                <w:rFonts w:ascii="仿宋" w:eastAsia="仿宋" w:hAnsi="仿宋" w:cs="宋体"/>
                <w:sz w:val="24"/>
              </w:rPr>
            </w:pPr>
            <w:r>
              <w:rPr>
                <w:rFonts w:ascii="仿宋" w:eastAsia="仿宋" w:hAnsi="仿宋" w:cs="宋体" w:hint="eastAsia"/>
                <w:sz w:val="24"/>
              </w:rPr>
              <w:t>账号：</w:t>
            </w:r>
          </w:p>
          <w:p w:rsidR="00D74012" w:rsidRDefault="00943907">
            <w:pPr>
              <w:spacing w:line="240" w:lineRule="auto"/>
              <w:rPr>
                <w:rFonts w:ascii="仿宋" w:eastAsia="仿宋" w:hAnsi="仿宋" w:cs="宋体"/>
                <w:sz w:val="24"/>
              </w:rPr>
            </w:pPr>
            <w:r>
              <w:rPr>
                <w:rFonts w:ascii="仿宋" w:eastAsia="仿宋" w:hAnsi="仿宋" w:cs="宋体" w:hint="eastAsia"/>
                <w:sz w:val="24"/>
              </w:rPr>
              <w:t>授权代表：</w:t>
            </w:r>
          </w:p>
          <w:p w:rsidR="00D74012" w:rsidRDefault="00943907">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D74012">
        <w:trPr>
          <w:trHeight w:val="882"/>
        </w:trPr>
        <w:tc>
          <w:tcPr>
            <w:tcW w:w="9628" w:type="dxa"/>
            <w:gridSpan w:val="9"/>
          </w:tcPr>
          <w:p w:rsidR="00D74012" w:rsidRDefault="00943907">
            <w:pPr>
              <w:spacing w:line="240" w:lineRule="auto"/>
              <w:rPr>
                <w:rFonts w:ascii="仿宋" w:eastAsia="仿宋" w:hAnsi="仿宋" w:cs="宋体"/>
                <w:sz w:val="24"/>
              </w:rPr>
            </w:pPr>
            <w:r>
              <w:rPr>
                <w:rFonts w:ascii="仿宋" w:eastAsia="仿宋" w:hAnsi="仿宋" w:cs="宋体" w:hint="eastAsia"/>
                <w:sz w:val="24"/>
              </w:rPr>
              <w:t>备注：</w:t>
            </w:r>
          </w:p>
        </w:tc>
      </w:tr>
    </w:tbl>
    <w:p w:rsidR="00D74012" w:rsidRDefault="00943907">
      <w:pPr>
        <w:spacing w:line="240" w:lineRule="auto"/>
        <w:ind w:firstLineChars="1000" w:firstLine="2400"/>
        <w:rPr>
          <w:rFonts w:ascii="仿宋" w:eastAsia="仿宋" w:hAnsi="仿宋"/>
          <w:sz w:val="24"/>
          <w:szCs w:val="24"/>
        </w:rPr>
        <w:sectPr w:rsidR="00D74012">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           年   月   日      签约地点：</w:t>
      </w:r>
    </w:p>
    <w:p w:rsidR="00BC619A" w:rsidRDefault="00BC619A" w:rsidP="00BC619A">
      <w:pPr>
        <w:keepNext/>
        <w:keepLines/>
        <w:spacing w:line="360" w:lineRule="auto"/>
        <w:ind w:firstLineChars="200" w:firstLine="723"/>
        <w:jc w:val="center"/>
        <w:outlineLvl w:val="0"/>
        <w:rPr>
          <w:rFonts w:ascii="仿宋" w:eastAsia="仿宋" w:hAnsi="仿宋" w:cs="仿宋"/>
          <w:sz w:val="36"/>
          <w:szCs w:val="30"/>
        </w:rPr>
      </w:pPr>
      <w:bookmarkStart w:id="492" w:name="_Toc12789072"/>
      <w:bookmarkStart w:id="493" w:name="_Toc485108795"/>
      <w:bookmarkStart w:id="494" w:name="_Toc71288799"/>
      <w:bookmarkStart w:id="495" w:name="_Toc16972"/>
      <w:bookmarkStart w:id="496" w:name="_Toc12637"/>
      <w:bookmarkStart w:id="497" w:name="_Toc26539"/>
      <w:bookmarkStart w:id="498" w:name="_Toc4822"/>
      <w:bookmarkStart w:id="499" w:name="_Toc19706"/>
      <w:bookmarkStart w:id="500" w:name="_Toc27336"/>
      <w:bookmarkStart w:id="501" w:name="_Toc2978"/>
      <w:bookmarkStart w:id="502" w:name="_Toc4056"/>
      <w:bookmarkStart w:id="503" w:name="_Toc72317477"/>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rFonts w:ascii="仿宋" w:eastAsia="仿宋" w:hAnsi="仿宋" w:cs="仿宋" w:hint="eastAsia"/>
          <w:b/>
          <w:bCs/>
          <w:sz w:val="36"/>
          <w:szCs w:val="30"/>
        </w:rPr>
        <w:t>第六篇  响应文件格式要求</w:t>
      </w:r>
      <w:bookmarkEnd w:id="492"/>
      <w:bookmarkEnd w:id="493"/>
      <w:bookmarkEnd w:id="494"/>
      <w:bookmarkEnd w:id="495"/>
      <w:bookmarkEnd w:id="496"/>
      <w:bookmarkEnd w:id="497"/>
      <w:bookmarkEnd w:id="498"/>
      <w:bookmarkEnd w:id="499"/>
      <w:bookmarkEnd w:id="500"/>
      <w:bookmarkEnd w:id="501"/>
      <w:bookmarkEnd w:id="502"/>
      <w:bookmarkEnd w:id="503"/>
    </w:p>
    <w:p w:rsidR="00BC619A" w:rsidRDefault="00BC619A" w:rsidP="00BC619A">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C619A" w:rsidRDefault="00BC619A" w:rsidP="00BC619A">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（一）响应各产品的技术参数（或技术指标）</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（三）技术响应偏离表</w:t>
      </w:r>
    </w:p>
    <w:p w:rsidR="00BC619A" w:rsidRDefault="00BC619A" w:rsidP="00BC619A">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BC619A" w:rsidRDefault="00BC619A" w:rsidP="00BC619A">
      <w:pPr>
        <w:spacing w:after="0" w:line="440" w:lineRule="exact"/>
        <w:ind w:firstLineChars="200" w:firstLine="480"/>
        <w:rPr>
          <w:rFonts w:ascii="仿宋" w:eastAsia="仿宋" w:hAnsi="仿宋" w:cs="仿宋"/>
          <w:sz w:val="24"/>
          <w:szCs w:val="24"/>
        </w:rPr>
      </w:pPr>
      <w:bookmarkStart w:id="504" w:name="OLE_LINK11"/>
      <w:bookmarkStart w:id="505" w:name="OLE_LINK10"/>
      <w:r>
        <w:rPr>
          <w:rFonts w:ascii="仿宋" w:eastAsia="仿宋" w:hAnsi="仿宋" w:cs="仿宋" w:hint="eastAsia"/>
          <w:sz w:val="24"/>
          <w:szCs w:val="24"/>
        </w:rPr>
        <w:t>（一）服务要求响应情况：交货时间、质量保证期、售后服务条款等。（包括但不限于）</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（二）服务响应偏离表</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BC619A" w:rsidRDefault="00BC619A" w:rsidP="00BC619A">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BC619A" w:rsidRDefault="00BC619A" w:rsidP="00BC619A">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BC619A" w:rsidRDefault="00BC619A" w:rsidP="00BC619A">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C619A" w:rsidRDefault="00BC619A" w:rsidP="00BC619A">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BC619A" w:rsidRDefault="00BC619A" w:rsidP="00BC619A">
      <w:pPr>
        <w:spacing w:after="0" w:line="440" w:lineRule="exact"/>
        <w:ind w:firstLineChars="200" w:firstLine="482"/>
        <w:rPr>
          <w:rFonts w:ascii="仿宋" w:eastAsia="仿宋" w:hAnsi="仿宋" w:cs="仿宋"/>
          <w:b/>
          <w:bCs/>
          <w:sz w:val="24"/>
          <w:szCs w:val="24"/>
        </w:rPr>
      </w:pPr>
    </w:p>
    <w:p w:rsidR="00BC619A" w:rsidRDefault="00BC619A" w:rsidP="00BC619A">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504"/>
    <w:bookmarkEnd w:id="505"/>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2.其他与项目有关的资料</w:t>
      </w:r>
    </w:p>
    <w:p w:rsidR="00BC619A" w:rsidRDefault="00BC619A" w:rsidP="00BC619A">
      <w:pPr>
        <w:snapToGrid w:val="0"/>
        <w:spacing w:after="0" w:line="360" w:lineRule="auto"/>
        <w:ind w:firstLineChars="200" w:firstLine="480"/>
        <w:rPr>
          <w:rFonts w:ascii="仿宋" w:eastAsia="仿宋" w:hAnsi="仿宋" w:cs="仿宋"/>
          <w:sz w:val="24"/>
          <w:szCs w:val="24"/>
        </w:rPr>
      </w:pPr>
    </w:p>
    <w:p w:rsidR="00BC619A" w:rsidRDefault="00BC619A" w:rsidP="00BC619A">
      <w:pPr>
        <w:snapToGrid w:val="0"/>
        <w:spacing w:after="0" w:line="360" w:lineRule="auto"/>
        <w:ind w:firstLineChars="200" w:firstLine="480"/>
        <w:rPr>
          <w:rFonts w:ascii="仿宋" w:eastAsia="仿宋" w:hAnsi="仿宋" w:cs="仿宋"/>
          <w:sz w:val="24"/>
          <w:szCs w:val="24"/>
        </w:rPr>
      </w:pPr>
    </w:p>
    <w:p w:rsidR="00BC619A" w:rsidRDefault="00BC619A" w:rsidP="00BC619A">
      <w:pPr>
        <w:snapToGrid w:val="0"/>
        <w:spacing w:after="0" w:line="360" w:lineRule="auto"/>
        <w:ind w:firstLineChars="200" w:firstLine="480"/>
        <w:rPr>
          <w:rFonts w:ascii="仿宋" w:eastAsia="仿宋" w:hAnsi="仿宋" w:cs="仿宋"/>
          <w:sz w:val="24"/>
          <w:szCs w:val="24"/>
        </w:rPr>
      </w:pP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C619A" w:rsidRDefault="00BC619A" w:rsidP="00BC619A">
      <w:pPr>
        <w:keepNext/>
        <w:keepLines/>
        <w:spacing w:line="360" w:lineRule="auto"/>
        <w:ind w:firstLineChars="200" w:firstLine="562"/>
        <w:outlineLvl w:val="1"/>
        <w:rPr>
          <w:rFonts w:ascii="仿宋" w:eastAsia="仿宋" w:hAnsi="仿宋" w:cs="仿宋"/>
          <w:b/>
          <w:szCs w:val="28"/>
        </w:rPr>
      </w:pPr>
      <w:bookmarkStart w:id="506" w:name="_Toc71288800"/>
      <w:bookmarkStart w:id="507" w:name="_Toc480979018"/>
      <w:bookmarkStart w:id="508" w:name="_Toc485108796"/>
      <w:bookmarkStart w:id="509" w:name="_Toc20878"/>
      <w:bookmarkStart w:id="510" w:name="_Toc5702"/>
      <w:bookmarkStart w:id="511" w:name="_Toc29097"/>
      <w:bookmarkStart w:id="512" w:name="_Toc29031"/>
      <w:bookmarkStart w:id="513" w:name="_Toc31434"/>
      <w:bookmarkStart w:id="514" w:name="_Toc20949"/>
      <w:bookmarkStart w:id="515" w:name="_Toc27902"/>
      <w:bookmarkStart w:id="516" w:name="_Toc2987"/>
      <w:bookmarkStart w:id="517" w:name="_Toc72317478"/>
      <w:r>
        <w:rPr>
          <w:rFonts w:ascii="仿宋" w:eastAsia="仿宋" w:hAnsi="仿宋" w:cs="仿宋" w:hint="eastAsia"/>
          <w:b/>
          <w:szCs w:val="28"/>
        </w:rPr>
        <w:t>一、经济部分</w:t>
      </w:r>
      <w:bookmarkEnd w:id="506"/>
      <w:bookmarkEnd w:id="507"/>
      <w:bookmarkEnd w:id="508"/>
      <w:bookmarkEnd w:id="509"/>
      <w:bookmarkEnd w:id="510"/>
      <w:bookmarkEnd w:id="511"/>
      <w:bookmarkEnd w:id="512"/>
      <w:bookmarkEnd w:id="513"/>
      <w:bookmarkEnd w:id="514"/>
      <w:bookmarkEnd w:id="515"/>
      <w:bookmarkEnd w:id="516"/>
      <w:bookmarkEnd w:id="517"/>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BC619A" w:rsidRDefault="00BC619A" w:rsidP="00BC619A">
      <w:pPr>
        <w:tabs>
          <w:tab w:val="left" w:pos="6300"/>
        </w:tabs>
        <w:snapToGrid w:val="0"/>
        <w:spacing w:after="0" w:line="480" w:lineRule="exact"/>
        <w:ind w:firstLineChars="200" w:firstLine="562"/>
        <w:jc w:val="center"/>
        <w:rPr>
          <w:rFonts w:ascii="仿宋" w:eastAsia="仿宋" w:hAnsi="仿宋" w:cs="仿宋"/>
          <w:b/>
          <w:szCs w:val="28"/>
        </w:rPr>
      </w:pPr>
      <w:bookmarkStart w:id="518" w:name="_Toc22467"/>
      <w:bookmarkStart w:id="519" w:name="_Toc30366"/>
      <w:bookmarkStart w:id="520" w:name="_Toc26623"/>
      <w:bookmarkStart w:id="521" w:name="_Toc10456"/>
      <w:r>
        <w:rPr>
          <w:rFonts w:ascii="仿宋" w:eastAsia="仿宋" w:hAnsi="仿宋" w:cs="仿宋" w:hint="eastAsia"/>
          <w:b/>
          <w:szCs w:val="28"/>
        </w:rPr>
        <w:t>谈判报价函</w:t>
      </w:r>
      <w:bookmarkEnd w:id="518"/>
      <w:bookmarkEnd w:id="519"/>
      <w:bookmarkEnd w:id="520"/>
      <w:bookmarkEnd w:id="521"/>
    </w:p>
    <w:p w:rsidR="00BC619A" w:rsidRDefault="00BC619A" w:rsidP="00BC619A">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BC619A" w:rsidRPr="00546FB8"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w:t>
      </w:r>
      <w:r w:rsidRPr="00546FB8">
        <w:rPr>
          <w:rFonts w:ascii="仿宋" w:eastAsia="仿宋" w:hAnsi="仿宋" w:cs="仿宋" w:hint="eastAsia"/>
          <w:sz w:val="24"/>
          <w:szCs w:val="24"/>
        </w:rPr>
        <w:t>愿意按照竞争性谈判文件中的一切要求，提供本项目的交货及技术服务，项目初始报价（总价）为人民币大写：</w:t>
      </w:r>
      <w:r w:rsidRPr="00546FB8">
        <w:rPr>
          <w:rFonts w:ascii="仿宋" w:eastAsia="仿宋" w:hAnsi="仿宋" w:cs="仿宋" w:hint="eastAsia"/>
          <w:sz w:val="24"/>
          <w:szCs w:val="24"/>
          <w:u w:val="single"/>
        </w:rPr>
        <w:t xml:space="preserve">      </w:t>
      </w:r>
      <w:r w:rsidRPr="00546FB8">
        <w:rPr>
          <w:rFonts w:ascii="仿宋" w:eastAsia="仿宋" w:hAnsi="仿宋" w:cs="仿宋" w:hint="eastAsia"/>
          <w:sz w:val="24"/>
          <w:szCs w:val="24"/>
        </w:rPr>
        <w:t>元整；人民币小写：</w:t>
      </w:r>
      <w:r w:rsidRPr="00546FB8">
        <w:rPr>
          <w:rFonts w:ascii="仿宋" w:eastAsia="仿宋" w:hAnsi="仿宋" w:cs="仿宋" w:hint="eastAsia"/>
          <w:sz w:val="24"/>
          <w:szCs w:val="24"/>
          <w:u w:val="single"/>
        </w:rPr>
        <w:t xml:space="preserve">    </w:t>
      </w:r>
      <w:r w:rsidRPr="00546FB8">
        <w:rPr>
          <w:rFonts w:ascii="仿宋" w:eastAsia="仿宋" w:hAnsi="仿宋" w:cs="仿宋" w:hint="eastAsia"/>
          <w:sz w:val="24"/>
          <w:szCs w:val="24"/>
        </w:rPr>
        <w:t>元。以我公司最后报价为准。</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BC619A" w:rsidRPr="00546FB8"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w:t>
      </w:r>
      <w:r w:rsidRPr="00546FB8">
        <w:rPr>
          <w:rFonts w:ascii="仿宋" w:eastAsia="仿宋" w:hAnsi="仿宋" w:cs="仿宋" w:hint="eastAsia"/>
          <w:sz w:val="24"/>
          <w:szCs w:val="24"/>
        </w:rPr>
        <w:t>如果我方成为成交供应商，保证在接到成交通知书后，向采购代理机构和交易中心缴纳竞争性谈判文件规定的采购代理服务费和交易服务费。</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BC619A" w:rsidRDefault="00BC619A" w:rsidP="00BC619A">
      <w:pPr>
        <w:snapToGrid w:val="0"/>
        <w:spacing w:line="360" w:lineRule="auto"/>
        <w:ind w:firstLineChars="200" w:firstLine="480"/>
        <w:rPr>
          <w:rFonts w:ascii="仿宋" w:eastAsia="仿宋" w:hAnsi="仿宋" w:cs="仿宋"/>
          <w:sz w:val="24"/>
          <w:szCs w:val="24"/>
        </w:rPr>
        <w:sectPr w:rsidR="00BC619A">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BC619A" w:rsidRDefault="00BC619A" w:rsidP="00BC619A">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BC619A" w:rsidRDefault="00BC619A" w:rsidP="00BC619A">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BC619A" w:rsidRDefault="00BC619A" w:rsidP="00BC619A">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037"/>
        <w:gridCol w:w="1417"/>
        <w:gridCol w:w="1435"/>
        <w:gridCol w:w="851"/>
        <w:gridCol w:w="992"/>
        <w:gridCol w:w="1295"/>
        <w:gridCol w:w="1417"/>
        <w:gridCol w:w="1134"/>
      </w:tblGrid>
      <w:tr w:rsidR="00BC619A" w:rsidTr="00BC619A">
        <w:trPr>
          <w:trHeight w:val="885"/>
          <w:jc w:val="center"/>
        </w:trPr>
        <w:tc>
          <w:tcPr>
            <w:tcW w:w="611" w:type="dxa"/>
            <w:noWrap/>
            <w:vAlign w:val="center"/>
          </w:tcPr>
          <w:p w:rsidR="00BC619A" w:rsidRDefault="00BC619A" w:rsidP="00BC619A">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037" w:type="dxa"/>
            <w:noWrap/>
            <w:vAlign w:val="center"/>
          </w:tcPr>
          <w:p w:rsidR="00BC619A" w:rsidRDefault="00BC619A" w:rsidP="00BC619A">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417" w:type="dxa"/>
            <w:noWrap/>
            <w:vAlign w:val="center"/>
          </w:tcPr>
          <w:p w:rsidR="00BC619A" w:rsidRDefault="00BC619A" w:rsidP="00BC619A">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BC619A" w:rsidRDefault="00BC619A" w:rsidP="00BC619A">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BC619A" w:rsidRDefault="00BC619A" w:rsidP="00BC619A">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BC619A" w:rsidRDefault="00BC619A" w:rsidP="00BC619A">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BC619A" w:rsidRDefault="00BC619A" w:rsidP="00BC619A">
            <w:pPr>
              <w:spacing w:after="0" w:line="240" w:lineRule="auto"/>
              <w:jc w:val="center"/>
              <w:rPr>
                <w:rFonts w:ascii="仿宋" w:eastAsia="仿宋" w:hAnsi="仿宋" w:cs="仿宋"/>
              </w:rPr>
            </w:pPr>
            <w:r>
              <w:rPr>
                <w:rFonts w:ascii="仿宋" w:eastAsia="仿宋" w:hAnsi="仿宋" w:cs="仿宋" w:hint="eastAsia"/>
              </w:rPr>
              <w:t>单价</w:t>
            </w:r>
          </w:p>
          <w:p w:rsidR="00BC619A" w:rsidRDefault="00BC619A" w:rsidP="00BC619A">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BC619A" w:rsidRDefault="00BC619A" w:rsidP="00BC619A">
            <w:pPr>
              <w:spacing w:after="0" w:line="240" w:lineRule="auto"/>
              <w:jc w:val="center"/>
              <w:rPr>
                <w:rFonts w:ascii="仿宋" w:eastAsia="仿宋" w:hAnsi="仿宋" w:cs="仿宋"/>
              </w:rPr>
            </w:pPr>
            <w:r>
              <w:rPr>
                <w:rFonts w:ascii="仿宋" w:eastAsia="仿宋" w:hAnsi="仿宋" w:cs="仿宋" w:hint="eastAsia"/>
              </w:rPr>
              <w:t>合计</w:t>
            </w:r>
          </w:p>
          <w:p w:rsidR="00BC619A" w:rsidRDefault="00BC619A" w:rsidP="00BC619A">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BC619A" w:rsidRDefault="00BC619A" w:rsidP="00BC619A">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BC619A" w:rsidTr="00BC619A">
        <w:trPr>
          <w:trHeight w:val="724"/>
          <w:jc w:val="center"/>
        </w:trPr>
        <w:tc>
          <w:tcPr>
            <w:tcW w:w="611"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037"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C619A" w:rsidRDefault="00BC619A" w:rsidP="00BC619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r>
      <w:tr w:rsidR="00BC619A" w:rsidTr="00BC619A">
        <w:trPr>
          <w:trHeight w:val="756"/>
          <w:jc w:val="center"/>
        </w:trPr>
        <w:tc>
          <w:tcPr>
            <w:tcW w:w="611"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03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3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851" w:type="dxa"/>
            <w:vAlign w:val="center"/>
          </w:tcPr>
          <w:p w:rsidR="00BC619A" w:rsidRDefault="00BC619A" w:rsidP="00BC619A">
            <w:pPr>
              <w:spacing w:after="0" w:line="500" w:lineRule="exact"/>
              <w:jc w:val="center"/>
              <w:rPr>
                <w:rFonts w:ascii="仿宋" w:eastAsia="仿宋" w:hAnsi="仿宋" w:cs="仿宋"/>
                <w:sz w:val="24"/>
                <w:szCs w:val="28"/>
              </w:rPr>
            </w:pPr>
          </w:p>
        </w:tc>
        <w:tc>
          <w:tcPr>
            <w:tcW w:w="992"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29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134" w:type="dxa"/>
            <w:noWrap/>
            <w:vAlign w:val="center"/>
          </w:tcPr>
          <w:p w:rsidR="00BC619A" w:rsidRDefault="00BC619A" w:rsidP="00BC619A">
            <w:pPr>
              <w:spacing w:after="0" w:line="500" w:lineRule="exact"/>
              <w:jc w:val="center"/>
              <w:rPr>
                <w:rFonts w:ascii="仿宋" w:eastAsia="仿宋" w:hAnsi="仿宋" w:cs="仿宋"/>
                <w:sz w:val="24"/>
                <w:szCs w:val="28"/>
              </w:rPr>
            </w:pPr>
          </w:p>
        </w:tc>
      </w:tr>
      <w:tr w:rsidR="00BC619A" w:rsidTr="00BC619A">
        <w:trPr>
          <w:trHeight w:val="746"/>
          <w:jc w:val="center"/>
        </w:trPr>
        <w:tc>
          <w:tcPr>
            <w:tcW w:w="611"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03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3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851" w:type="dxa"/>
            <w:vAlign w:val="center"/>
          </w:tcPr>
          <w:p w:rsidR="00BC619A" w:rsidRDefault="00BC619A" w:rsidP="00BC619A">
            <w:pPr>
              <w:spacing w:after="0" w:line="500" w:lineRule="exact"/>
              <w:jc w:val="center"/>
              <w:rPr>
                <w:rFonts w:ascii="仿宋" w:eastAsia="仿宋" w:hAnsi="仿宋" w:cs="仿宋"/>
                <w:sz w:val="24"/>
                <w:szCs w:val="28"/>
              </w:rPr>
            </w:pPr>
          </w:p>
        </w:tc>
        <w:tc>
          <w:tcPr>
            <w:tcW w:w="992"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29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134" w:type="dxa"/>
            <w:noWrap/>
            <w:vAlign w:val="center"/>
          </w:tcPr>
          <w:p w:rsidR="00BC619A" w:rsidRDefault="00BC619A" w:rsidP="00BC619A">
            <w:pPr>
              <w:spacing w:after="0" w:line="500" w:lineRule="exact"/>
              <w:jc w:val="center"/>
              <w:rPr>
                <w:rFonts w:ascii="仿宋" w:eastAsia="仿宋" w:hAnsi="仿宋" w:cs="仿宋"/>
                <w:sz w:val="24"/>
                <w:szCs w:val="28"/>
              </w:rPr>
            </w:pPr>
          </w:p>
        </w:tc>
      </w:tr>
      <w:tr w:rsidR="00BC619A" w:rsidTr="00BC619A">
        <w:trPr>
          <w:trHeight w:val="736"/>
          <w:jc w:val="center"/>
        </w:trPr>
        <w:tc>
          <w:tcPr>
            <w:tcW w:w="611"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037"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BC619A" w:rsidRDefault="00BC619A" w:rsidP="00BC619A">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BC619A" w:rsidRDefault="00BC619A" w:rsidP="00BC619A">
            <w:pPr>
              <w:spacing w:after="0" w:line="500" w:lineRule="exact"/>
              <w:jc w:val="center"/>
              <w:rPr>
                <w:rFonts w:ascii="仿宋" w:eastAsia="仿宋" w:hAnsi="仿宋" w:cs="仿宋"/>
                <w:sz w:val="24"/>
                <w:szCs w:val="28"/>
              </w:rPr>
            </w:pPr>
          </w:p>
        </w:tc>
      </w:tr>
      <w:tr w:rsidR="00BC619A" w:rsidTr="00BC619A">
        <w:trPr>
          <w:trHeight w:val="754"/>
          <w:jc w:val="center"/>
        </w:trPr>
        <w:tc>
          <w:tcPr>
            <w:tcW w:w="611"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03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3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851" w:type="dxa"/>
            <w:vAlign w:val="center"/>
          </w:tcPr>
          <w:p w:rsidR="00BC619A" w:rsidRDefault="00BC619A" w:rsidP="00BC619A">
            <w:pPr>
              <w:spacing w:after="0" w:line="500" w:lineRule="exact"/>
              <w:jc w:val="center"/>
              <w:rPr>
                <w:rFonts w:ascii="仿宋" w:eastAsia="仿宋" w:hAnsi="仿宋" w:cs="仿宋"/>
                <w:sz w:val="24"/>
                <w:szCs w:val="28"/>
              </w:rPr>
            </w:pPr>
          </w:p>
        </w:tc>
        <w:tc>
          <w:tcPr>
            <w:tcW w:w="992"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29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134" w:type="dxa"/>
            <w:noWrap/>
            <w:vAlign w:val="center"/>
          </w:tcPr>
          <w:p w:rsidR="00BC619A" w:rsidRDefault="00BC619A" w:rsidP="00BC619A">
            <w:pPr>
              <w:spacing w:after="0" w:line="500" w:lineRule="exact"/>
              <w:jc w:val="center"/>
              <w:rPr>
                <w:rFonts w:ascii="仿宋" w:eastAsia="仿宋" w:hAnsi="仿宋" w:cs="仿宋"/>
                <w:sz w:val="24"/>
                <w:szCs w:val="28"/>
              </w:rPr>
            </w:pPr>
          </w:p>
        </w:tc>
      </w:tr>
      <w:tr w:rsidR="00BC619A" w:rsidTr="00BC619A">
        <w:trPr>
          <w:trHeight w:val="758"/>
          <w:jc w:val="center"/>
        </w:trPr>
        <w:tc>
          <w:tcPr>
            <w:tcW w:w="611" w:type="dxa"/>
            <w:noWrap/>
            <w:vAlign w:val="center"/>
          </w:tcPr>
          <w:p w:rsidR="00BC619A" w:rsidRDefault="00BC619A" w:rsidP="00BC619A">
            <w:pPr>
              <w:spacing w:after="0" w:line="500" w:lineRule="exact"/>
              <w:jc w:val="center"/>
              <w:rPr>
                <w:rFonts w:ascii="仿宋" w:eastAsia="仿宋" w:hAnsi="仿宋" w:cs="仿宋"/>
                <w:sz w:val="24"/>
                <w:szCs w:val="28"/>
              </w:rPr>
            </w:pPr>
          </w:p>
          <w:p w:rsidR="00BC619A" w:rsidRDefault="00BC619A" w:rsidP="00BC619A">
            <w:pPr>
              <w:spacing w:after="0" w:line="500" w:lineRule="exact"/>
              <w:jc w:val="center"/>
              <w:rPr>
                <w:rFonts w:ascii="仿宋" w:eastAsia="仿宋" w:hAnsi="仿宋" w:cs="仿宋"/>
                <w:sz w:val="24"/>
                <w:szCs w:val="28"/>
              </w:rPr>
            </w:pPr>
          </w:p>
        </w:tc>
        <w:tc>
          <w:tcPr>
            <w:tcW w:w="1037" w:type="dxa"/>
            <w:noWrap/>
            <w:vAlign w:val="center"/>
          </w:tcPr>
          <w:p w:rsidR="00BC619A" w:rsidRDefault="00BC619A" w:rsidP="00BC619A">
            <w:pPr>
              <w:spacing w:after="0" w:line="500" w:lineRule="exact"/>
              <w:jc w:val="center"/>
              <w:rPr>
                <w:rFonts w:ascii="仿宋" w:eastAsia="仿宋" w:hAnsi="仿宋" w:cs="仿宋"/>
                <w:sz w:val="24"/>
                <w:szCs w:val="28"/>
              </w:rPr>
            </w:pPr>
          </w:p>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3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851" w:type="dxa"/>
            <w:vAlign w:val="center"/>
          </w:tcPr>
          <w:p w:rsidR="00BC619A" w:rsidRDefault="00BC619A" w:rsidP="00BC619A">
            <w:pPr>
              <w:spacing w:after="0" w:line="500" w:lineRule="exact"/>
              <w:jc w:val="center"/>
              <w:rPr>
                <w:rFonts w:ascii="仿宋" w:eastAsia="仿宋" w:hAnsi="仿宋" w:cs="仿宋"/>
                <w:sz w:val="24"/>
                <w:szCs w:val="28"/>
              </w:rPr>
            </w:pPr>
          </w:p>
        </w:tc>
        <w:tc>
          <w:tcPr>
            <w:tcW w:w="992"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295"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p>
        </w:tc>
        <w:tc>
          <w:tcPr>
            <w:tcW w:w="1134" w:type="dxa"/>
            <w:noWrap/>
            <w:vAlign w:val="center"/>
          </w:tcPr>
          <w:p w:rsidR="00BC619A" w:rsidRDefault="00BC619A" w:rsidP="00BC619A">
            <w:pPr>
              <w:spacing w:after="0" w:line="500" w:lineRule="exact"/>
              <w:jc w:val="center"/>
              <w:rPr>
                <w:rFonts w:ascii="仿宋" w:eastAsia="仿宋" w:hAnsi="仿宋" w:cs="仿宋"/>
                <w:sz w:val="24"/>
                <w:szCs w:val="28"/>
              </w:rPr>
            </w:pPr>
          </w:p>
        </w:tc>
      </w:tr>
      <w:tr w:rsidR="00BC619A" w:rsidTr="00BC619A">
        <w:trPr>
          <w:trHeight w:val="706"/>
          <w:jc w:val="center"/>
        </w:trPr>
        <w:tc>
          <w:tcPr>
            <w:tcW w:w="611"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037"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BC619A" w:rsidRDefault="00BC619A" w:rsidP="00BC619A">
            <w:pPr>
              <w:spacing w:after="0" w:line="500" w:lineRule="exact"/>
              <w:jc w:val="center"/>
              <w:rPr>
                <w:rFonts w:ascii="仿宋" w:eastAsia="仿宋" w:hAnsi="仿宋" w:cs="仿宋"/>
                <w:sz w:val="24"/>
                <w:szCs w:val="28"/>
              </w:rPr>
            </w:pPr>
          </w:p>
        </w:tc>
        <w:tc>
          <w:tcPr>
            <w:tcW w:w="992"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BC619A" w:rsidRDefault="00BC619A" w:rsidP="00BC619A">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BC619A" w:rsidRDefault="00BC619A" w:rsidP="00BC619A">
      <w:pPr>
        <w:snapToGrid w:val="0"/>
        <w:spacing w:after="0" w:line="500" w:lineRule="exact"/>
        <w:ind w:firstLineChars="200" w:firstLine="480"/>
        <w:rPr>
          <w:rFonts w:ascii="仿宋" w:eastAsia="仿宋" w:hAnsi="仿宋" w:cs="仿宋"/>
          <w:sz w:val="24"/>
          <w:szCs w:val="28"/>
        </w:rPr>
      </w:pPr>
    </w:p>
    <w:p w:rsidR="00BC619A" w:rsidRDefault="00BC619A" w:rsidP="00BC619A">
      <w:pPr>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注：1、请供应商完整填写本表。</w:t>
      </w:r>
    </w:p>
    <w:p w:rsidR="00BC619A" w:rsidRDefault="00BC619A" w:rsidP="00BC619A">
      <w:pPr>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2、该表可扩展</w:t>
      </w:r>
      <w:bookmarkStart w:id="522" w:name="OLE_LINK1"/>
      <w:bookmarkStart w:id="523" w:name="OLE_LINK2"/>
      <w:r>
        <w:rPr>
          <w:rFonts w:ascii="仿宋" w:eastAsia="仿宋" w:hAnsi="仿宋" w:cs="仿宋" w:hint="eastAsia"/>
          <w:sz w:val="24"/>
          <w:szCs w:val="28"/>
        </w:rPr>
        <w:t>，并逐页签字或盖章。</w:t>
      </w:r>
      <w:bookmarkEnd w:id="522"/>
      <w:bookmarkEnd w:id="523"/>
    </w:p>
    <w:p w:rsidR="00BC619A" w:rsidRDefault="00BC619A" w:rsidP="00BC619A">
      <w:pPr>
        <w:spacing w:line="360" w:lineRule="auto"/>
        <w:ind w:firstLineChars="200" w:firstLine="480"/>
        <w:jc w:val="center"/>
        <w:rPr>
          <w:rFonts w:ascii="仿宋" w:eastAsia="仿宋" w:hAnsi="仿宋" w:cs="仿宋"/>
          <w:sz w:val="24"/>
          <w:szCs w:val="24"/>
        </w:rPr>
      </w:pPr>
    </w:p>
    <w:p w:rsidR="00BC619A" w:rsidRDefault="00BC619A" w:rsidP="00BC619A">
      <w:pPr>
        <w:spacing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BC619A" w:rsidRDefault="00BC619A" w:rsidP="00BC619A">
      <w:pPr>
        <w:spacing w:after="0" w:line="360" w:lineRule="auto"/>
        <w:ind w:right="480" w:firstLineChars="200" w:firstLine="480"/>
        <w:rPr>
          <w:rFonts w:ascii="仿宋" w:eastAsia="仿宋" w:hAnsi="仿宋" w:cs="仿宋"/>
          <w:sz w:val="24"/>
          <w:szCs w:val="24"/>
        </w:rPr>
      </w:pPr>
      <w:r>
        <w:rPr>
          <w:rFonts w:ascii="仿宋" w:eastAsia="仿宋" w:hAnsi="仿宋" w:cs="仿宋" w:hint="eastAsia"/>
          <w:sz w:val="24"/>
          <w:szCs w:val="24"/>
        </w:rPr>
        <w:t>年     月    日</w:t>
      </w:r>
    </w:p>
    <w:p w:rsidR="00BC619A" w:rsidRDefault="00BC619A" w:rsidP="00BC619A">
      <w:pPr>
        <w:snapToGrid w:val="0"/>
        <w:spacing w:line="360" w:lineRule="auto"/>
        <w:ind w:firstLineChars="200" w:firstLine="480"/>
        <w:rPr>
          <w:rFonts w:ascii="仿宋" w:eastAsia="仿宋" w:hAnsi="仿宋" w:cs="仿宋"/>
          <w:sz w:val="24"/>
          <w:szCs w:val="24"/>
          <w:bdr w:val="single" w:sz="4" w:space="0" w:color="auto"/>
        </w:rPr>
        <w:sectPr w:rsidR="00BC619A">
          <w:headerReference w:type="default" r:id="rId14"/>
          <w:pgSz w:w="11907" w:h="16840"/>
          <w:pgMar w:top="1134" w:right="1191" w:bottom="1134" w:left="1304" w:header="851" w:footer="992" w:gutter="0"/>
          <w:pgNumType w:fmt="numberInDash"/>
          <w:cols w:space="720"/>
          <w:docGrid w:linePitch="380" w:charSpace="-5735"/>
        </w:sectPr>
      </w:pPr>
    </w:p>
    <w:p w:rsidR="00BC619A" w:rsidRDefault="00BC619A" w:rsidP="00BC619A">
      <w:pPr>
        <w:pStyle w:val="20"/>
        <w:rPr>
          <w:rFonts w:ascii="Times New Roman" w:eastAsia="宋体" w:hAnsi="Times New Roman"/>
          <w:bCs/>
          <w:kern w:val="0"/>
          <w:sz w:val="28"/>
          <w:szCs w:val="28"/>
        </w:rPr>
      </w:pPr>
      <w:bookmarkStart w:id="524" w:name="_Toc313008357"/>
      <w:bookmarkStart w:id="525" w:name="_Toc480979019"/>
      <w:bookmarkStart w:id="526" w:name="_Toc313888361"/>
      <w:bookmarkStart w:id="527" w:name="_Toc342913420"/>
      <w:bookmarkStart w:id="528" w:name="_Toc485108797"/>
      <w:bookmarkStart w:id="529" w:name="_Toc71288801"/>
      <w:bookmarkStart w:id="530" w:name="_Toc14438"/>
      <w:bookmarkStart w:id="531" w:name="_Toc11405"/>
      <w:bookmarkStart w:id="532" w:name="_Toc4732"/>
      <w:bookmarkStart w:id="533" w:name="_Toc1095"/>
      <w:bookmarkStart w:id="534" w:name="_Toc30943"/>
      <w:bookmarkStart w:id="535" w:name="_Toc12212"/>
      <w:bookmarkStart w:id="536" w:name="_Toc25684"/>
      <w:bookmarkStart w:id="537" w:name="_Toc17330"/>
      <w:bookmarkStart w:id="538" w:name="_Toc72317479"/>
      <w:r>
        <w:rPr>
          <w:rFonts w:ascii="仿宋" w:eastAsia="仿宋" w:hAnsi="仿宋" w:cs="仿宋" w:hint="eastAsia"/>
          <w:bCs/>
          <w:kern w:val="0"/>
          <w:sz w:val="28"/>
          <w:szCs w:val="28"/>
        </w:rPr>
        <w:t>二、技术部分</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（一）响应各产品的技术参数（或技术指标）</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（三）技术响应偏离表</w:t>
      </w:r>
    </w:p>
    <w:p w:rsidR="00BC619A" w:rsidRDefault="00BC619A" w:rsidP="00BC619A">
      <w:pPr>
        <w:tabs>
          <w:tab w:val="left" w:pos="6300"/>
        </w:tabs>
        <w:snapToGrid w:val="0"/>
        <w:spacing w:line="500" w:lineRule="exact"/>
        <w:ind w:firstLineChars="200" w:firstLine="480"/>
        <w:rPr>
          <w:rFonts w:ascii="仿宋" w:eastAsia="仿宋" w:hAnsi="仿宋" w:cs="仿宋"/>
          <w:sz w:val="24"/>
        </w:rPr>
      </w:pPr>
      <w:bookmarkStart w:id="539" w:name="_Toc20262"/>
      <w:r>
        <w:rPr>
          <w:rFonts w:ascii="仿宋" w:eastAsia="仿宋" w:hAnsi="仿宋" w:cs="仿宋" w:hint="eastAsia"/>
          <w:sz w:val="24"/>
        </w:rPr>
        <w:t>项目名称：</w:t>
      </w:r>
      <w:bookmarkEnd w:id="5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BC619A" w:rsidTr="00BC619A">
        <w:trPr>
          <w:trHeight w:val="515"/>
          <w:jc w:val="center"/>
        </w:trPr>
        <w:tc>
          <w:tcPr>
            <w:tcW w:w="1138" w:type="dxa"/>
            <w:noWrap/>
            <w:vAlign w:val="center"/>
          </w:tcPr>
          <w:p w:rsidR="00BC619A" w:rsidRDefault="00BC619A" w:rsidP="00BC619A">
            <w:pPr>
              <w:tabs>
                <w:tab w:val="left" w:pos="6300"/>
              </w:tabs>
              <w:snapToGrid w:val="0"/>
              <w:spacing w:after="0" w:line="500" w:lineRule="exact"/>
              <w:jc w:val="center"/>
              <w:rPr>
                <w:rFonts w:ascii="仿宋" w:eastAsia="仿宋" w:hAnsi="仿宋" w:cs="仿宋"/>
                <w:sz w:val="21"/>
                <w:szCs w:val="21"/>
              </w:rPr>
            </w:pPr>
            <w:bookmarkStart w:id="540" w:name="_Toc27031"/>
            <w:r>
              <w:rPr>
                <w:rFonts w:ascii="仿宋" w:eastAsia="仿宋" w:hAnsi="仿宋" w:cs="仿宋" w:hint="eastAsia"/>
                <w:sz w:val="21"/>
                <w:szCs w:val="21"/>
              </w:rPr>
              <w:t>序号</w:t>
            </w:r>
            <w:bookmarkEnd w:id="540"/>
          </w:p>
        </w:tc>
        <w:tc>
          <w:tcPr>
            <w:tcW w:w="2658" w:type="dxa"/>
            <w:noWrap/>
            <w:vAlign w:val="center"/>
          </w:tcPr>
          <w:p w:rsidR="00BC619A" w:rsidRDefault="00BC619A" w:rsidP="00BC619A">
            <w:pPr>
              <w:tabs>
                <w:tab w:val="left" w:pos="6300"/>
              </w:tabs>
              <w:snapToGrid w:val="0"/>
              <w:spacing w:after="0" w:line="500" w:lineRule="exact"/>
              <w:jc w:val="center"/>
              <w:rPr>
                <w:rFonts w:ascii="仿宋" w:eastAsia="仿宋" w:hAnsi="仿宋" w:cs="仿宋"/>
                <w:sz w:val="21"/>
                <w:szCs w:val="21"/>
              </w:rPr>
            </w:pPr>
            <w:bookmarkStart w:id="541" w:name="_Toc9252"/>
            <w:r>
              <w:rPr>
                <w:rFonts w:ascii="仿宋" w:eastAsia="仿宋" w:hAnsi="仿宋" w:cs="仿宋" w:hint="eastAsia"/>
                <w:sz w:val="21"/>
                <w:szCs w:val="21"/>
              </w:rPr>
              <w:t>采购需求</w:t>
            </w:r>
            <w:bookmarkEnd w:id="541"/>
          </w:p>
        </w:tc>
        <w:tc>
          <w:tcPr>
            <w:tcW w:w="2759" w:type="dxa"/>
            <w:noWrap/>
            <w:vAlign w:val="center"/>
          </w:tcPr>
          <w:p w:rsidR="00BC619A" w:rsidRDefault="00BC619A" w:rsidP="00BC619A">
            <w:pPr>
              <w:tabs>
                <w:tab w:val="left" w:pos="6300"/>
              </w:tabs>
              <w:snapToGrid w:val="0"/>
              <w:spacing w:after="0" w:line="500" w:lineRule="exact"/>
              <w:jc w:val="center"/>
              <w:rPr>
                <w:rFonts w:ascii="仿宋" w:eastAsia="仿宋" w:hAnsi="仿宋" w:cs="仿宋"/>
                <w:sz w:val="21"/>
                <w:szCs w:val="21"/>
              </w:rPr>
            </w:pPr>
            <w:bookmarkStart w:id="542" w:name="_Toc9492"/>
            <w:r>
              <w:rPr>
                <w:rFonts w:ascii="仿宋" w:eastAsia="仿宋" w:hAnsi="仿宋" w:cs="仿宋" w:hint="eastAsia"/>
                <w:sz w:val="21"/>
                <w:szCs w:val="21"/>
              </w:rPr>
              <w:t>响应情况</w:t>
            </w:r>
            <w:bookmarkEnd w:id="542"/>
          </w:p>
        </w:tc>
        <w:tc>
          <w:tcPr>
            <w:tcW w:w="2067" w:type="dxa"/>
            <w:noWrap/>
            <w:vAlign w:val="center"/>
          </w:tcPr>
          <w:p w:rsidR="00BC619A" w:rsidRDefault="00BC619A" w:rsidP="00BC619A">
            <w:pPr>
              <w:tabs>
                <w:tab w:val="left" w:pos="6300"/>
              </w:tabs>
              <w:snapToGrid w:val="0"/>
              <w:spacing w:after="0" w:line="500" w:lineRule="exact"/>
              <w:jc w:val="center"/>
              <w:rPr>
                <w:rFonts w:ascii="仿宋" w:eastAsia="仿宋" w:hAnsi="仿宋" w:cs="仿宋"/>
                <w:sz w:val="21"/>
                <w:szCs w:val="21"/>
              </w:rPr>
            </w:pPr>
            <w:bookmarkStart w:id="543" w:name="_Toc26094"/>
            <w:r>
              <w:rPr>
                <w:rFonts w:ascii="仿宋" w:eastAsia="仿宋" w:hAnsi="仿宋" w:cs="仿宋" w:hint="eastAsia"/>
                <w:sz w:val="21"/>
                <w:szCs w:val="21"/>
              </w:rPr>
              <w:t>差异说明</w:t>
            </w:r>
            <w:bookmarkEnd w:id="543"/>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r w:rsidR="00BC619A" w:rsidTr="00BC619A">
        <w:trPr>
          <w:trHeight w:val="599"/>
          <w:jc w:val="center"/>
        </w:trPr>
        <w:tc>
          <w:tcPr>
            <w:tcW w:w="113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BC619A" w:rsidRDefault="00BC619A" w:rsidP="00BC619A">
            <w:pPr>
              <w:tabs>
                <w:tab w:val="left" w:pos="6300"/>
              </w:tabs>
              <w:snapToGrid w:val="0"/>
              <w:spacing w:after="0" w:line="500" w:lineRule="exact"/>
              <w:ind w:firstLineChars="200" w:firstLine="420"/>
              <w:jc w:val="center"/>
              <w:rPr>
                <w:rFonts w:ascii="仿宋" w:eastAsia="仿宋" w:hAnsi="仿宋" w:cs="仿宋"/>
                <w:sz w:val="21"/>
                <w:szCs w:val="21"/>
              </w:rPr>
            </w:pPr>
          </w:p>
        </w:tc>
      </w:tr>
    </w:tbl>
    <w:p w:rsidR="00BC619A" w:rsidRDefault="00BC619A" w:rsidP="00BC619A">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BC619A" w:rsidRDefault="00BC619A" w:rsidP="00BC619A">
      <w:pPr>
        <w:spacing w:after="0" w:line="500" w:lineRule="exact"/>
        <w:ind w:firstLineChars="200" w:firstLine="480"/>
        <w:rPr>
          <w:rFonts w:ascii="仿宋" w:eastAsia="仿宋" w:hAnsi="仿宋" w:cs="仿宋"/>
          <w:sz w:val="24"/>
          <w:szCs w:val="28"/>
        </w:rPr>
      </w:pPr>
    </w:p>
    <w:p w:rsidR="00BC619A" w:rsidRDefault="00BC619A" w:rsidP="00BC619A">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.本表即为对本项目“第三篇  谈判项目技术需求”中所列技术要求进行比较和响应；</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2.该表必须按照谈判要求逐条如实填写，根据响应情况在“差异说明”项填写正偏离或负偏离及原因，完全符合的填写“无差异”；</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3.该表可扩展</w:t>
      </w:r>
      <w:r>
        <w:rPr>
          <w:rFonts w:ascii="仿宋" w:eastAsia="仿宋" w:hAnsi="仿宋" w:cs="仿宋" w:hint="eastAsia"/>
          <w:sz w:val="24"/>
          <w:szCs w:val="28"/>
        </w:rPr>
        <w:t>，并逐页签字或盖章</w:t>
      </w:r>
      <w:r>
        <w:rPr>
          <w:rFonts w:ascii="仿宋" w:eastAsia="仿宋" w:hAnsi="仿宋" w:cs="仿宋" w:hint="eastAsia"/>
          <w:sz w:val="24"/>
        </w:rPr>
        <w:t>；</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4.可附相关技术支撑材料。（格式自定）</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p>
    <w:p w:rsidR="00BC619A" w:rsidRDefault="00BC619A" w:rsidP="00BC619A">
      <w:pPr>
        <w:pStyle w:val="20"/>
        <w:rPr>
          <w:sz w:val="28"/>
          <w:szCs w:val="28"/>
        </w:rPr>
      </w:pPr>
      <w:bookmarkStart w:id="544" w:name="_Toc480979020"/>
      <w:bookmarkStart w:id="545" w:name="_Toc342913421"/>
      <w:bookmarkStart w:id="546" w:name="_Toc71288802"/>
      <w:bookmarkStart w:id="547" w:name="_Toc313888362"/>
      <w:bookmarkStart w:id="548" w:name="_Toc485108798"/>
      <w:bookmarkStart w:id="549" w:name="_Toc313008358"/>
      <w:bookmarkStart w:id="550" w:name="_Toc6156"/>
      <w:bookmarkStart w:id="551" w:name="_Toc14669"/>
      <w:bookmarkStart w:id="552" w:name="_Toc19253"/>
      <w:bookmarkStart w:id="553" w:name="_Toc15142"/>
      <w:bookmarkStart w:id="554" w:name="_Toc5317"/>
      <w:bookmarkStart w:id="555" w:name="_Toc5235"/>
      <w:bookmarkStart w:id="556" w:name="_Toc26240"/>
      <w:bookmarkStart w:id="557" w:name="_Toc7758"/>
      <w:bookmarkStart w:id="558" w:name="_Toc72317480"/>
      <w:r>
        <w:rPr>
          <w:rFonts w:ascii="仿宋" w:eastAsia="仿宋" w:hAnsi="仿宋" w:cs="仿宋" w:hint="eastAsia"/>
          <w:sz w:val="28"/>
          <w:szCs w:val="28"/>
        </w:rPr>
        <w:t>三、服务部分</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rsidR="00BC619A" w:rsidRDefault="00BC619A" w:rsidP="00BC619A">
      <w:pPr>
        <w:spacing w:after="0" w:line="360" w:lineRule="auto"/>
        <w:ind w:firstLineChars="200" w:firstLine="480"/>
        <w:rPr>
          <w:rFonts w:ascii="仿宋" w:eastAsia="仿宋" w:hAnsi="仿宋" w:cs="仿宋"/>
          <w:sz w:val="24"/>
        </w:rPr>
      </w:pPr>
      <w:r>
        <w:rPr>
          <w:rFonts w:ascii="仿宋" w:eastAsia="仿宋" w:hAnsi="仿宋" w:cs="仿宋" w:hint="eastAsia"/>
          <w:sz w:val="24"/>
        </w:rPr>
        <w:t>（一）服务要求响应情况：交货时间、质量保证期、售后服务条款等。（包括但不限于）</w:t>
      </w:r>
      <w:bookmarkStart w:id="559" w:name="_Toc283382459"/>
    </w:p>
    <w:p w:rsidR="00BC619A" w:rsidRDefault="00BC619A" w:rsidP="00BC619A">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（二）服务响应偏离表</w:t>
      </w:r>
    </w:p>
    <w:p w:rsidR="00BC619A" w:rsidRDefault="00BC619A" w:rsidP="00BC619A">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BC619A" w:rsidTr="00BC619A">
        <w:trPr>
          <w:trHeight w:val="913"/>
        </w:trPr>
        <w:tc>
          <w:tcPr>
            <w:tcW w:w="1510" w:type="dxa"/>
            <w:noWrap/>
            <w:vAlign w:val="center"/>
          </w:tcPr>
          <w:p w:rsidR="00BC619A" w:rsidRDefault="00BC619A" w:rsidP="00BC619A">
            <w:pPr>
              <w:tabs>
                <w:tab w:val="left" w:pos="6300"/>
              </w:tabs>
              <w:snapToGrid w:val="0"/>
              <w:spacing w:after="0" w:line="360" w:lineRule="auto"/>
              <w:jc w:val="center"/>
              <w:rPr>
                <w:rFonts w:ascii="仿宋" w:eastAsia="仿宋" w:hAnsi="仿宋" w:cs="仿宋"/>
                <w:sz w:val="21"/>
                <w:szCs w:val="24"/>
              </w:rPr>
            </w:pPr>
            <w:bookmarkStart w:id="560" w:name="_Toc9376"/>
            <w:r>
              <w:rPr>
                <w:rFonts w:ascii="仿宋" w:eastAsia="仿宋" w:hAnsi="仿宋" w:cs="仿宋" w:hint="eastAsia"/>
                <w:sz w:val="21"/>
                <w:szCs w:val="24"/>
              </w:rPr>
              <w:t>序号</w:t>
            </w:r>
            <w:bookmarkEnd w:id="560"/>
          </w:p>
        </w:tc>
        <w:tc>
          <w:tcPr>
            <w:tcW w:w="3179" w:type="dxa"/>
            <w:noWrap/>
            <w:vAlign w:val="center"/>
          </w:tcPr>
          <w:p w:rsidR="00BC619A" w:rsidRDefault="00BC619A" w:rsidP="00BC619A">
            <w:pPr>
              <w:tabs>
                <w:tab w:val="left" w:pos="6300"/>
              </w:tabs>
              <w:snapToGrid w:val="0"/>
              <w:spacing w:after="0" w:line="360" w:lineRule="auto"/>
              <w:jc w:val="center"/>
              <w:rPr>
                <w:rFonts w:ascii="仿宋" w:eastAsia="仿宋" w:hAnsi="仿宋" w:cs="仿宋"/>
                <w:sz w:val="21"/>
                <w:szCs w:val="24"/>
              </w:rPr>
            </w:pPr>
            <w:bookmarkStart w:id="561" w:name="_Toc21324"/>
            <w:r>
              <w:rPr>
                <w:rFonts w:ascii="仿宋" w:eastAsia="仿宋" w:hAnsi="仿宋" w:cs="仿宋" w:hint="eastAsia"/>
                <w:sz w:val="21"/>
                <w:szCs w:val="24"/>
              </w:rPr>
              <w:t>谈判项目需求</w:t>
            </w:r>
            <w:bookmarkEnd w:id="561"/>
          </w:p>
        </w:tc>
        <w:tc>
          <w:tcPr>
            <w:tcW w:w="2434" w:type="dxa"/>
            <w:noWrap/>
            <w:vAlign w:val="center"/>
          </w:tcPr>
          <w:p w:rsidR="00BC619A" w:rsidRDefault="00BC619A" w:rsidP="00BC619A">
            <w:pPr>
              <w:tabs>
                <w:tab w:val="left" w:pos="6300"/>
              </w:tabs>
              <w:snapToGrid w:val="0"/>
              <w:spacing w:after="0" w:line="360" w:lineRule="auto"/>
              <w:jc w:val="center"/>
              <w:rPr>
                <w:rFonts w:ascii="仿宋" w:eastAsia="仿宋" w:hAnsi="仿宋" w:cs="仿宋"/>
                <w:sz w:val="21"/>
                <w:szCs w:val="24"/>
              </w:rPr>
            </w:pPr>
            <w:bookmarkStart w:id="562" w:name="_Toc21122"/>
            <w:r>
              <w:rPr>
                <w:rFonts w:ascii="仿宋" w:eastAsia="仿宋" w:hAnsi="仿宋" w:cs="仿宋" w:hint="eastAsia"/>
                <w:sz w:val="21"/>
                <w:szCs w:val="24"/>
              </w:rPr>
              <w:t>响应情况</w:t>
            </w:r>
            <w:bookmarkEnd w:id="562"/>
          </w:p>
        </w:tc>
        <w:tc>
          <w:tcPr>
            <w:tcW w:w="2355" w:type="dxa"/>
            <w:noWrap/>
            <w:vAlign w:val="center"/>
          </w:tcPr>
          <w:p w:rsidR="00BC619A" w:rsidRDefault="00BC619A" w:rsidP="00BC619A">
            <w:pPr>
              <w:tabs>
                <w:tab w:val="left" w:pos="6300"/>
              </w:tabs>
              <w:snapToGrid w:val="0"/>
              <w:spacing w:after="0" w:line="360" w:lineRule="auto"/>
              <w:jc w:val="center"/>
              <w:rPr>
                <w:rFonts w:ascii="仿宋" w:eastAsia="仿宋" w:hAnsi="仿宋" w:cs="仿宋"/>
                <w:sz w:val="21"/>
                <w:szCs w:val="24"/>
              </w:rPr>
            </w:pPr>
            <w:bookmarkStart w:id="563" w:name="_Toc23009"/>
            <w:r>
              <w:rPr>
                <w:rFonts w:ascii="仿宋" w:eastAsia="仿宋" w:hAnsi="仿宋" w:cs="仿宋" w:hint="eastAsia"/>
                <w:sz w:val="21"/>
                <w:szCs w:val="24"/>
              </w:rPr>
              <w:t>偏离说明</w:t>
            </w:r>
            <w:bookmarkEnd w:id="563"/>
          </w:p>
        </w:tc>
      </w:tr>
      <w:tr w:rsidR="00BC619A" w:rsidTr="00BC619A">
        <w:trPr>
          <w:trHeight w:val="703"/>
        </w:trPr>
        <w:tc>
          <w:tcPr>
            <w:tcW w:w="1510"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r>
      <w:tr w:rsidR="00BC619A" w:rsidTr="00BC619A">
        <w:trPr>
          <w:trHeight w:val="703"/>
        </w:trPr>
        <w:tc>
          <w:tcPr>
            <w:tcW w:w="1510"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r>
      <w:tr w:rsidR="00BC619A" w:rsidTr="00BC619A">
        <w:trPr>
          <w:trHeight w:val="703"/>
        </w:trPr>
        <w:tc>
          <w:tcPr>
            <w:tcW w:w="1510"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r>
      <w:tr w:rsidR="00BC619A" w:rsidTr="00BC619A">
        <w:trPr>
          <w:trHeight w:val="703"/>
        </w:trPr>
        <w:tc>
          <w:tcPr>
            <w:tcW w:w="1510"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r>
      <w:tr w:rsidR="00BC619A" w:rsidTr="00BC619A">
        <w:trPr>
          <w:trHeight w:val="703"/>
        </w:trPr>
        <w:tc>
          <w:tcPr>
            <w:tcW w:w="1510"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r>
      <w:tr w:rsidR="00BC619A" w:rsidTr="00BC619A">
        <w:trPr>
          <w:trHeight w:val="703"/>
        </w:trPr>
        <w:tc>
          <w:tcPr>
            <w:tcW w:w="1510"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BC619A" w:rsidRDefault="00BC619A" w:rsidP="00BC619A">
            <w:pPr>
              <w:tabs>
                <w:tab w:val="left" w:pos="6300"/>
              </w:tabs>
              <w:snapToGrid w:val="0"/>
              <w:spacing w:after="0" w:line="360" w:lineRule="auto"/>
              <w:ind w:firstLineChars="200" w:firstLine="420"/>
              <w:jc w:val="center"/>
              <w:rPr>
                <w:rFonts w:ascii="仿宋" w:eastAsia="仿宋" w:hAnsi="仿宋" w:cs="仿宋"/>
                <w:sz w:val="21"/>
                <w:szCs w:val="24"/>
              </w:rPr>
            </w:pPr>
          </w:p>
        </w:tc>
      </w:tr>
    </w:tbl>
    <w:p w:rsidR="00BC619A" w:rsidRDefault="00BC619A" w:rsidP="00BC619A">
      <w:pPr>
        <w:snapToGrid w:val="0"/>
        <w:spacing w:after="0" w:line="360" w:lineRule="auto"/>
        <w:ind w:firstLineChars="200" w:firstLine="480"/>
        <w:rPr>
          <w:rFonts w:ascii="仿宋" w:eastAsia="仿宋" w:hAnsi="仿宋" w:cs="仿宋"/>
          <w:sz w:val="24"/>
          <w:szCs w:val="24"/>
        </w:rPr>
      </w:pPr>
    </w:p>
    <w:p w:rsidR="00BC619A" w:rsidRDefault="00BC619A" w:rsidP="00BC619A">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BC619A" w:rsidRDefault="00BC619A" w:rsidP="00BC619A">
      <w:pPr>
        <w:spacing w:after="0" w:line="500" w:lineRule="exact"/>
        <w:ind w:firstLineChars="200" w:firstLine="480"/>
        <w:rPr>
          <w:rFonts w:ascii="仿宋" w:eastAsia="仿宋" w:hAnsi="仿宋" w:cs="仿宋"/>
          <w:sz w:val="24"/>
          <w:szCs w:val="28"/>
        </w:rPr>
      </w:pPr>
    </w:p>
    <w:p w:rsidR="00BC619A" w:rsidRDefault="00BC619A" w:rsidP="00BC619A">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2.该表必须按照谈判要求逐条如实填写，根据响应情况在“差异说明”项填写正偏离或负偏离及原因，完全符合的填写“无差异”；</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3.该表可扩展</w:t>
      </w:r>
      <w:r>
        <w:rPr>
          <w:rFonts w:ascii="仿宋" w:eastAsia="仿宋" w:hAnsi="仿宋" w:cs="仿宋" w:hint="eastAsia"/>
          <w:sz w:val="24"/>
          <w:szCs w:val="28"/>
        </w:rPr>
        <w:t>，并逐页签字或盖章</w:t>
      </w:r>
      <w:r>
        <w:rPr>
          <w:rFonts w:ascii="仿宋" w:eastAsia="仿宋" w:hAnsi="仿宋" w:cs="仿宋" w:hint="eastAsia"/>
          <w:sz w:val="24"/>
        </w:rPr>
        <w:t>。</w:t>
      </w:r>
    </w:p>
    <w:p w:rsidR="00BC619A" w:rsidRDefault="00BC619A" w:rsidP="00BC619A">
      <w:pPr>
        <w:spacing w:after="0" w:line="360" w:lineRule="auto"/>
        <w:ind w:firstLineChars="200" w:firstLine="560"/>
        <w:rPr>
          <w:rFonts w:ascii="仿宋" w:eastAsia="仿宋" w:hAnsi="仿宋" w:cs="仿宋"/>
        </w:rPr>
      </w:pPr>
    </w:p>
    <w:p w:rsidR="00BC619A" w:rsidRDefault="00BC619A" w:rsidP="00BC619A">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64" w:name="_Toc480979021"/>
      <w:bookmarkStart w:id="565" w:name="_Toc485108799"/>
      <w:bookmarkStart w:id="566" w:name="_Toc342913422"/>
      <w:bookmarkStart w:id="567" w:name="_Toc313888363"/>
      <w:bookmarkStart w:id="568" w:name="_Toc313008359"/>
      <w:bookmarkEnd w:id="559"/>
    </w:p>
    <w:p w:rsidR="00BC619A" w:rsidRDefault="00BC619A" w:rsidP="00BC619A">
      <w:pPr>
        <w:spacing w:after="0" w:line="360" w:lineRule="auto"/>
        <w:ind w:firstLineChars="200" w:firstLine="480"/>
        <w:rPr>
          <w:rFonts w:ascii="仿宋" w:eastAsia="仿宋" w:hAnsi="仿宋" w:cs="仿宋"/>
          <w:sz w:val="24"/>
          <w:szCs w:val="24"/>
        </w:rPr>
      </w:pPr>
    </w:p>
    <w:p w:rsidR="00BC619A" w:rsidRDefault="00BC619A" w:rsidP="00BC619A">
      <w:pPr>
        <w:spacing w:after="0" w:line="360" w:lineRule="auto"/>
        <w:ind w:firstLineChars="200" w:firstLine="480"/>
        <w:rPr>
          <w:rFonts w:ascii="仿宋" w:eastAsia="仿宋" w:hAnsi="仿宋" w:cs="仿宋"/>
          <w:sz w:val="24"/>
          <w:szCs w:val="24"/>
        </w:rPr>
      </w:pPr>
    </w:p>
    <w:p w:rsidR="00BC619A" w:rsidRDefault="00BC619A" w:rsidP="00BC619A">
      <w:pPr>
        <w:pStyle w:val="20"/>
        <w:rPr>
          <w:rFonts w:ascii="仿宋" w:eastAsia="仿宋" w:hAnsi="仿宋" w:cs="仿宋"/>
          <w:sz w:val="24"/>
          <w:szCs w:val="24"/>
        </w:rPr>
      </w:pPr>
      <w:r>
        <w:rPr>
          <w:rFonts w:ascii="仿宋" w:eastAsia="仿宋" w:hAnsi="仿宋" w:cs="仿宋" w:hint="eastAsia"/>
          <w:sz w:val="24"/>
          <w:szCs w:val="24"/>
        </w:rPr>
        <w:br w:type="page"/>
      </w:r>
      <w:bookmarkStart w:id="569" w:name="_Toc71288803"/>
      <w:bookmarkStart w:id="570" w:name="_Toc174"/>
      <w:bookmarkStart w:id="571" w:name="_Toc11539"/>
      <w:bookmarkStart w:id="572" w:name="_Toc5741"/>
      <w:bookmarkStart w:id="573" w:name="_Toc4019"/>
      <w:bookmarkStart w:id="574" w:name="_Toc14483"/>
      <w:bookmarkStart w:id="575" w:name="_Toc1238"/>
      <w:bookmarkStart w:id="576" w:name="_Toc14374"/>
      <w:bookmarkStart w:id="577" w:name="_Toc14036"/>
      <w:bookmarkStart w:id="578" w:name="_Toc72317481"/>
      <w:r>
        <w:rPr>
          <w:rFonts w:ascii="仿宋" w:eastAsia="仿宋" w:hAnsi="仿宋" w:cs="仿宋" w:hint="eastAsia"/>
          <w:sz w:val="28"/>
          <w:szCs w:val="28"/>
        </w:rPr>
        <w:t>四、资格条件</w:t>
      </w:r>
      <w:bookmarkEnd w:id="564"/>
      <w:bookmarkEnd w:id="565"/>
      <w:r>
        <w:rPr>
          <w:rFonts w:ascii="仿宋" w:eastAsia="仿宋" w:hAnsi="仿宋" w:cs="仿宋" w:hint="eastAsia"/>
          <w:bCs/>
          <w:sz w:val="28"/>
          <w:szCs w:val="28"/>
        </w:rPr>
        <w:t>(单独装订)</w:t>
      </w:r>
      <w:bookmarkEnd w:id="569"/>
      <w:bookmarkEnd w:id="570"/>
      <w:bookmarkEnd w:id="571"/>
      <w:bookmarkEnd w:id="572"/>
      <w:bookmarkEnd w:id="573"/>
      <w:bookmarkEnd w:id="574"/>
      <w:bookmarkEnd w:id="575"/>
      <w:bookmarkEnd w:id="576"/>
      <w:bookmarkEnd w:id="577"/>
      <w:bookmarkEnd w:id="578"/>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C619A" w:rsidRDefault="00BC619A" w:rsidP="00BC619A">
      <w:pPr>
        <w:tabs>
          <w:tab w:val="left" w:pos="6300"/>
        </w:tabs>
        <w:snapToGrid w:val="0"/>
        <w:spacing w:after="0" w:line="500" w:lineRule="exact"/>
        <w:ind w:firstLineChars="200" w:firstLine="560"/>
        <w:rPr>
          <w:rFonts w:ascii="仿宋" w:eastAsia="仿宋" w:hAnsi="仿宋" w:cs="仿宋"/>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C619A" w:rsidRDefault="00BC619A" w:rsidP="00BC619A">
      <w:pPr>
        <w:snapToGrid w:val="0"/>
        <w:spacing w:after="0" w:line="360" w:lineRule="auto"/>
        <w:ind w:firstLineChars="200" w:firstLine="480"/>
        <w:rPr>
          <w:rFonts w:ascii="仿宋" w:eastAsia="仿宋" w:hAnsi="仿宋" w:cs="仿宋"/>
          <w:sz w:val="24"/>
          <w:szCs w:val="24"/>
        </w:rPr>
      </w:pPr>
    </w:p>
    <w:p w:rsidR="00BC619A" w:rsidRDefault="00BC619A" w:rsidP="00BC619A">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BC619A" w:rsidRDefault="00BC619A" w:rsidP="00BC619A">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BC619A" w:rsidRDefault="00BC619A" w:rsidP="00BC619A">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p>
    <w:p w:rsidR="00BC619A" w:rsidRDefault="00BC619A" w:rsidP="00BC619A">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BC619A" w:rsidRDefault="00BC619A" w:rsidP="00BC619A">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BC619A" w:rsidRDefault="00BC619A" w:rsidP="00BC619A">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BC619A" w:rsidRDefault="00BC619A" w:rsidP="00BC619A">
      <w:pPr>
        <w:tabs>
          <w:tab w:val="left" w:pos="6300"/>
        </w:tabs>
        <w:snapToGrid w:val="0"/>
        <w:spacing w:after="0" w:line="500" w:lineRule="exact"/>
        <w:ind w:firstLineChars="200" w:firstLine="480"/>
        <w:jc w:val="center"/>
        <w:rPr>
          <w:rFonts w:ascii="仿宋" w:eastAsia="仿宋" w:hAnsi="仿宋" w:cs="仿宋"/>
          <w:sz w:val="24"/>
          <w:szCs w:val="28"/>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BC619A" w:rsidRDefault="00BC619A" w:rsidP="00BC619A">
      <w:pPr>
        <w:tabs>
          <w:tab w:val="left" w:pos="6300"/>
        </w:tabs>
        <w:snapToGrid w:val="0"/>
        <w:spacing w:after="0" w:line="360" w:lineRule="auto"/>
        <w:ind w:right="360" w:firstLineChars="200" w:firstLine="480"/>
        <w:jc w:val="right"/>
        <w:rPr>
          <w:rFonts w:ascii="仿宋" w:eastAsia="仿宋" w:hAnsi="仿宋" w:cs="仿宋"/>
          <w:sz w:val="24"/>
          <w:szCs w:val="28"/>
        </w:rPr>
      </w:pPr>
    </w:p>
    <w:p w:rsidR="00BC619A" w:rsidRDefault="00BC619A" w:rsidP="00BC619A">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bookmarkStart w:id="579" w:name="OLE_LINK4"/>
      <w:bookmarkStart w:id="580" w:name="OLE_LINK7"/>
      <w:r>
        <w:rPr>
          <w:rFonts w:ascii="仿宋" w:eastAsia="仿宋" w:hAnsi="仿宋" w:cs="仿宋" w:hint="eastAsia"/>
          <w:sz w:val="24"/>
          <w:szCs w:val="24"/>
        </w:rPr>
        <w:t>（七）缴纳社会保障金的证明材料复印件</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BC619A" w:rsidRDefault="00BC619A" w:rsidP="00BC619A">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BC619A" w:rsidRDefault="00BC619A" w:rsidP="00BC619A">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BC619A" w:rsidRDefault="00BC619A" w:rsidP="00BC619A">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BC619A" w:rsidRDefault="00BC619A" w:rsidP="00BC619A">
      <w:pPr>
        <w:pStyle w:val="20"/>
        <w:rPr>
          <w:rFonts w:ascii="仿宋" w:eastAsia="仿宋" w:hAnsi="仿宋" w:cs="仿宋"/>
          <w:sz w:val="24"/>
          <w:szCs w:val="24"/>
        </w:rPr>
      </w:pPr>
      <w:bookmarkStart w:id="581" w:name="_Toc480979022"/>
      <w:bookmarkStart w:id="582" w:name="_Toc71288804"/>
      <w:bookmarkStart w:id="583" w:name="_Toc485108800"/>
      <w:bookmarkStart w:id="584" w:name="_Toc72317482"/>
      <w:bookmarkStart w:id="585" w:name="_Toc12731"/>
      <w:bookmarkStart w:id="586" w:name="_Toc21149"/>
      <w:bookmarkStart w:id="587" w:name="_Toc15052"/>
      <w:bookmarkStart w:id="588" w:name="_Toc26757"/>
      <w:bookmarkStart w:id="589" w:name="_Toc30939"/>
      <w:bookmarkStart w:id="590" w:name="_Toc19132"/>
      <w:bookmarkStart w:id="591" w:name="_Toc18595"/>
      <w:bookmarkStart w:id="592" w:name="_Toc8927"/>
      <w:r>
        <w:rPr>
          <w:rFonts w:ascii="仿宋" w:eastAsia="仿宋" w:hAnsi="仿宋" w:cs="仿宋" w:hint="eastAsia"/>
          <w:sz w:val="28"/>
          <w:szCs w:val="28"/>
        </w:rPr>
        <w:t>五、</w:t>
      </w:r>
      <w:bookmarkEnd w:id="566"/>
      <w:bookmarkEnd w:id="567"/>
      <w:bookmarkEnd w:id="568"/>
      <w:r>
        <w:rPr>
          <w:rFonts w:ascii="仿宋" w:eastAsia="仿宋" w:hAnsi="仿宋" w:cs="仿宋" w:hint="eastAsia"/>
          <w:sz w:val="28"/>
          <w:szCs w:val="28"/>
        </w:rPr>
        <w:t>其他应提供的资料</w:t>
      </w:r>
      <w:bookmarkEnd w:id="579"/>
      <w:bookmarkEnd w:id="580"/>
      <w:bookmarkEnd w:id="581"/>
      <w:bookmarkEnd w:id="582"/>
      <w:bookmarkEnd w:id="583"/>
      <w:bookmarkEnd w:id="584"/>
      <w:r>
        <w:rPr>
          <w:rFonts w:ascii="仿宋" w:eastAsia="仿宋" w:hAnsi="仿宋" w:cs="仿宋" w:hint="eastAsia"/>
          <w:sz w:val="24"/>
          <w:szCs w:val="24"/>
        </w:rPr>
        <w:br/>
      </w:r>
      <w:bookmarkEnd w:id="585"/>
      <w:bookmarkEnd w:id="586"/>
      <w:bookmarkEnd w:id="587"/>
      <w:bookmarkEnd w:id="588"/>
      <w:bookmarkEnd w:id="589"/>
      <w:bookmarkEnd w:id="590"/>
      <w:bookmarkEnd w:id="591"/>
      <w:bookmarkEnd w:id="592"/>
    </w:p>
    <w:p w:rsidR="00BC619A" w:rsidRDefault="00BC619A" w:rsidP="00BC619A">
      <w:pPr>
        <w:rPr>
          <w:sz w:val="24"/>
        </w:rPr>
      </w:pPr>
      <w:bookmarkStart w:id="593" w:name="_Toc12957"/>
      <w:bookmarkStart w:id="594" w:name="_Toc18704"/>
      <w:bookmarkStart w:id="595" w:name="_Toc21715"/>
      <w:bookmarkStart w:id="596" w:name="_Toc15962"/>
      <w:bookmarkStart w:id="597" w:name="_Toc6923"/>
      <w:r>
        <w:t>（一）</w:t>
      </w:r>
      <w:r>
        <w:rPr>
          <w:sz w:val="24"/>
        </w:rPr>
        <w:t>中小</w:t>
      </w:r>
      <w:proofErr w:type="gramStart"/>
      <w:r>
        <w:rPr>
          <w:sz w:val="24"/>
        </w:rPr>
        <w:t>微企业</w:t>
      </w:r>
      <w:proofErr w:type="gramEnd"/>
      <w:r>
        <w:rPr>
          <w:sz w:val="24"/>
        </w:rPr>
        <w:t>声明函</w:t>
      </w:r>
      <w:bookmarkEnd w:id="593"/>
      <w:bookmarkEnd w:id="594"/>
      <w:bookmarkEnd w:id="595"/>
      <w:bookmarkEnd w:id="596"/>
      <w:bookmarkEnd w:id="597"/>
    </w:p>
    <w:p w:rsidR="00BC619A" w:rsidRDefault="00BC619A" w:rsidP="00BC619A">
      <w:pPr>
        <w:spacing w:after="0" w:line="550" w:lineRule="exact"/>
        <w:ind w:firstLineChars="200" w:firstLine="720"/>
        <w:jc w:val="center"/>
        <w:rPr>
          <w:rFonts w:ascii="仿宋" w:eastAsia="仿宋" w:hAnsi="仿宋" w:cs="仿宋"/>
          <w:sz w:val="36"/>
          <w:szCs w:val="36"/>
        </w:rPr>
      </w:pPr>
      <w:r>
        <w:rPr>
          <w:rFonts w:ascii="仿宋" w:eastAsia="仿宋" w:hAnsi="仿宋" w:cs="仿宋" w:hint="eastAsia"/>
          <w:sz w:val="36"/>
          <w:szCs w:val="36"/>
        </w:rPr>
        <w:t>中小</w:t>
      </w:r>
      <w:proofErr w:type="gramStart"/>
      <w:r>
        <w:rPr>
          <w:rFonts w:ascii="仿宋" w:eastAsia="仿宋" w:hAnsi="仿宋" w:cs="仿宋" w:hint="eastAsia"/>
          <w:sz w:val="36"/>
          <w:szCs w:val="36"/>
        </w:rPr>
        <w:t>微企业</w:t>
      </w:r>
      <w:proofErr w:type="gramEnd"/>
      <w:r>
        <w:rPr>
          <w:rFonts w:ascii="仿宋" w:eastAsia="仿宋" w:hAnsi="仿宋" w:cs="仿宋" w:hint="eastAsia"/>
          <w:sz w:val="36"/>
          <w:szCs w:val="36"/>
        </w:rPr>
        <w:t>声明函</w:t>
      </w:r>
    </w:p>
    <w:p w:rsidR="00BC619A" w:rsidRDefault="00BC619A" w:rsidP="00BC619A">
      <w:pPr>
        <w:spacing w:after="0" w:line="550" w:lineRule="exact"/>
        <w:ind w:firstLineChars="200" w:firstLine="640"/>
        <w:rPr>
          <w:rFonts w:ascii="仿宋" w:eastAsia="仿宋" w:hAnsi="仿宋" w:cs="仿宋"/>
          <w:sz w:val="32"/>
        </w:rPr>
      </w:pPr>
    </w:p>
    <w:p w:rsidR="00BC619A" w:rsidRDefault="00BC619A" w:rsidP="00BC619A">
      <w:pPr>
        <w:spacing w:after="0" w:line="550" w:lineRule="exact"/>
        <w:ind w:firstLineChars="200" w:firstLine="480"/>
        <w:rPr>
          <w:rFonts w:ascii="仿宋" w:eastAsia="仿宋" w:hAnsi="仿宋" w:cs="仿宋"/>
          <w:sz w:val="24"/>
        </w:rPr>
      </w:pPr>
      <w:r>
        <w:rPr>
          <w:rFonts w:ascii="仿宋" w:eastAsia="仿宋" w:hAnsi="仿宋" w:cs="仿宋" w:hint="eastAsia"/>
          <w:sz w:val="24"/>
        </w:rPr>
        <w:t>招标项目名称：</w:t>
      </w:r>
    </w:p>
    <w:p w:rsidR="00BC619A" w:rsidRDefault="00BC619A" w:rsidP="00BC619A">
      <w:pPr>
        <w:spacing w:after="0" w:line="550" w:lineRule="exact"/>
        <w:ind w:firstLineChars="200" w:firstLine="480"/>
        <w:rPr>
          <w:rFonts w:ascii="仿宋" w:eastAsia="仿宋" w:hAnsi="仿宋" w:cs="仿宋"/>
          <w:sz w:val="24"/>
        </w:rPr>
      </w:pPr>
      <w:r>
        <w:rPr>
          <w:rFonts w:ascii="仿宋" w:eastAsia="仿宋" w:hAnsi="仿宋" w:cs="仿宋" w:hint="eastAsia"/>
          <w:sz w:val="24"/>
        </w:rPr>
        <w:t>致：（采购人名称）</w:t>
      </w:r>
    </w:p>
    <w:p w:rsidR="00BC619A" w:rsidRDefault="00BC619A" w:rsidP="00BC619A">
      <w:pPr>
        <w:spacing w:after="0" w:line="550" w:lineRule="exact"/>
        <w:ind w:firstLineChars="200" w:firstLine="480"/>
        <w:rPr>
          <w:rFonts w:ascii="仿宋" w:eastAsia="仿宋" w:hAnsi="仿宋" w:cs="仿宋"/>
          <w:sz w:val="24"/>
        </w:rPr>
      </w:pPr>
      <w:r>
        <w:rPr>
          <w:rFonts w:ascii="仿宋" w:eastAsia="仿宋" w:hAnsi="仿宋" w:cs="仿宋" w:hint="eastAsia"/>
          <w:sz w:val="24"/>
        </w:rPr>
        <w:t>本企业郑重声明，根据《政府采购促进中小企业发展暂行办法》（财库〔2011〕181号）的规定，本企业为（请填写：中型、小型、微型）企业。即，本企业同时满足以下条件：</w:t>
      </w:r>
    </w:p>
    <w:p w:rsidR="00BC619A" w:rsidRDefault="00BC619A" w:rsidP="00BC619A">
      <w:pPr>
        <w:spacing w:after="0" w:line="550" w:lineRule="exact"/>
        <w:ind w:firstLineChars="200" w:firstLine="480"/>
        <w:rPr>
          <w:rFonts w:ascii="仿宋" w:eastAsia="仿宋" w:hAnsi="仿宋" w:cs="仿宋"/>
          <w:sz w:val="24"/>
        </w:rPr>
      </w:pPr>
      <w:r>
        <w:rPr>
          <w:rFonts w:ascii="仿宋" w:eastAsia="仿宋" w:hAnsi="仿宋" w:cs="仿宋" w:hint="eastAsia"/>
          <w:sz w:val="24"/>
        </w:rPr>
        <w:t>1.根据《工业和信息化部 国家统计局 国家发展和改革委员会 财政部关于印发中小企业划型标准规定的通知》（工信部联企业〔2011〕300号）的划分标准，本企业为</w:t>
      </w:r>
    </w:p>
    <w:p w:rsidR="00BC619A" w:rsidRDefault="00BC619A" w:rsidP="00BC619A">
      <w:pPr>
        <w:spacing w:after="0" w:line="550" w:lineRule="exact"/>
        <w:ind w:firstLineChars="200" w:firstLine="480"/>
        <w:rPr>
          <w:rFonts w:ascii="仿宋" w:eastAsia="仿宋" w:hAnsi="仿宋" w:cs="仿宋"/>
          <w:sz w:val="24"/>
        </w:rPr>
      </w:pPr>
      <w:r>
        <w:rPr>
          <w:rFonts w:ascii="仿宋" w:eastAsia="仿宋" w:hAnsi="仿宋" w:cs="仿宋" w:hint="eastAsia"/>
          <w:sz w:val="24"/>
        </w:rPr>
        <w:t>行业（行业类别）的（请填写：中型、小型、微型）企业。</w:t>
      </w:r>
    </w:p>
    <w:p w:rsidR="00BC619A" w:rsidRDefault="00BC619A" w:rsidP="00BC619A">
      <w:pPr>
        <w:spacing w:after="0" w:line="550" w:lineRule="exact"/>
        <w:ind w:firstLineChars="200" w:firstLine="480"/>
        <w:rPr>
          <w:rFonts w:ascii="仿宋" w:eastAsia="仿宋" w:hAnsi="仿宋" w:cs="仿宋"/>
          <w:sz w:val="24"/>
        </w:rPr>
      </w:pPr>
      <w:r>
        <w:rPr>
          <w:rFonts w:ascii="仿宋" w:eastAsia="仿宋" w:hAnsi="仿宋" w:cs="仿宋" w:hint="eastAsia"/>
          <w:sz w:val="24"/>
        </w:rPr>
        <w:t>2.本企业参加本项目提供本企业制造的货物，由本企业承担工程、提供服务，或者提供其他______（请填写：中型、小型、微型）企业制造的货物。本条所称货物不包括使用大型企业注册商标的货物。</w:t>
      </w:r>
    </w:p>
    <w:p w:rsidR="00BC619A" w:rsidRDefault="00BC619A" w:rsidP="00BC619A">
      <w:pPr>
        <w:spacing w:after="0" w:line="550" w:lineRule="exact"/>
        <w:ind w:firstLineChars="200" w:firstLine="643"/>
        <w:jc w:val="center"/>
        <w:rPr>
          <w:rFonts w:ascii="仿宋" w:eastAsia="仿宋" w:hAnsi="仿宋" w:cs="仿宋"/>
          <w:b/>
          <w:sz w:val="32"/>
          <w:szCs w:val="32"/>
        </w:rPr>
      </w:pPr>
      <w:r>
        <w:rPr>
          <w:rFonts w:ascii="仿宋" w:eastAsia="仿宋" w:hAnsi="仿宋" w:cs="仿宋" w:hint="eastAsia"/>
          <w:b/>
          <w:sz w:val="32"/>
          <w:szCs w:val="32"/>
        </w:rPr>
        <w:t>企业基本情况表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1"/>
        <w:gridCol w:w="2271"/>
        <w:gridCol w:w="2271"/>
        <w:gridCol w:w="2272"/>
      </w:tblGrid>
      <w:tr w:rsidR="00BC619A" w:rsidTr="00BC619A">
        <w:trPr>
          <w:trHeight w:val="484"/>
          <w:jc w:val="center"/>
        </w:trPr>
        <w:tc>
          <w:tcPr>
            <w:tcW w:w="2271" w:type="dxa"/>
            <w:noWrap/>
            <w:vAlign w:val="center"/>
          </w:tcPr>
          <w:p w:rsidR="00BC619A" w:rsidRDefault="00BC619A" w:rsidP="00BC619A">
            <w:pPr>
              <w:spacing w:after="0" w:line="400" w:lineRule="exact"/>
              <w:jc w:val="center"/>
              <w:rPr>
                <w:rFonts w:ascii="仿宋" w:eastAsia="仿宋" w:hAnsi="仿宋" w:cs="仿宋"/>
                <w:sz w:val="24"/>
              </w:rPr>
            </w:pPr>
            <w:r>
              <w:rPr>
                <w:rFonts w:ascii="仿宋" w:eastAsia="仿宋" w:hAnsi="仿宋" w:cs="仿宋" w:hint="eastAsia"/>
                <w:sz w:val="24"/>
              </w:rPr>
              <w:t>行业类别</w:t>
            </w:r>
          </w:p>
        </w:tc>
        <w:tc>
          <w:tcPr>
            <w:tcW w:w="2271" w:type="dxa"/>
            <w:noWrap/>
            <w:vAlign w:val="center"/>
          </w:tcPr>
          <w:p w:rsidR="00BC619A" w:rsidRDefault="00BC619A" w:rsidP="00BC619A">
            <w:pPr>
              <w:spacing w:after="0" w:line="400" w:lineRule="exact"/>
              <w:jc w:val="center"/>
              <w:rPr>
                <w:rFonts w:ascii="仿宋" w:eastAsia="仿宋" w:hAnsi="仿宋" w:cs="仿宋"/>
                <w:sz w:val="24"/>
              </w:rPr>
            </w:pPr>
            <w:r>
              <w:rPr>
                <w:rFonts w:ascii="仿宋" w:eastAsia="仿宋" w:hAnsi="仿宋" w:cs="仿宋" w:hint="eastAsia"/>
                <w:sz w:val="24"/>
              </w:rPr>
              <w:t>营业收入（万元）</w:t>
            </w:r>
          </w:p>
        </w:tc>
        <w:tc>
          <w:tcPr>
            <w:tcW w:w="2271" w:type="dxa"/>
            <w:noWrap/>
            <w:vAlign w:val="center"/>
          </w:tcPr>
          <w:p w:rsidR="00BC619A" w:rsidRDefault="00BC619A" w:rsidP="00BC619A">
            <w:pPr>
              <w:spacing w:after="0" w:line="400" w:lineRule="exact"/>
              <w:jc w:val="center"/>
              <w:rPr>
                <w:rFonts w:ascii="仿宋" w:eastAsia="仿宋" w:hAnsi="仿宋" w:cs="仿宋"/>
                <w:sz w:val="24"/>
              </w:rPr>
            </w:pPr>
            <w:r>
              <w:rPr>
                <w:rFonts w:ascii="仿宋" w:eastAsia="仿宋" w:hAnsi="仿宋" w:cs="仿宋" w:hint="eastAsia"/>
                <w:sz w:val="24"/>
              </w:rPr>
              <w:t>从业人员（人）</w:t>
            </w:r>
          </w:p>
        </w:tc>
        <w:tc>
          <w:tcPr>
            <w:tcW w:w="2272" w:type="dxa"/>
            <w:noWrap/>
            <w:vAlign w:val="center"/>
          </w:tcPr>
          <w:p w:rsidR="00BC619A" w:rsidRDefault="00BC619A" w:rsidP="00BC619A">
            <w:pPr>
              <w:spacing w:after="0" w:line="400" w:lineRule="exact"/>
              <w:jc w:val="center"/>
              <w:rPr>
                <w:rFonts w:ascii="仿宋" w:eastAsia="仿宋" w:hAnsi="仿宋" w:cs="仿宋"/>
                <w:sz w:val="24"/>
              </w:rPr>
            </w:pPr>
            <w:r>
              <w:rPr>
                <w:rFonts w:ascii="仿宋" w:eastAsia="仿宋" w:hAnsi="仿宋" w:cs="仿宋" w:hint="eastAsia"/>
                <w:sz w:val="24"/>
              </w:rPr>
              <w:t>资产总额（万元）</w:t>
            </w:r>
          </w:p>
        </w:tc>
      </w:tr>
      <w:tr w:rsidR="00BC619A" w:rsidTr="00BC619A">
        <w:trPr>
          <w:trHeight w:val="484"/>
          <w:jc w:val="center"/>
        </w:trPr>
        <w:tc>
          <w:tcPr>
            <w:tcW w:w="2271" w:type="dxa"/>
            <w:noWrap/>
            <w:vAlign w:val="center"/>
          </w:tcPr>
          <w:p w:rsidR="00BC619A" w:rsidRDefault="00BC619A" w:rsidP="00BC619A">
            <w:pPr>
              <w:spacing w:after="0" w:line="400" w:lineRule="exact"/>
              <w:ind w:firstLineChars="200" w:firstLine="480"/>
              <w:rPr>
                <w:rFonts w:ascii="仿宋" w:eastAsia="仿宋" w:hAnsi="仿宋" w:cs="仿宋"/>
                <w:sz w:val="24"/>
              </w:rPr>
            </w:pPr>
          </w:p>
        </w:tc>
        <w:tc>
          <w:tcPr>
            <w:tcW w:w="2271" w:type="dxa"/>
            <w:noWrap/>
            <w:vAlign w:val="center"/>
          </w:tcPr>
          <w:p w:rsidR="00BC619A" w:rsidRDefault="00BC619A" w:rsidP="00BC619A">
            <w:pPr>
              <w:spacing w:after="0" w:line="400" w:lineRule="exact"/>
              <w:ind w:firstLineChars="200" w:firstLine="480"/>
              <w:rPr>
                <w:rFonts w:ascii="仿宋" w:eastAsia="仿宋" w:hAnsi="仿宋" w:cs="仿宋"/>
                <w:sz w:val="24"/>
              </w:rPr>
            </w:pPr>
          </w:p>
        </w:tc>
        <w:tc>
          <w:tcPr>
            <w:tcW w:w="2271" w:type="dxa"/>
            <w:noWrap/>
            <w:vAlign w:val="center"/>
          </w:tcPr>
          <w:p w:rsidR="00BC619A" w:rsidRDefault="00BC619A" w:rsidP="00BC619A">
            <w:pPr>
              <w:spacing w:after="0" w:line="400" w:lineRule="exact"/>
              <w:ind w:firstLineChars="200" w:firstLine="480"/>
              <w:rPr>
                <w:rFonts w:ascii="仿宋" w:eastAsia="仿宋" w:hAnsi="仿宋" w:cs="仿宋"/>
                <w:sz w:val="24"/>
              </w:rPr>
            </w:pPr>
          </w:p>
        </w:tc>
        <w:tc>
          <w:tcPr>
            <w:tcW w:w="2272" w:type="dxa"/>
            <w:noWrap/>
            <w:vAlign w:val="center"/>
          </w:tcPr>
          <w:p w:rsidR="00BC619A" w:rsidRDefault="00BC619A" w:rsidP="00BC619A">
            <w:pPr>
              <w:spacing w:after="0" w:line="400" w:lineRule="exact"/>
              <w:ind w:firstLineChars="200" w:firstLine="480"/>
              <w:rPr>
                <w:rFonts w:ascii="仿宋" w:eastAsia="仿宋" w:hAnsi="仿宋" w:cs="仿宋"/>
                <w:sz w:val="24"/>
              </w:rPr>
            </w:pPr>
          </w:p>
        </w:tc>
      </w:tr>
    </w:tbl>
    <w:p w:rsidR="00BC619A" w:rsidRDefault="00BC619A" w:rsidP="00BC619A">
      <w:pPr>
        <w:spacing w:after="0" w:line="578" w:lineRule="exact"/>
        <w:ind w:firstLineChars="200" w:firstLine="480"/>
        <w:rPr>
          <w:rFonts w:ascii="仿宋" w:eastAsia="仿宋" w:hAnsi="仿宋" w:cs="仿宋"/>
          <w:sz w:val="24"/>
        </w:rPr>
      </w:pPr>
      <w:r>
        <w:rPr>
          <w:rFonts w:ascii="仿宋" w:eastAsia="仿宋" w:hAnsi="仿宋" w:cs="仿宋" w:hint="eastAsia"/>
          <w:sz w:val="24"/>
        </w:rPr>
        <w:t>本企业对上述声明的真实性负责。如有虚假，将依法承担相应责任。</w:t>
      </w:r>
    </w:p>
    <w:p w:rsidR="00BC619A" w:rsidRDefault="00BC619A" w:rsidP="00BC619A">
      <w:pPr>
        <w:spacing w:after="0" w:line="578" w:lineRule="exact"/>
        <w:ind w:firstLineChars="200" w:firstLine="480"/>
        <w:rPr>
          <w:rFonts w:ascii="仿宋" w:eastAsia="仿宋" w:hAnsi="仿宋" w:cs="仿宋"/>
          <w:sz w:val="24"/>
        </w:rPr>
      </w:pPr>
    </w:p>
    <w:p w:rsidR="00BC619A" w:rsidRDefault="00BC619A" w:rsidP="00BC619A">
      <w:pPr>
        <w:spacing w:after="0" w:line="578" w:lineRule="exact"/>
        <w:ind w:firstLineChars="200" w:firstLine="480"/>
        <w:rPr>
          <w:rFonts w:ascii="仿宋" w:eastAsia="仿宋" w:hAnsi="仿宋" w:cs="仿宋"/>
          <w:sz w:val="24"/>
        </w:rPr>
      </w:pPr>
      <w:r>
        <w:rPr>
          <w:rFonts w:ascii="仿宋" w:eastAsia="仿宋" w:hAnsi="仿宋" w:cs="仿宋" w:hint="eastAsia"/>
          <w:sz w:val="24"/>
          <w:szCs w:val="24"/>
        </w:rPr>
        <w:t>供应商</w:t>
      </w:r>
      <w:r>
        <w:rPr>
          <w:rFonts w:ascii="仿宋" w:eastAsia="仿宋" w:hAnsi="仿宋" w:cs="仿宋" w:hint="eastAsia"/>
          <w:sz w:val="24"/>
        </w:rPr>
        <w:t>名称（公章）：</w:t>
      </w:r>
    </w:p>
    <w:p w:rsidR="00BC619A" w:rsidRDefault="00BC619A" w:rsidP="00BC619A">
      <w:pPr>
        <w:spacing w:after="0" w:line="578" w:lineRule="exact"/>
        <w:ind w:firstLineChars="200" w:firstLine="480"/>
        <w:rPr>
          <w:rFonts w:ascii="仿宋" w:eastAsia="仿宋" w:hAnsi="仿宋" w:cs="仿宋"/>
          <w:sz w:val="24"/>
        </w:rPr>
      </w:pPr>
      <w:r>
        <w:rPr>
          <w:rFonts w:ascii="仿宋" w:eastAsia="仿宋" w:hAnsi="仿宋" w:cs="仿宋" w:hint="eastAsia"/>
          <w:sz w:val="24"/>
        </w:rPr>
        <w:t>年  月  日</w:t>
      </w:r>
    </w:p>
    <w:p w:rsidR="00BC619A" w:rsidRDefault="00BC619A" w:rsidP="00BC619A">
      <w:pPr>
        <w:spacing w:after="0" w:line="600" w:lineRule="exact"/>
        <w:ind w:firstLineChars="200" w:firstLine="480"/>
        <w:rPr>
          <w:rFonts w:ascii="仿宋" w:eastAsia="仿宋" w:hAnsi="仿宋" w:cs="仿宋"/>
          <w:sz w:val="24"/>
        </w:rPr>
      </w:pPr>
      <w:r>
        <w:rPr>
          <w:rFonts w:ascii="仿宋" w:eastAsia="仿宋" w:hAnsi="仿宋" w:cs="仿宋" w:hint="eastAsia"/>
          <w:sz w:val="24"/>
        </w:rPr>
        <w:t>填写《企业基本情况表》时，应注意以下事项：</w:t>
      </w:r>
    </w:p>
    <w:p w:rsidR="00BC619A" w:rsidRDefault="00BC619A" w:rsidP="00BC619A">
      <w:pPr>
        <w:spacing w:after="0" w:line="600" w:lineRule="exact"/>
        <w:ind w:firstLineChars="200" w:firstLine="480"/>
        <w:rPr>
          <w:rFonts w:ascii="仿宋" w:eastAsia="仿宋" w:hAnsi="仿宋" w:cs="仿宋"/>
          <w:sz w:val="24"/>
        </w:rPr>
      </w:pPr>
      <w:r>
        <w:rPr>
          <w:rFonts w:ascii="仿宋" w:eastAsia="仿宋" w:hAnsi="仿宋" w:cs="仿宋" w:hint="eastAsia"/>
          <w:sz w:val="24"/>
        </w:rPr>
        <w:t>1.除建筑业、房地产开发经营、租赁和商务服务业三个行业外，</w:t>
      </w:r>
      <w:proofErr w:type="gramStart"/>
      <w:r>
        <w:rPr>
          <w:rFonts w:ascii="仿宋" w:eastAsia="仿宋" w:hAnsi="仿宋" w:cs="仿宋" w:hint="eastAsia"/>
          <w:sz w:val="24"/>
        </w:rPr>
        <w:t>其余行业</w:t>
      </w:r>
      <w:proofErr w:type="gramEnd"/>
      <w:r>
        <w:rPr>
          <w:rFonts w:ascii="仿宋" w:eastAsia="仿宋" w:hAnsi="仿宋" w:cs="仿宋" w:hint="eastAsia"/>
          <w:sz w:val="24"/>
        </w:rPr>
        <w:t>无需填写资产总额项。</w:t>
      </w:r>
    </w:p>
    <w:p w:rsidR="00BC619A" w:rsidRDefault="00BC619A" w:rsidP="00BC619A">
      <w:pPr>
        <w:spacing w:after="0" w:line="600" w:lineRule="exact"/>
        <w:ind w:firstLineChars="200" w:firstLine="480"/>
        <w:rPr>
          <w:rFonts w:ascii="仿宋" w:eastAsia="仿宋" w:hAnsi="仿宋" w:cs="仿宋"/>
          <w:sz w:val="24"/>
        </w:rPr>
      </w:pPr>
      <w:r>
        <w:rPr>
          <w:rFonts w:ascii="仿宋" w:eastAsia="仿宋" w:hAnsi="仿宋" w:cs="仿宋" w:hint="eastAsia"/>
          <w:sz w:val="24"/>
        </w:rPr>
        <w:t>2.农、林、牧、渔业无需填写从业人员和资产总额项。</w:t>
      </w:r>
    </w:p>
    <w:p w:rsidR="00BC619A" w:rsidRDefault="00BC619A" w:rsidP="00BC619A">
      <w:pPr>
        <w:spacing w:after="0" w:line="600" w:lineRule="exact"/>
        <w:ind w:firstLineChars="200" w:firstLine="480"/>
        <w:rPr>
          <w:rFonts w:ascii="仿宋" w:eastAsia="仿宋" w:hAnsi="仿宋" w:cs="仿宋"/>
          <w:sz w:val="24"/>
        </w:rPr>
      </w:pPr>
      <w:r>
        <w:rPr>
          <w:rFonts w:ascii="仿宋" w:eastAsia="仿宋" w:hAnsi="仿宋" w:cs="仿宋" w:hint="eastAsia"/>
          <w:sz w:val="24"/>
        </w:rPr>
        <w:t>3.小</w:t>
      </w:r>
      <w:proofErr w:type="gramStart"/>
      <w:r>
        <w:rPr>
          <w:rFonts w:ascii="仿宋" w:eastAsia="仿宋" w:hAnsi="仿宋" w:cs="仿宋" w:hint="eastAsia"/>
          <w:sz w:val="24"/>
        </w:rPr>
        <w:t>微企业</w:t>
      </w:r>
      <w:proofErr w:type="gramEnd"/>
      <w:r>
        <w:rPr>
          <w:rFonts w:ascii="仿宋" w:eastAsia="仿宋" w:hAnsi="仿宋" w:cs="仿宋" w:hint="eastAsia"/>
          <w:sz w:val="24"/>
        </w:rPr>
        <w:t>投标（供应）的产品若涉及到其他企业制造且符合扶持小</w:t>
      </w:r>
      <w:proofErr w:type="gramStart"/>
      <w:r>
        <w:rPr>
          <w:rFonts w:ascii="仿宋" w:eastAsia="仿宋" w:hAnsi="仿宋" w:cs="仿宋" w:hint="eastAsia"/>
          <w:sz w:val="24"/>
        </w:rPr>
        <w:t>微企业</w:t>
      </w:r>
      <w:proofErr w:type="gramEnd"/>
      <w:r>
        <w:rPr>
          <w:rFonts w:ascii="仿宋" w:eastAsia="仿宋" w:hAnsi="仿宋" w:cs="仿宋" w:hint="eastAsia"/>
          <w:sz w:val="24"/>
        </w:rPr>
        <w:t>政策的，还需提供所涉及的其他企业的《中小微企业声明函》，否则将不被认定为小微企业。</w:t>
      </w:r>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szCs w:val="28"/>
        </w:rPr>
      </w:pPr>
      <w:r>
        <w:rPr>
          <w:rFonts w:ascii="仿宋" w:eastAsia="仿宋" w:hAnsi="仿宋" w:cs="仿宋" w:hint="eastAsia"/>
          <w:sz w:val="24"/>
          <w:szCs w:val="28"/>
        </w:rPr>
        <w:br w:type="page"/>
      </w:r>
    </w:p>
    <w:p w:rsidR="00BC619A" w:rsidRDefault="00BC619A" w:rsidP="00BC619A">
      <w:pPr>
        <w:tabs>
          <w:tab w:val="left" w:pos="6300"/>
        </w:tabs>
        <w:snapToGrid w:val="0"/>
        <w:spacing w:after="0" w:line="500" w:lineRule="exact"/>
        <w:ind w:firstLineChars="200" w:firstLine="562"/>
        <w:rPr>
          <w:rFonts w:ascii="仿宋" w:eastAsia="仿宋" w:hAnsi="仿宋" w:cs="仿宋"/>
          <w:b/>
          <w:szCs w:val="28"/>
        </w:rPr>
      </w:pPr>
      <w:bookmarkStart w:id="598" w:name="_Toc22953"/>
      <w:bookmarkStart w:id="599" w:name="_Toc26418"/>
      <w:bookmarkStart w:id="600" w:name="_Toc17356"/>
      <w:bookmarkStart w:id="601" w:name="_Toc32007"/>
      <w:bookmarkStart w:id="602" w:name="_Toc32397"/>
      <w:bookmarkStart w:id="603" w:name="_Toc20109"/>
      <w:r>
        <w:rPr>
          <w:rFonts w:ascii="仿宋" w:eastAsia="仿宋" w:hAnsi="仿宋" w:cs="仿宋" w:hint="eastAsia"/>
          <w:b/>
          <w:szCs w:val="28"/>
        </w:rPr>
        <w:t>（二）监狱企业证明文件</w:t>
      </w:r>
      <w:bookmarkEnd w:id="598"/>
      <w:bookmarkEnd w:id="599"/>
      <w:bookmarkEnd w:id="600"/>
      <w:bookmarkEnd w:id="601"/>
      <w:bookmarkEnd w:id="602"/>
      <w:bookmarkEnd w:id="603"/>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bookmarkStart w:id="604" w:name="_Toc28243"/>
      <w:bookmarkStart w:id="605" w:name="_Toc14440"/>
      <w:bookmarkStart w:id="606" w:name="_Toc23532"/>
      <w:bookmarkStart w:id="607" w:name="_Toc2239"/>
      <w:r>
        <w:rPr>
          <w:rFonts w:ascii="仿宋" w:eastAsia="仿宋" w:hAnsi="仿宋" w:cs="仿宋" w:hint="eastAsia"/>
          <w:sz w:val="24"/>
        </w:rPr>
        <w:t>以省级以上监狱管理局、戒毒管理局（含新疆生产建设兵团）出具的属于监狱企业的证明文件为准。（非监狱企业不提供）</w:t>
      </w:r>
      <w:bookmarkEnd w:id="604"/>
      <w:bookmarkEnd w:id="605"/>
      <w:bookmarkEnd w:id="606"/>
      <w:bookmarkEnd w:id="607"/>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rPr>
      </w:pPr>
    </w:p>
    <w:p w:rsidR="00BC619A" w:rsidRDefault="00BC619A" w:rsidP="00BC619A">
      <w:pPr>
        <w:tabs>
          <w:tab w:val="left" w:pos="6300"/>
        </w:tabs>
        <w:snapToGrid w:val="0"/>
        <w:spacing w:after="0" w:line="500" w:lineRule="exact"/>
        <w:ind w:firstLineChars="200" w:firstLine="562"/>
        <w:rPr>
          <w:rFonts w:ascii="仿宋" w:eastAsia="仿宋" w:hAnsi="仿宋" w:cs="仿宋"/>
          <w:sz w:val="24"/>
        </w:rPr>
      </w:pPr>
      <w:bookmarkStart w:id="608" w:name="_Toc4581"/>
      <w:bookmarkStart w:id="609" w:name="_Toc29142"/>
      <w:bookmarkStart w:id="610" w:name="_Toc20419"/>
      <w:bookmarkStart w:id="611" w:name="_Toc13712"/>
      <w:bookmarkStart w:id="612" w:name="_Toc24786"/>
      <w:bookmarkStart w:id="613" w:name="_Toc26471"/>
      <w:r>
        <w:rPr>
          <w:rFonts w:ascii="仿宋" w:eastAsia="仿宋" w:hAnsi="仿宋" w:cs="仿宋" w:hint="eastAsia"/>
          <w:b/>
          <w:szCs w:val="28"/>
        </w:rPr>
        <w:t>（三）残疾人福利性单位声明函</w:t>
      </w:r>
      <w:bookmarkEnd w:id="608"/>
      <w:bookmarkEnd w:id="609"/>
      <w:bookmarkEnd w:id="610"/>
      <w:bookmarkEnd w:id="611"/>
      <w:bookmarkEnd w:id="612"/>
      <w:bookmarkEnd w:id="613"/>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jc w:val="center"/>
        <w:rPr>
          <w:rFonts w:ascii="仿宋" w:eastAsia="仿宋" w:hAnsi="仿宋" w:cs="仿宋"/>
          <w:sz w:val="24"/>
        </w:rPr>
      </w:pPr>
      <w:bookmarkStart w:id="614" w:name="_Toc11691"/>
      <w:bookmarkStart w:id="615" w:name="_Toc4239"/>
      <w:bookmarkStart w:id="616" w:name="_Toc14"/>
      <w:bookmarkStart w:id="617" w:name="_Toc26722"/>
      <w:r>
        <w:rPr>
          <w:rFonts w:ascii="仿宋" w:eastAsia="仿宋" w:hAnsi="仿宋" w:cs="仿宋" w:hint="eastAsia"/>
          <w:sz w:val="24"/>
        </w:rPr>
        <w:t>残疾人福利性单位声明函</w:t>
      </w:r>
      <w:bookmarkEnd w:id="614"/>
      <w:bookmarkEnd w:id="615"/>
      <w:bookmarkEnd w:id="616"/>
      <w:bookmarkEnd w:id="617"/>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bookmarkStart w:id="618" w:name="_Toc1363"/>
      <w:bookmarkStart w:id="619" w:name="_Toc7370"/>
      <w:bookmarkStart w:id="620" w:name="_Toc19053"/>
      <w:bookmarkStart w:id="621" w:name="_Toc26762"/>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18"/>
      <w:bookmarkEnd w:id="619"/>
      <w:bookmarkEnd w:id="620"/>
      <w:bookmarkEnd w:id="621"/>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bookmarkStart w:id="622" w:name="_Toc542"/>
      <w:bookmarkStart w:id="623" w:name="_Toc8856"/>
      <w:bookmarkStart w:id="624" w:name="_Toc7550"/>
      <w:bookmarkStart w:id="625" w:name="_Toc4332"/>
      <w:r>
        <w:rPr>
          <w:rFonts w:ascii="仿宋" w:eastAsia="仿宋" w:hAnsi="仿宋" w:cs="仿宋" w:hint="eastAsia"/>
          <w:sz w:val="24"/>
        </w:rPr>
        <w:t>本单位对上述声明的真实性负责。如有虚假，将依法承担相应责任。（非残疾人福利性单位不提供）</w:t>
      </w:r>
      <w:bookmarkEnd w:id="622"/>
      <w:bookmarkEnd w:id="623"/>
      <w:bookmarkEnd w:id="624"/>
      <w:bookmarkEnd w:id="625"/>
    </w:p>
    <w:p w:rsidR="00BC619A" w:rsidRDefault="00BC619A" w:rsidP="00BC619A">
      <w:pPr>
        <w:tabs>
          <w:tab w:val="left" w:pos="6300"/>
        </w:tabs>
        <w:snapToGrid w:val="0"/>
        <w:spacing w:after="0" w:line="500" w:lineRule="exact"/>
        <w:ind w:firstLineChars="200" w:firstLine="480"/>
        <w:outlineLvl w:val="0"/>
        <w:rPr>
          <w:rFonts w:ascii="仿宋" w:eastAsia="仿宋" w:hAnsi="仿宋" w:cs="仿宋"/>
          <w:sz w:val="24"/>
        </w:rPr>
      </w:pPr>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bookmarkStart w:id="626" w:name="_Toc12898"/>
      <w:bookmarkStart w:id="627" w:name="_Toc23415"/>
      <w:bookmarkStart w:id="628" w:name="_Toc492"/>
      <w:bookmarkStart w:id="629" w:name="_Toc1321"/>
      <w:r>
        <w:rPr>
          <w:rFonts w:ascii="仿宋" w:eastAsia="仿宋" w:hAnsi="仿宋" w:cs="仿宋" w:hint="eastAsia"/>
          <w:sz w:val="24"/>
          <w:szCs w:val="24"/>
        </w:rPr>
        <w:t>供应商</w:t>
      </w:r>
      <w:r>
        <w:rPr>
          <w:rFonts w:ascii="仿宋" w:eastAsia="仿宋" w:hAnsi="仿宋" w:cs="仿宋" w:hint="eastAsia"/>
          <w:sz w:val="24"/>
        </w:rPr>
        <w:t>名称（盖章）：</w:t>
      </w:r>
      <w:bookmarkEnd w:id="626"/>
      <w:bookmarkEnd w:id="627"/>
      <w:bookmarkEnd w:id="628"/>
      <w:bookmarkEnd w:id="629"/>
    </w:p>
    <w:p w:rsidR="00BC619A" w:rsidRDefault="00BC619A" w:rsidP="00BC619A">
      <w:pPr>
        <w:tabs>
          <w:tab w:val="left" w:pos="6300"/>
        </w:tabs>
        <w:snapToGrid w:val="0"/>
        <w:spacing w:after="0" w:line="500" w:lineRule="exact"/>
        <w:ind w:firstLineChars="200" w:firstLine="480"/>
        <w:rPr>
          <w:rFonts w:ascii="仿宋" w:eastAsia="仿宋" w:hAnsi="仿宋" w:cs="仿宋"/>
          <w:sz w:val="24"/>
        </w:rPr>
      </w:pPr>
      <w:bookmarkStart w:id="630" w:name="_Toc22488"/>
      <w:bookmarkStart w:id="631" w:name="_Toc13991"/>
      <w:bookmarkStart w:id="632" w:name="_Toc7980"/>
      <w:bookmarkStart w:id="633" w:name="_Toc26742"/>
      <w:r>
        <w:rPr>
          <w:rFonts w:ascii="仿宋" w:eastAsia="仿宋" w:hAnsi="仿宋" w:cs="仿宋" w:hint="eastAsia"/>
          <w:sz w:val="24"/>
        </w:rPr>
        <w:t>日  期：</w:t>
      </w:r>
      <w:bookmarkEnd w:id="630"/>
      <w:bookmarkEnd w:id="631"/>
      <w:bookmarkEnd w:id="632"/>
      <w:bookmarkEnd w:id="633"/>
    </w:p>
    <w:p w:rsidR="00BC619A" w:rsidRDefault="00BC619A" w:rsidP="00BC619A">
      <w:pPr>
        <w:tabs>
          <w:tab w:val="left" w:pos="6300"/>
        </w:tabs>
        <w:snapToGrid w:val="0"/>
        <w:spacing w:after="0" w:line="500" w:lineRule="exact"/>
        <w:ind w:firstLineChars="200" w:firstLine="562"/>
        <w:outlineLvl w:val="0"/>
        <w:rPr>
          <w:rFonts w:ascii="仿宋" w:eastAsia="仿宋" w:hAnsi="仿宋" w:cs="仿宋"/>
          <w:b/>
          <w:szCs w:val="28"/>
        </w:rPr>
      </w:pPr>
    </w:p>
    <w:p w:rsidR="00BC619A" w:rsidRDefault="00BC619A" w:rsidP="00BC619A">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34" w:name="_Toc1571"/>
      <w:bookmarkStart w:id="635" w:name="_Toc17024"/>
      <w:bookmarkStart w:id="636" w:name="_Toc32127"/>
      <w:bookmarkStart w:id="637" w:name="_Toc9716"/>
      <w:bookmarkStart w:id="638" w:name="_Toc4759"/>
      <w:bookmarkStart w:id="639" w:name="_Toc24748"/>
      <w:r>
        <w:rPr>
          <w:rFonts w:ascii="仿宋" w:eastAsia="仿宋" w:hAnsi="仿宋" w:cs="仿宋" w:hint="eastAsia"/>
          <w:b/>
          <w:szCs w:val="28"/>
        </w:rPr>
        <w:t>（四）联合体共同联合协议（如果有）</w:t>
      </w:r>
      <w:bookmarkEnd w:id="634"/>
      <w:bookmarkEnd w:id="635"/>
      <w:bookmarkEnd w:id="636"/>
      <w:bookmarkEnd w:id="637"/>
      <w:bookmarkEnd w:id="638"/>
      <w:bookmarkEnd w:id="639"/>
    </w:p>
    <w:p w:rsidR="00BC619A" w:rsidRDefault="00BC619A" w:rsidP="00BC619A">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BC619A" w:rsidRDefault="00BC619A" w:rsidP="00BC619A">
      <w:pPr>
        <w:tabs>
          <w:tab w:val="left" w:pos="6300"/>
        </w:tabs>
        <w:snapToGrid w:val="0"/>
        <w:spacing w:after="0" w:line="500" w:lineRule="exact"/>
        <w:ind w:firstLineChars="200" w:firstLine="562"/>
        <w:rPr>
          <w:rFonts w:ascii="仿宋" w:eastAsia="仿宋" w:hAnsi="仿宋" w:cs="仿宋"/>
          <w:b/>
          <w:szCs w:val="28"/>
        </w:rPr>
      </w:pPr>
      <w:bookmarkStart w:id="640" w:name="_Toc6897"/>
      <w:bookmarkStart w:id="641" w:name="_Toc26286"/>
      <w:bookmarkStart w:id="642" w:name="_Toc16190"/>
      <w:bookmarkStart w:id="643" w:name="_Toc245"/>
      <w:bookmarkStart w:id="644" w:name="_Toc28666"/>
      <w:bookmarkStart w:id="645" w:name="_Toc20371"/>
      <w:r>
        <w:rPr>
          <w:rFonts w:ascii="仿宋" w:eastAsia="仿宋" w:hAnsi="仿宋" w:cs="仿宋" w:hint="eastAsia"/>
          <w:b/>
          <w:szCs w:val="28"/>
        </w:rPr>
        <w:t>（五）其他资料</w:t>
      </w:r>
      <w:bookmarkEnd w:id="640"/>
      <w:bookmarkEnd w:id="641"/>
      <w:bookmarkEnd w:id="642"/>
      <w:bookmarkEnd w:id="643"/>
      <w:bookmarkEnd w:id="644"/>
      <w:bookmarkEnd w:id="645"/>
    </w:p>
    <w:p w:rsidR="00BC619A" w:rsidRDefault="00BC619A" w:rsidP="00BC619A">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BC619A" w:rsidRDefault="00BC619A" w:rsidP="00BC619A">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w:t>
      </w:r>
      <w:proofErr w:type="gramStart"/>
      <w:r>
        <w:rPr>
          <w:rFonts w:ascii="仿宋" w:eastAsia="仿宋" w:hAnsi="仿宋" w:cs="仿宋" w:hint="eastAsia"/>
          <w:sz w:val="24"/>
          <w:szCs w:val="24"/>
        </w:rPr>
        <w:t>商总体</w:t>
      </w:r>
      <w:proofErr w:type="gramEnd"/>
      <w:r>
        <w:rPr>
          <w:rFonts w:ascii="仿宋" w:eastAsia="仿宋" w:hAnsi="仿宋" w:cs="仿宋" w:hint="eastAsia"/>
          <w:sz w:val="24"/>
          <w:szCs w:val="24"/>
        </w:rPr>
        <w:t>情况介绍、其他与本项目有关的资料等。</w:t>
      </w: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after="0" w:line="360" w:lineRule="auto"/>
        <w:ind w:firstLineChars="200" w:firstLine="480"/>
        <w:jc w:val="center"/>
        <w:rPr>
          <w:rFonts w:ascii="仿宋" w:eastAsia="仿宋" w:hAnsi="仿宋" w:cs="仿宋"/>
          <w:sz w:val="24"/>
          <w:szCs w:val="24"/>
        </w:rPr>
      </w:pPr>
    </w:p>
    <w:p w:rsidR="00BC619A" w:rsidRDefault="00BC619A" w:rsidP="00BC619A">
      <w:pPr>
        <w:spacing w:line="360" w:lineRule="auto"/>
        <w:ind w:firstLineChars="200" w:firstLine="480"/>
        <w:jc w:val="center"/>
        <w:rPr>
          <w:rFonts w:ascii="仿宋" w:eastAsia="仿宋" w:hAnsi="仿宋" w:cs="仿宋"/>
        </w:rPr>
        <w:sectPr w:rsidR="00BC619A">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（结束）</w:t>
      </w:r>
    </w:p>
    <w:p w:rsidR="00BC619A" w:rsidRDefault="00BC619A" w:rsidP="00BC619A">
      <w:pPr>
        <w:rPr>
          <w:rFonts w:ascii="仿宋" w:eastAsia="仿宋" w:hAnsi="仿宋" w:cs="宋体"/>
          <w:b/>
          <w:bCs/>
          <w:sz w:val="36"/>
          <w:szCs w:val="36"/>
        </w:rPr>
      </w:pPr>
    </w:p>
    <w:p w:rsidR="00D74012" w:rsidRDefault="00D74012" w:rsidP="00BC619A">
      <w:pPr>
        <w:pStyle w:val="1"/>
        <w:snapToGrid/>
        <w:spacing w:line="240" w:lineRule="auto"/>
        <w:jc w:val="center"/>
        <w:rPr>
          <w:rFonts w:ascii="仿宋" w:hAnsi="仿宋"/>
          <w:sz w:val="24"/>
        </w:rPr>
      </w:pPr>
    </w:p>
    <w:sectPr w:rsidR="00D74012" w:rsidSect="00D74012">
      <w:headerReference w:type="default" r:id="rId15"/>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9E5" w:rsidRDefault="003A79E5" w:rsidP="00D74012">
      <w:pPr>
        <w:spacing w:after="0" w:line="240" w:lineRule="auto"/>
      </w:pPr>
      <w:r>
        <w:separator/>
      </w:r>
    </w:p>
  </w:endnote>
  <w:endnote w:type="continuationSeparator" w:id="1">
    <w:p w:rsidR="003A79E5" w:rsidRDefault="003A79E5" w:rsidP="00D74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文鼎粗黑">
    <w:altName w:val="新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E5" w:rsidRDefault="00074D96">
    <w:pPr>
      <w:pStyle w:val="af"/>
    </w:pPr>
    <w:r>
      <w:pict>
        <v:shapetype id="_x0000_t202" coordsize="21600,21600" o:spt="202" path="m,l,21600r21600,l21600,xe">
          <v:stroke joinstyle="miter"/>
          <v:path gradientshapeok="t" o:connecttype="rect"/>
        </v:shapetype>
        <v:shape id="文本框 3" o:spid="_x0000_s2050" type="#_x0000_t202" style="position:absolute;margin-left:0;margin-top:0;width:4.55pt;height:10.35pt;z-index:251658240;mso-wrap-style:none;mso-position-horizontal:center;mso-position-horizontal-relative:margin"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4vdRNAAAAACAQAADwAAAAAAAAABACAAAAAiAAAAZHJzL2Rvd25yZXYueG1sUEsBAhQAFAAAAAgA&#10;h07iQBnlGF70AQAAwQMAAA4AAAAAAAAAAQAgAAAAHwEAAGRycy9lMm9Eb2MueG1sUEsFBgAAAAAG&#10;AAYAWQEAAIUFAAAAAA==&#10;" filled="f" stroked="f">
          <v:textbox style="mso-fit-shape-to-text:t" inset="0,0,0,0">
            <w:txbxContent>
              <w:p w:rsidR="003A79E5" w:rsidRDefault="00074D96">
                <w:pPr>
                  <w:snapToGrid w:val="0"/>
                  <w:rPr>
                    <w:sz w:val="18"/>
                  </w:rPr>
                </w:pPr>
                <w:r>
                  <w:rPr>
                    <w:rFonts w:hint="eastAsia"/>
                    <w:sz w:val="18"/>
                  </w:rPr>
                  <w:fldChar w:fldCharType="begin"/>
                </w:r>
                <w:r w:rsidR="003A79E5">
                  <w:rPr>
                    <w:rFonts w:hint="eastAsia"/>
                    <w:sz w:val="18"/>
                  </w:rPr>
                  <w:instrText xml:space="preserve"> PAGE  \* MERGEFORMAT </w:instrText>
                </w:r>
                <w:r>
                  <w:rPr>
                    <w:rFonts w:hint="eastAsia"/>
                    <w:sz w:val="18"/>
                  </w:rPr>
                  <w:fldChar w:fldCharType="separate"/>
                </w:r>
                <w:r w:rsidR="00E80902">
                  <w:rPr>
                    <w:noProof/>
                    <w:sz w:val="18"/>
                  </w:rPr>
                  <w:t>3</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E5" w:rsidRDefault="00074D96">
    <w:pPr>
      <w:pStyle w:val="af"/>
      <w:framePr w:wrap="around" w:vAnchor="text" w:hAnchor="margin" w:xAlign="center" w:y="1"/>
      <w:rPr>
        <w:rStyle w:val="af9"/>
      </w:rPr>
    </w:pPr>
    <w:r>
      <w:fldChar w:fldCharType="begin"/>
    </w:r>
    <w:r w:rsidR="003A79E5">
      <w:rPr>
        <w:rStyle w:val="af9"/>
      </w:rPr>
      <w:instrText xml:space="preserve">PAGE  </w:instrText>
    </w:r>
    <w:r>
      <w:fldChar w:fldCharType="end"/>
    </w:r>
  </w:p>
  <w:p w:rsidR="003A79E5" w:rsidRDefault="003A79E5">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E5" w:rsidRDefault="00074D96">
    <w:pPr>
      <w:pStyle w:val="af"/>
    </w:pPr>
    <w:r>
      <w:pict>
        <v:shapetype id="_x0000_t202" coordsize="21600,21600" o:spt="202" path="m,l,21600r21600,l21600,xe">
          <v:stroke joinstyle="miter"/>
          <v:path gradientshapeok="t" o:connecttype="rect"/>
        </v:shapetype>
        <v:shape id="文本框 2" o:spid="_x0000_s2051" type="#_x0000_t202" style="position:absolute;margin-left:0;margin-top:0;width:14.05pt;height:16.1pt;z-index:251660288;mso-wrap-style:none;mso-position-horizontal:center;mso-position-horizontal-relative:margin;mso-width-relative:page;mso-height-relative:page"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boh9EAAAADAQAADwAAAAAAAAABACAAAAAiAAAAZHJzL2Rvd25yZXYueG1sUEsBAhQAFAAAAAgA&#10;h07iQJ1Q+E3zAQAAwgMAAA4AAAAAAAAAAQAgAAAAIAEAAGRycy9lMm9Eb2MueG1sUEsFBgAAAAAG&#10;AAYAWQEAAIUFAAAAAA==&#10;" filled="f" stroked="f">
          <v:textbox style="mso-fit-shape-to-text:t" inset="0,0,0,0">
            <w:txbxContent>
              <w:p w:rsidR="003A79E5" w:rsidRDefault="00074D96">
                <w:pPr>
                  <w:snapToGrid w:val="0"/>
                  <w:rPr>
                    <w:sz w:val="18"/>
                  </w:rPr>
                </w:pPr>
                <w:r>
                  <w:rPr>
                    <w:rFonts w:hint="eastAsia"/>
                    <w:sz w:val="18"/>
                  </w:rPr>
                  <w:fldChar w:fldCharType="begin"/>
                </w:r>
                <w:r w:rsidR="003A79E5">
                  <w:rPr>
                    <w:rFonts w:hint="eastAsia"/>
                    <w:sz w:val="18"/>
                  </w:rPr>
                  <w:instrText xml:space="preserve"> PAGE  \* MERGEFORMAT </w:instrText>
                </w:r>
                <w:r>
                  <w:rPr>
                    <w:rFonts w:hint="eastAsia"/>
                    <w:sz w:val="18"/>
                  </w:rPr>
                  <w:fldChar w:fldCharType="separate"/>
                </w:r>
                <w:r w:rsidR="00E80902" w:rsidRPr="00E80902">
                  <w:rPr>
                    <w:noProof/>
                  </w:rPr>
                  <w:t>51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9E5" w:rsidRDefault="003A79E5" w:rsidP="00D74012">
      <w:pPr>
        <w:spacing w:after="0" w:line="240" w:lineRule="auto"/>
      </w:pPr>
      <w:r>
        <w:separator/>
      </w:r>
    </w:p>
  </w:footnote>
  <w:footnote w:type="continuationSeparator" w:id="1">
    <w:p w:rsidR="003A79E5" w:rsidRDefault="003A79E5" w:rsidP="00D740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E5" w:rsidRDefault="003A79E5">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E5" w:rsidRDefault="003A79E5">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9E5" w:rsidRDefault="003A79E5">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3EAA2"/>
    <w:multiLevelType w:val="singleLevel"/>
    <w:tmpl w:val="4023EAA2"/>
    <w:lvl w:ilvl="0">
      <w:start w:val="1"/>
      <w:numFmt w:val="chineseCounting"/>
      <w:suff w:val="nothing"/>
      <w:lvlText w:val="%1、"/>
      <w:lvlJc w:val="left"/>
      <w:rPr>
        <w:rFonts w:hint="eastAsia"/>
        <w:sz w:val="28"/>
        <w:szCs w:val="28"/>
      </w:rPr>
    </w:lvl>
  </w:abstractNum>
  <w:abstractNum w:abstractNumId="1">
    <w:nsid w:val="57F9B676"/>
    <w:multiLevelType w:val="singleLevel"/>
    <w:tmpl w:val="57F9B676"/>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8BFF0073"/>
    <w:rsid w:val="DB7D9769"/>
    <w:rsid w:val="DF1FA310"/>
    <w:rsid w:val="DFFE6FDC"/>
    <w:rsid w:val="F399596E"/>
    <w:rsid w:val="F67CCB3B"/>
    <w:rsid w:val="FF3DF9BD"/>
    <w:rsid w:val="0000004A"/>
    <w:rsid w:val="000029D2"/>
    <w:rsid w:val="00003108"/>
    <w:rsid w:val="0001073D"/>
    <w:rsid w:val="00012B3F"/>
    <w:rsid w:val="00013189"/>
    <w:rsid w:val="000131BF"/>
    <w:rsid w:val="0001410C"/>
    <w:rsid w:val="00016B79"/>
    <w:rsid w:val="00017DCB"/>
    <w:rsid w:val="00024E25"/>
    <w:rsid w:val="00025FFA"/>
    <w:rsid w:val="00026F36"/>
    <w:rsid w:val="0002770C"/>
    <w:rsid w:val="00033900"/>
    <w:rsid w:val="00034705"/>
    <w:rsid w:val="0003632F"/>
    <w:rsid w:val="00043C41"/>
    <w:rsid w:val="00047C6D"/>
    <w:rsid w:val="0005298B"/>
    <w:rsid w:val="000539D6"/>
    <w:rsid w:val="00054C6C"/>
    <w:rsid w:val="0005685A"/>
    <w:rsid w:val="000576E1"/>
    <w:rsid w:val="000600A2"/>
    <w:rsid w:val="0006189F"/>
    <w:rsid w:val="000623BE"/>
    <w:rsid w:val="00063981"/>
    <w:rsid w:val="00073141"/>
    <w:rsid w:val="00074D96"/>
    <w:rsid w:val="00081B30"/>
    <w:rsid w:val="000833F9"/>
    <w:rsid w:val="000878C3"/>
    <w:rsid w:val="000918DB"/>
    <w:rsid w:val="0009265B"/>
    <w:rsid w:val="00094044"/>
    <w:rsid w:val="00094D60"/>
    <w:rsid w:val="000A164E"/>
    <w:rsid w:val="000B0D35"/>
    <w:rsid w:val="000B1EAD"/>
    <w:rsid w:val="000B3ABF"/>
    <w:rsid w:val="000B7377"/>
    <w:rsid w:val="000B7F54"/>
    <w:rsid w:val="000D2824"/>
    <w:rsid w:val="000E3259"/>
    <w:rsid w:val="000F43CE"/>
    <w:rsid w:val="000F7DBF"/>
    <w:rsid w:val="00100639"/>
    <w:rsid w:val="0010383B"/>
    <w:rsid w:val="001045CE"/>
    <w:rsid w:val="001046B8"/>
    <w:rsid w:val="001058B3"/>
    <w:rsid w:val="00106C84"/>
    <w:rsid w:val="00111678"/>
    <w:rsid w:val="00116856"/>
    <w:rsid w:val="00120259"/>
    <w:rsid w:val="001238D5"/>
    <w:rsid w:val="00126718"/>
    <w:rsid w:val="00133D16"/>
    <w:rsid w:val="00135287"/>
    <w:rsid w:val="0014131E"/>
    <w:rsid w:val="0014244C"/>
    <w:rsid w:val="00143E3A"/>
    <w:rsid w:val="00147FB4"/>
    <w:rsid w:val="0015011C"/>
    <w:rsid w:val="00150429"/>
    <w:rsid w:val="0015099B"/>
    <w:rsid w:val="00160A78"/>
    <w:rsid w:val="00161A7E"/>
    <w:rsid w:val="00162F49"/>
    <w:rsid w:val="00172039"/>
    <w:rsid w:val="00172A27"/>
    <w:rsid w:val="001758AC"/>
    <w:rsid w:val="0017751C"/>
    <w:rsid w:val="00180ACB"/>
    <w:rsid w:val="00180F55"/>
    <w:rsid w:val="00182A2B"/>
    <w:rsid w:val="001860AD"/>
    <w:rsid w:val="0018690F"/>
    <w:rsid w:val="0018717E"/>
    <w:rsid w:val="00190587"/>
    <w:rsid w:val="001939E2"/>
    <w:rsid w:val="00195702"/>
    <w:rsid w:val="0019661C"/>
    <w:rsid w:val="001A190E"/>
    <w:rsid w:val="001A3109"/>
    <w:rsid w:val="001A4ECE"/>
    <w:rsid w:val="001A6BA0"/>
    <w:rsid w:val="001A6DCC"/>
    <w:rsid w:val="001B1E87"/>
    <w:rsid w:val="001B1F64"/>
    <w:rsid w:val="001B3DBD"/>
    <w:rsid w:val="001B412B"/>
    <w:rsid w:val="001B4377"/>
    <w:rsid w:val="001C11CA"/>
    <w:rsid w:val="001C2935"/>
    <w:rsid w:val="001C6111"/>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444"/>
    <w:rsid w:val="00202B04"/>
    <w:rsid w:val="00204936"/>
    <w:rsid w:val="002100EE"/>
    <w:rsid w:val="00210FFA"/>
    <w:rsid w:val="002117D0"/>
    <w:rsid w:val="00222097"/>
    <w:rsid w:val="00224522"/>
    <w:rsid w:val="00226B58"/>
    <w:rsid w:val="00230ABF"/>
    <w:rsid w:val="00232932"/>
    <w:rsid w:val="002335C0"/>
    <w:rsid w:val="002336D5"/>
    <w:rsid w:val="00237DC4"/>
    <w:rsid w:val="00243A6D"/>
    <w:rsid w:val="00245B25"/>
    <w:rsid w:val="00251391"/>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9029C"/>
    <w:rsid w:val="002A36FA"/>
    <w:rsid w:val="002A4956"/>
    <w:rsid w:val="002A6710"/>
    <w:rsid w:val="002B06AC"/>
    <w:rsid w:val="002B06AF"/>
    <w:rsid w:val="002B2179"/>
    <w:rsid w:val="002B69CC"/>
    <w:rsid w:val="002B7904"/>
    <w:rsid w:val="002C2E6E"/>
    <w:rsid w:val="002C681B"/>
    <w:rsid w:val="002D4DE6"/>
    <w:rsid w:val="002D5773"/>
    <w:rsid w:val="002E1FD0"/>
    <w:rsid w:val="002E2C82"/>
    <w:rsid w:val="002F3DE3"/>
    <w:rsid w:val="002F632E"/>
    <w:rsid w:val="002F722E"/>
    <w:rsid w:val="002F7992"/>
    <w:rsid w:val="003030D3"/>
    <w:rsid w:val="003030E8"/>
    <w:rsid w:val="00303484"/>
    <w:rsid w:val="003046B1"/>
    <w:rsid w:val="00310AF9"/>
    <w:rsid w:val="00313957"/>
    <w:rsid w:val="00315742"/>
    <w:rsid w:val="003163B3"/>
    <w:rsid w:val="003209CA"/>
    <w:rsid w:val="00324F18"/>
    <w:rsid w:val="0032623C"/>
    <w:rsid w:val="003301DE"/>
    <w:rsid w:val="003369D1"/>
    <w:rsid w:val="00341DEB"/>
    <w:rsid w:val="00345820"/>
    <w:rsid w:val="00346A3D"/>
    <w:rsid w:val="00350C20"/>
    <w:rsid w:val="0035133A"/>
    <w:rsid w:val="0035170B"/>
    <w:rsid w:val="00352939"/>
    <w:rsid w:val="00354680"/>
    <w:rsid w:val="003548FA"/>
    <w:rsid w:val="00355DDB"/>
    <w:rsid w:val="00360219"/>
    <w:rsid w:val="00360657"/>
    <w:rsid w:val="00361427"/>
    <w:rsid w:val="0036458B"/>
    <w:rsid w:val="00364D06"/>
    <w:rsid w:val="0036706A"/>
    <w:rsid w:val="00370324"/>
    <w:rsid w:val="00371D2F"/>
    <w:rsid w:val="003812EE"/>
    <w:rsid w:val="003831E9"/>
    <w:rsid w:val="00383ACC"/>
    <w:rsid w:val="00383DB0"/>
    <w:rsid w:val="00384161"/>
    <w:rsid w:val="003852CE"/>
    <w:rsid w:val="00387610"/>
    <w:rsid w:val="00387B31"/>
    <w:rsid w:val="003961A3"/>
    <w:rsid w:val="003973D3"/>
    <w:rsid w:val="00397A26"/>
    <w:rsid w:val="003A0892"/>
    <w:rsid w:val="003A449E"/>
    <w:rsid w:val="003A4C7C"/>
    <w:rsid w:val="003A71F3"/>
    <w:rsid w:val="003A79E5"/>
    <w:rsid w:val="003B19F5"/>
    <w:rsid w:val="003B7260"/>
    <w:rsid w:val="003C1460"/>
    <w:rsid w:val="003C30B5"/>
    <w:rsid w:val="003D0E0A"/>
    <w:rsid w:val="003D4A0E"/>
    <w:rsid w:val="003D5B2F"/>
    <w:rsid w:val="003E2E06"/>
    <w:rsid w:val="003E63B5"/>
    <w:rsid w:val="003F58D5"/>
    <w:rsid w:val="004021F8"/>
    <w:rsid w:val="00402B32"/>
    <w:rsid w:val="00410C93"/>
    <w:rsid w:val="00411B4A"/>
    <w:rsid w:val="00431065"/>
    <w:rsid w:val="00433AEA"/>
    <w:rsid w:val="004355A6"/>
    <w:rsid w:val="00453F63"/>
    <w:rsid w:val="004545E1"/>
    <w:rsid w:val="00460A81"/>
    <w:rsid w:val="00462878"/>
    <w:rsid w:val="00477331"/>
    <w:rsid w:val="00483701"/>
    <w:rsid w:val="004846FE"/>
    <w:rsid w:val="0048639A"/>
    <w:rsid w:val="00487A45"/>
    <w:rsid w:val="004905B9"/>
    <w:rsid w:val="00494D84"/>
    <w:rsid w:val="004953EC"/>
    <w:rsid w:val="00495F74"/>
    <w:rsid w:val="0049649E"/>
    <w:rsid w:val="004A0DDA"/>
    <w:rsid w:val="004A0DE1"/>
    <w:rsid w:val="004A192B"/>
    <w:rsid w:val="004A2410"/>
    <w:rsid w:val="004A27AC"/>
    <w:rsid w:val="004A41C3"/>
    <w:rsid w:val="004B21AF"/>
    <w:rsid w:val="004B3EC6"/>
    <w:rsid w:val="004B57B8"/>
    <w:rsid w:val="004C1DD0"/>
    <w:rsid w:val="004C4790"/>
    <w:rsid w:val="004C64E4"/>
    <w:rsid w:val="004D200D"/>
    <w:rsid w:val="004D4D1F"/>
    <w:rsid w:val="004E11C4"/>
    <w:rsid w:val="004E4CDF"/>
    <w:rsid w:val="004E55DB"/>
    <w:rsid w:val="004F7388"/>
    <w:rsid w:val="00500318"/>
    <w:rsid w:val="0050071E"/>
    <w:rsid w:val="00501901"/>
    <w:rsid w:val="00502A37"/>
    <w:rsid w:val="00502B2F"/>
    <w:rsid w:val="00502C52"/>
    <w:rsid w:val="00502D91"/>
    <w:rsid w:val="005040B2"/>
    <w:rsid w:val="00506B4B"/>
    <w:rsid w:val="00506E93"/>
    <w:rsid w:val="00512D00"/>
    <w:rsid w:val="00514179"/>
    <w:rsid w:val="00516376"/>
    <w:rsid w:val="005163F9"/>
    <w:rsid w:val="00520A91"/>
    <w:rsid w:val="00531326"/>
    <w:rsid w:val="005357E0"/>
    <w:rsid w:val="00536702"/>
    <w:rsid w:val="00537E3B"/>
    <w:rsid w:val="00541202"/>
    <w:rsid w:val="00541CB3"/>
    <w:rsid w:val="0054509B"/>
    <w:rsid w:val="00545476"/>
    <w:rsid w:val="005460D5"/>
    <w:rsid w:val="00546FB8"/>
    <w:rsid w:val="00547329"/>
    <w:rsid w:val="00553EC1"/>
    <w:rsid w:val="005636B7"/>
    <w:rsid w:val="00563DCD"/>
    <w:rsid w:val="00566A85"/>
    <w:rsid w:val="005726C7"/>
    <w:rsid w:val="00573AE3"/>
    <w:rsid w:val="005816C8"/>
    <w:rsid w:val="005902D9"/>
    <w:rsid w:val="005961FE"/>
    <w:rsid w:val="00596AB7"/>
    <w:rsid w:val="005A1EA7"/>
    <w:rsid w:val="005B1E46"/>
    <w:rsid w:val="005B3E84"/>
    <w:rsid w:val="005B57BF"/>
    <w:rsid w:val="005C0BAC"/>
    <w:rsid w:val="005C17FA"/>
    <w:rsid w:val="005C24DE"/>
    <w:rsid w:val="005C4063"/>
    <w:rsid w:val="005C42AC"/>
    <w:rsid w:val="005C4F84"/>
    <w:rsid w:val="005C6D48"/>
    <w:rsid w:val="005D1C38"/>
    <w:rsid w:val="005D703E"/>
    <w:rsid w:val="005E1C05"/>
    <w:rsid w:val="005E24A2"/>
    <w:rsid w:val="005E4F40"/>
    <w:rsid w:val="005E5332"/>
    <w:rsid w:val="005E7481"/>
    <w:rsid w:val="005F5353"/>
    <w:rsid w:val="005F5436"/>
    <w:rsid w:val="005F7924"/>
    <w:rsid w:val="006025A9"/>
    <w:rsid w:val="00606667"/>
    <w:rsid w:val="00613410"/>
    <w:rsid w:val="006152D0"/>
    <w:rsid w:val="00615CA2"/>
    <w:rsid w:val="00617986"/>
    <w:rsid w:val="00617F5D"/>
    <w:rsid w:val="00621636"/>
    <w:rsid w:val="00627427"/>
    <w:rsid w:val="0063034A"/>
    <w:rsid w:val="006349B0"/>
    <w:rsid w:val="00636C33"/>
    <w:rsid w:val="006405E9"/>
    <w:rsid w:val="00646307"/>
    <w:rsid w:val="006540B3"/>
    <w:rsid w:val="00654A48"/>
    <w:rsid w:val="0065609C"/>
    <w:rsid w:val="00656212"/>
    <w:rsid w:val="0065651B"/>
    <w:rsid w:val="006578EA"/>
    <w:rsid w:val="00664607"/>
    <w:rsid w:val="00664973"/>
    <w:rsid w:val="00670089"/>
    <w:rsid w:val="00672072"/>
    <w:rsid w:val="00672E1F"/>
    <w:rsid w:val="00673F3E"/>
    <w:rsid w:val="00676BF9"/>
    <w:rsid w:val="00684E51"/>
    <w:rsid w:val="006939D3"/>
    <w:rsid w:val="00694679"/>
    <w:rsid w:val="00694F43"/>
    <w:rsid w:val="006A0C39"/>
    <w:rsid w:val="006A100B"/>
    <w:rsid w:val="006A3285"/>
    <w:rsid w:val="006A64B8"/>
    <w:rsid w:val="006B4393"/>
    <w:rsid w:val="006B499D"/>
    <w:rsid w:val="006B72DE"/>
    <w:rsid w:val="006C5FC1"/>
    <w:rsid w:val="006D1A39"/>
    <w:rsid w:val="006D44E1"/>
    <w:rsid w:val="006E21FA"/>
    <w:rsid w:val="006F0FB7"/>
    <w:rsid w:val="006F3CCB"/>
    <w:rsid w:val="0070032B"/>
    <w:rsid w:val="00704B0A"/>
    <w:rsid w:val="00704E5D"/>
    <w:rsid w:val="00705260"/>
    <w:rsid w:val="00705739"/>
    <w:rsid w:val="0071731B"/>
    <w:rsid w:val="00720538"/>
    <w:rsid w:val="00725AA5"/>
    <w:rsid w:val="00726088"/>
    <w:rsid w:val="00727C5C"/>
    <w:rsid w:val="0073008A"/>
    <w:rsid w:val="00730B6A"/>
    <w:rsid w:val="0073615E"/>
    <w:rsid w:val="00736D88"/>
    <w:rsid w:val="00736DD2"/>
    <w:rsid w:val="007402BA"/>
    <w:rsid w:val="0074681C"/>
    <w:rsid w:val="00746EC2"/>
    <w:rsid w:val="00751C08"/>
    <w:rsid w:val="00757E46"/>
    <w:rsid w:val="00764403"/>
    <w:rsid w:val="007735DB"/>
    <w:rsid w:val="00776A10"/>
    <w:rsid w:val="00782022"/>
    <w:rsid w:val="007904B3"/>
    <w:rsid w:val="007959AC"/>
    <w:rsid w:val="007A1E9A"/>
    <w:rsid w:val="007A20E0"/>
    <w:rsid w:val="007B2204"/>
    <w:rsid w:val="007B4DC9"/>
    <w:rsid w:val="007C56A9"/>
    <w:rsid w:val="007D32F8"/>
    <w:rsid w:val="007F6B87"/>
    <w:rsid w:val="0081156A"/>
    <w:rsid w:val="008126B2"/>
    <w:rsid w:val="008159DE"/>
    <w:rsid w:val="00816AA4"/>
    <w:rsid w:val="00816B52"/>
    <w:rsid w:val="00817A40"/>
    <w:rsid w:val="00827398"/>
    <w:rsid w:val="008278F4"/>
    <w:rsid w:val="00842974"/>
    <w:rsid w:val="0085550A"/>
    <w:rsid w:val="00857524"/>
    <w:rsid w:val="008616EF"/>
    <w:rsid w:val="00862087"/>
    <w:rsid w:val="00863C25"/>
    <w:rsid w:val="008672A9"/>
    <w:rsid w:val="00875A42"/>
    <w:rsid w:val="00876DB5"/>
    <w:rsid w:val="008775F2"/>
    <w:rsid w:val="00882A77"/>
    <w:rsid w:val="008850AF"/>
    <w:rsid w:val="008871F9"/>
    <w:rsid w:val="00890441"/>
    <w:rsid w:val="008904A8"/>
    <w:rsid w:val="008A0DF0"/>
    <w:rsid w:val="008A27D5"/>
    <w:rsid w:val="008A5724"/>
    <w:rsid w:val="008B204F"/>
    <w:rsid w:val="008B2A39"/>
    <w:rsid w:val="008B348E"/>
    <w:rsid w:val="008B3719"/>
    <w:rsid w:val="008C1ACE"/>
    <w:rsid w:val="008C510F"/>
    <w:rsid w:val="008C7DA7"/>
    <w:rsid w:val="008D2C6E"/>
    <w:rsid w:val="008D40CD"/>
    <w:rsid w:val="008D5163"/>
    <w:rsid w:val="008D717A"/>
    <w:rsid w:val="008E18D0"/>
    <w:rsid w:val="008E2F37"/>
    <w:rsid w:val="008E3509"/>
    <w:rsid w:val="008E42D1"/>
    <w:rsid w:val="008E4915"/>
    <w:rsid w:val="008E623D"/>
    <w:rsid w:val="008E66B8"/>
    <w:rsid w:val="008F1988"/>
    <w:rsid w:val="008F5BFE"/>
    <w:rsid w:val="009023F3"/>
    <w:rsid w:val="00902B58"/>
    <w:rsid w:val="0090383C"/>
    <w:rsid w:val="00906F70"/>
    <w:rsid w:val="00912132"/>
    <w:rsid w:val="00922FAD"/>
    <w:rsid w:val="00924F0A"/>
    <w:rsid w:val="00926287"/>
    <w:rsid w:val="0092708B"/>
    <w:rsid w:val="00931511"/>
    <w:rsid w:val="00935B96"/>
    <w:rsid w:val="00937713"/>
    <w:rsid w:val="0094211A"/>
    <w:rsid w:val="00943907"/>
    <w:rsid w:val="0094725E"/>
    <w:rsid w:val="00962AA1"/>
    <w:rsid w:val="00966820"/>
    <w:rsid w:val="00967943"/>
    <w:rsid w:val="00971AB9"/>
    <w:rsid w:val="00975498"/>
    <w:rsid w:val="00980037"/>
    <w:rsid w:val="00980AFA"/>
    <w:rsid w:val="00982391"/>
    <w:rsid w:val="00982DED"/>
    <w:rsid w:val="00983B43"/>
    <w:rsid w:val="00987A74"/>
    <w:rsid w:val="00987D71"/>
    <w:rsid w:val="00992561"/>
    <w:rsid w:val="0099374D"/>
    <w:rsid w:val="00996C6F"/>
    <w:rsid w:val="00997621"/>
    <w:rsid w:val="009A029A"/>
    <w:rsid w:val="009A31CC"/>
    <w:rsid w:val="009B2D99"/>
    <w:rsid w:val="009C3034"/>
    <w:rsid w:val="009C3FD7"/>
    <w:rsid w:val="009C413B"/>
    <w:rsid w:val="009C4450"/>
    <w:rsid w:val="009E245D"/>
    <w:rsid w:val="009E4D6D"/>
    <w:rsid w:val="009E5DF0"/>
    <w:rsid w:val="009E6745"/>
    <w:rsid w:val="009E737D"/>
    <w:rsid w:val="009E74E2"/>
    <w:rsid w:val="009F079E"/>
    <w:rsid w:val="00A0305E"/>
    <w:rsid w:val="00A03977"/>
    <w:rsid w:val="00A15662"/>
    <w:rsid w:val="00A17D33"/>
    <w:rsid w:val="00A25870"/>
    <w:rsid w:val="00A25C0E"/>
    <w:rsid w:val="00A26FF7"/>
    <w:rsid w:val="00A404F8"/>
    <w:rsid w:val="00A43FDE"/>
    <w:rsid w:val="00A445DC"/>
    <w:rsid w:val="00A44BEA"/>
    <w:rsid w:val="00A45E98"/>
    <w:rsid w:val="00A50576"/>
    <w:rsid w:val="00A523A2"/>
    <w:rsid w:val="00A53341"/>
    <w:rsid w:val="00A6208F"/>
    <w:rsid w:val="00A711C6"/>
    <w:rsid w:val="00A8105E"/>
    <w:rsid w:val="00A847D1"/>
    <w:rsid w:val="00A84863"/>
    <w:rsid w:val="00A860C0"/>
    <w:rsid w:val="00A91030"/>
    <w:rsid w:val="00A95D95"/>
    <w:rsid w:val="00A96843"/>
    <w:rsid w:val="00A977EC"/>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967"/>
    <w:rsid w:val="00B3136C"/>
    <w:rsid w:val="00B31BE2"/>
    <w:rsid w:val="00B423B4"/>
    <w:rsid w:val="00B478C3"/>
    <w:rsid w:val="00B61348"/>
    <w:rsid w:val="00B6263F"/>
    <w:rsid w:val="00B67114"/>
    <w:rsid w:val="00B729F7"/>
    <w:rsid w:val="00B747E3"/>
    <w:rsid w:val="00B75449"/>
    <w:rsid w:val="00BA0169"/>
    <w:rsid w:val="00BA162D"/>
    <w:rsid w:val="00BA527C"/>
    <w:rsid w:val="00BB088B"/>
    <w:rsid w:val="00BB3CAA"/>
    <w:rsid w:val="00BB5BEA"/>
    <w:rsid w:val="00BB5CEA"/>
    <w:rsid w:val="00BB7494"/>
    <w:rsid w:val="00BC16BF"/>
    <w:rsid w:val="00BC1ABC"/>
    <w:rsid w:val="00BC44B7"/>
    <w:rsid w:val="00BC50EE"/>
    <w:rsid w:val="00BC619A"/>
    <w:rsid w:val="00BE07A9"/>
    <w:rsid w:val="00BE7526"/>
    <w:rsid w:val="00BE7DD5"/>
    <w:rsid w:val="00BF5230"/>
    <w:rsid w:val="00C0065F"/>
    <w:rsid w:val="00C014BD"/>
    <w:rsid w:val="00C01EE7"/>
    <w:rsid w:val="00C1090C"/>
    <w:rsid w:val="00C240C8"/>
    <w:rsid w:val="00C26513"/>
    <w:rsid w:val="00C31C96"/>
    <w:rsid w:val="00C37121"/>
    <w:rsid w:val="00C37F72"/>
    <w:rsid w:val="00C420C1"/>
    <w:rsid w:val="00C4502C"/>
    <w:rsid w:val="00C45963"/>
    <w:rsid w:val="00C46F05"/>
    <w:rsid w:val="00C472B8"/>
    <w:rsid w:val="00C53124"/>
    <w:rsid w:val="00C53B2E"/>
    <w:rsid w:val="00C53D17"/>
    <w:rsid w:val="00C6160A"/>
    <w:rsid w:val="00C62591"/>
    <w:rsid w:val="00C6544F"/>
    <w:rsid w:val="00C65FAF"/>
    <w:rsid w:val="00C730D6"/>
    <w:rsid w:val="00C75C23"/>
    <w:rsid w:val="00C7603F"/>
    <w:rsid w:val="00C76107"/>
    <w:rsid w:val="00C761F8"/>
    <w:rsid w:val="00C84E04"/>
    <w:rsid w:val="00C900B7"/>
    <w:rsid w:val="00C910BE"/>
    <w:rsid w:val="00C922BE"/>
    <w:rsid w:val="00CA36AC"/>
    <w:rsid w:val="00CA5849"/>
    <w:rsid w:val="00CA58F9"/>
    <w:rsid w:val="00CA7415"/>
    <w:rsid w:val="00CB0392"/>
    <w:rsid w:val="00CB22E8"/>
    <w:rsid w:val="00CB265C"/>
    <w:rsid w:val="00CB7A07"/>
    <w:rsid w:val="00CC424B"/>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41BA9"/>
    <w:rsid w:val="00D5152F"/>
    <w:rsid w:val="00D557D1"/>
    <w:rsid w:val="00D609EC"/>
    <w:rsid w:val="00D612C2"/>
    <w:rsid w:val="00D73621"/>
    <w:rsid w:val="00D74012"/>
    <w:rsid w:val="00D745E0"/>
    <w:rsid w:val="00D74842"/>
    <w:rsid w:val="00D76AA3"/>
    <w:rsid w:val="00D8013F"/>
    <w:rsid w:val="00D80604"/>
    <w:rsid w:val="00D812A8"/>
    <w:rsid w:val="00D81B43"/>
    <w:rsid w:val="00D94798"/>
    <w:rsid w:val="00DA086B"/>
    <w:rsid w:val="00DA7E05"/>
    <w:rsid w:val="00DB4794"/>
    <w:rsid w:val="00DB5C3E"/>
    <w:rsid w:val="00DB628E"/>
    <w:rsid w:val="00DC7F72"/>
    <w:rsid w:val="00DD0EA1"/>
    <w:rsid w:val="00DD5347"/>
    <w:rsid w:val="00DF01BE"/>
    <w:rsid w:val="00DF33B4"/>
    <w:rsid w:val="00DF782C"/>
    <w:rsid w:val="00E02C68"/>
    <w:rsid w:val="00E030A0"/>
    <w:rsid w:val="00E10B7C"/>
    <w:rsid w:val="00E124E3"/>
    <w:rsid w:val="00E13198"/>
    <w:rsid w:val="00E13BF9"/>
    <w:rsid w:val="00E14812"/>
    <w:rsid w:val="00E14DDE"/>
    <w:rsid w:val="00E15DDE"/>
    <w:rsid w:val="00E17AD5"/>
    <w:rsid w:val="00E2120B"/>
    <w:rsid w:val="00E21F4F"/>
    <w:rsid w:val="00E2339E"/>
    <w:rsid w:val="00E251E3"/>
    <w:rsid w:val="00E2754E"/>
    <w:rsid w:val="00E3245B"/>
    <w:rsid w:val="00E33ADA"/>
    <w:rsid w:val="00E354E4"/>
    <w:rsid w:val="00E3707B"/>
    <w:rsid w:val="00E43B5C"/>
    <w:rsid w:val="00E45FF8"/>
    <w:rsid w:val="00E50685"/>
    <w:rsid w:val="00E57F6B"/>
    <w:rsid w:val="00E60792"/>
    <w:rsid w:val="00E72B7E"/>
    <w:rsid w:val="00E7342C"/>
    <w:rsid w:val="00E76566"/>
    <w:rsid w:val="00E80902"/>
    <w:rsid w:val="00E82ECB"/>
    <w:rsid w:val="00E94190"/>
    <w:rsid w:val="00E943DD"/>
    <w:rsid w:val="00EA00E4"/>
    <w:rsid w:val="00EA010E"/>
    <w:rsid w:val="00EA19FE"/>
    <w:rsid w:val="00EA3434"/>
    <w:rsid w:val="00EB0F65"/>
    <w:rsid w:val="00EB1E33"/>
    <w:rsid w:val="00EB24F8"/>
    <w:rsid w:val="00EC0881"/>
    <w:rsid w:val="00EC1D6D"/>
    <w:rsid w:val="00EC4FC9"/>
    <w:rsid w:val="00EC5BEB"/>
    <w:rsid w:val="00EC7EB1"/>
    <w:rsid w:val="00ED600C"/>
    <w:rsid w:val="00EE05A8"/>
    <w:rsid w:val="00EE153D"/>
    <w:rsid w:val="00EE5A03"/>
    <w:rsid w:val="00EE6AF6"/>
    <w:rsid w:val="00EF5DF6"/>
    <w:rsid w:val="00EF6B18"/>
    <w:rsid w:val="00F03D8B"/>
    <w:rsid w:val="00F04D0F"/>
    <w:rsid w:val="00F11AE3"/>
    <w:rsid w:val="00F24FDE"/>
    <w:rsid w:val="00F267BA"/>
    <w:rsid w:val="00F35457"/>
    <w:rsid w:val="00F3595B"/>
    <w:rsid w:val="00F3764C"/>
    <w:rsid w:val="00F426A6"/>
    <w:rsid w:val="00F429FD"/>
    <w:rsid w:val="00F52E42"/>
    <w:rsid w:val="00F543F1"/>
    <w:rsid w:val="00F56399"/>
    <w:rsid w:val="00F57FD4"/>
    <w:rsid w:val="00F61B2F"/>
    <w:rsid w:val="00F64A78"/>
    <w:rsid w:val="00F6582E"/>
    <w:rsid w:val="00F65D6B"/>
    <w:rsid w:val="00F7750A"/>
    <w:rsid w:val="00F80006"/>
    <w:rsid w:val="00F80084"/>
    <w:rsid w:val="00F95676"/>
    <w:rsid w:val="00F95B49"/>
    <w:rsid w:val="00F96271"/>
    <w:rsid w:val="00F97309"/>
    <w:rsid w:val="00FA3B0A"/>
    <w:rsid w:val="00FA6419"/>
    <w:rsid w:val="00FB06DD"/>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4370E62"/>
    <w:rsid w:val="18A239B2"/>
    <w:rsid w:val="1AAC2D4F"/>
    <w:rsid w:val="1D4B1601"/>
    <w:rsid w:val="1D56030C"/>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40F42B9D"/>
    <w:rsid w:val="42507B4A"/>
    <w:rsid w:val="46676101"/>
    <w:rsid w:val="49D06A73"/>
    <w:rsid w:val="4AFF7CAE"/>
    <w:rsid w:val="57262FF1"/>
    <w:rsid w:val="58160EBA"/>
    <w:rsid w:val="58187949"/>
    <w:rsid w:val="587037DE"/>
    <w:rsid w:val="5AF90AF5"/>
    <w:rsid w:val="5B7369BE"/>
    <w:rsid w:val="5D4A3FB7"/>
    <w:rsid w:val="5F6D042B"/>
    <w:rsid w:val="5FD52906"/>
    <w:rsid w:val="631A0DEB"/>
    <w:rsid w:val="631B1B65"/>
    <w:rsid w:val="64881111"/>
    <w:rsid w:val="66554248"/>
    <w:rsid w:val="66A15849"/>
    <w:rsid w:val="67540E2A"/>
    <w:rsid w:val="6A0172B4"/>
    <w:rsid w:val="6A73503B"/>
    <w:rsid w:val="6C582BFB"/>
    <w:rsid w:val="6CEB23F5"/>
    <w:rsid w:val="6E2C48C4"/>
    <w:rsid w:val="6E3511FC"/>
    <w:rsid w:val="6F1C6B62"/>
    <w:rsid w:val="6FFBDE63"/>
    <w:rsid w:val="716158C9"/>
    <w:rsid w:val="748372A1"/>
    <w:rsid w:val="75D12FDF"/>
    <w:rsid w:val="75E34798"/>
    <w:rsid w:val="760E7AB6"/>
    <w:rsid w:val="76B79846"/>
    <w:rsid w:val="79105FB1"/>
    <w:rsid w:val="7BB623A8"/>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D74012"/>
    <w:pPr>
      <w:widowControl w:val="0"/>
      <w:spacing w:after="200" w:line="276" w:lineRule="auto"/>
      <w:jc w:val="both"/>
    </w:pPr>
    <w:rPr>
      <w:kern w:val="2"/>
      <w:sz w:val="28"/>
    </w:rPr>
  </w:style>
  <w:style w:type="paragraph" w:styleId="1">
    <w:name w:val="heading 1"/>
    <w:basedOn w:val="a"/>
    <w:next w:val="a"/>
    <w:qFormat/>
    <w:rsid w:val="00D74012"/>
    <w:pPr>
      <w:keepNext/>
      <w:snapToGrid w:val="0"/>
      <w:spacing w:line="360" w:lineRule="atLeast"/>
      <w:outlineLvl w:val="0"/>
    </w:pPr>
    <w:rPr>
      <w:rFonts w:ascii="宋体"/>
    </w:rPr>
  </w:style>
  <w:style w:type="paragraph" w:styleId="20">
    <w:name w:val="heading 2"/>
    <w:basedOn w:val="a"/>
    <w:next w:val="a"/>
    <w:link w:val="2Char"/>
    <w:qFormat/>
    <w:rsid w:val="00D74012"/>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D74012"/>
    <w:pPr>
      <w:keepNext/>
      <w:keepLines/>
      <w:spacing w:before="260" w:after="260" w:line="413" w:lineRule="auto"/>
      <w:outlineLvl w:val="2"/>
    </w:pPr>
    <w:rPr>
      <w:b/>
      <w:sz w:val="32"/>
    </w:rPr>
  </w:style>
  <w:style w:type="paragraph" w:styleId="4">
    <w:name w:val="heading 4"/>
    <w:basedOn w:val="a"/>
    <w:next w:val="a"/>
    <w:qFormat/>
    <w:rsid w:val="00D74012"/>
    <w:pPr>
      <w:keepNext/>
      <w:keepLines/>
      <w:spacing w:before="280" w:after="290" w:line="372" w:lineRule="auto"/>
      <w:outlineLvl w:val="3"/>
    </w:pPr>
    <w:rPr>
      <w:rFonts w:ascii="Arial" w:eastAsia="黑体" w:hAnsi="Arial"/>
      <w:b/>
    </w:rPr>
  </w:style>
  <w:style w:type="paragraph" w:styleId="5">
    <w:name w:val="heading 5"/>
    <w:basedOn w:val="a"/>
    <w:next w:val="a"/>
    <w:qFormat/>
    <w:rsid w:val="00D74012"/>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D74012"/>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D7401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D74012"/>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D74012"/>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rsid w:val="00D74012"/>
    <w:pPr>
      <w:spacing w:after="120" w:line="240" w:lineRule="auto"/>
      <w:ind w:leftChars="200" w:left="420" w:firstLineChars="200" w:firstLine="420"/>
    </w:pPr>
  </w:style>
  <w:style w:type="paragraph" w:styleId="a3">
    <w:name w:val="Body Text Indent"/>
    <w:basedOn w:val="a"/>
    <w:link w:val="Char"/>
    <w:qFormat/>
    <w:rsid w:val="00D74012"/>
    <w:pPr>
      <w:spacing w:line="700" w:lineRule="exact"/>
      <w:ind w:left="960"/>
    </w:pPr>
    <w:rPr>
      <w:sz w:val="44"/>
    </w:rPr>
  </w:style>
  <w:style w:type="paragraph" w:styleId="30">
    <w:name w:val="List 3"/>
    <w:basedOn w:val="a"/>
    <w:qFormat/>
    <w:rsid w:val="00D74012"/>
    <w:pPr>
      <w:adjustRightInd w:val="0"/>
      <w:snapToGrid w:val="0"/>
      <w:spacing w:line="360" w:lineRule="auto"/>
      <w:ind w:leftChars="400" w:left="100" w:hangingChars="200" w:hanging="200"/>
    </w:pPr>
    <w:rPr>
      <w:sz w:val="24"/>
    </w:rPr>
  </w:style>
  <w:style w:type="paragraph" w:styleId="70">
    <w:name w:val="toc 7"/>
    <w:basedOn w:val="a"/>
    <w:next w:val="a"/>
    <w:qFormat/>
    <w:rsid w:val="00D74012"/>
    <w:pPr>
      <w:ind w:leftChars="1200" w:left="2520"/>
    </w:pPr>
  </w:style>
  <w:style w:type="paragraph" w:styleId="21">
    <w:name w:val="List Number 2"/>
    <w:basedOn w:val="a"/>
    <w:qFormat/>
    <w:rsid w:val="00D74012"/>
    <w:pPr>
      <w:tabs>
        <w:tab w:val="left" w:pos="780"/>
      </w:tabs>
      <w:spacing w:line="360" w:lineRule="auto"/>
      <w:ind w:left="425" w:hanging="425"/>
    </w:pPr>
    <w:rPr>
      <w:sz w:val="24"/>
    </w:rPr>
  </w:style>
  <w:style w:type="paragraph" w:styleId="40">
    <w:name w:val="List Bullet 4"/>
    <w:basedOn w:val="a"/>
    <w:qFormat/>
    <w:rsid w:val="00D74012"/>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D74012"/>
    <w:pPr>
      <w:adjustRightInd w:val="0"/>
      <w:snapToGrid w:val="0"/>
      <w:spacing w:line="360" w:lineRule="auto"/>
      <w:ind w:firstLine="420"/>
    </w:pPr>
    <w:rPr>
      <w:sz w:val="24"/>
    </w:rPr>
  </w:style>
  <w:style w:type="paragraph" w:styleId="a5">
    <w:name w:val="caption"/>
    <w:basedOn w:val="a"/>
    <w:next w:val="a"/>
    <w:qFormat/>
    <w:rsid w:val="00D74012"/>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D74012"/>
    <w:pPr>
      <w:shd w:val="clear" w:color="auto" w:fill="000080"/>
    </w:pPr>
  </w:style>
  <w:style w:type="paragraph" w:styleId="a7">
    <w:name w:val="toa heading"/>
    <w:basedOn w:val="a"/>
    <w:next w:val="a"/>
    <w:qFormat/>
    <w:rsid w:val="00D74012"/>
    <w:pPr>
      <w:spacing w:before="120"/>
    </w:pPr>
    <w:rPr>
      <w:rFonts w:ascii="Arial" w:hAnsi="Arial"/>
      <w:sz w:val="24"/>
    </w:rPr>
  </w:style>
  <w:style w:type="paragraph" w:styleId="a8">
    <w:name w:val="annotation text"/>
    <w:basedOn w:val="a"/>
    <w:link w:val="Char0"/>
    <w:qFormat/>
    <w:rsid w:val="00D74012"/>
    <w:pPr>
      <w:adjustRightInd w:val="0"/>
      <w:spacing w:line="360" w:lineRule="atLeast"/>
      <w:jc w:val="left"/>
      <w:textAlignment w:val="baseline"/>
    </w:pPr>
    <w:rPr>
      <w:kern w:val="0"/>
      <w:sz w:val="24"/>
    </w:rPr>
  </w:style>
  <w:style w:type="paragraph" w:styleId="31">
    <w:name w:val="Body Text 3"/>
    <w:basedOn w:val="a"/>
    <w:qFormat/>
    <w:rsid w:val="00D74012"/>
    <w:pPr>
      <w:adjustRightInd w:val="0"/>
      <w:snapToGrid w:val="0"/>
      <w:spacing w:after="120" w:line="360" w:lineRule="auto"/>
    </w:pPr>
    <w:rPr>
      <w:sz w:val="16"/>
    </w:rPr>
  </w:style>
  <w:style w:type="paragraph" w:styleId="32">
    <w:name w:val="List Bullet 3"/>
    <w:basedOn w:val="a"/>
    <w:qFormat/>
    <w:rsid w:val="00D74012"/>
    <w:pPr>
      <w:tabs>
        <w:tab w:val="left" w:pos="1200"/>
      </w:tabs>
      <w:adjustRightInd w:val="0"/>
      <w:snapToGrid w:val="0"/>
      <w:spacing w:line="360" w:lineRule="auto"/>
      <w:ind w:left="1200" w:hanging="360"/>
    </w:pPr>
    <w:rPr>
      <w:sz w:val="24"/>
    </w:rPr>
  </w:style>
  <w:style w:type="paragraph" w:styleId="a9">
    <w:name w:val="Body Text"/>
    <w:basedOn w:val="a"/>
    <w:qFormat/>
    <w:rsid w:val="00D74012"/>
    <w:rPr>
      <w:rFonts w:ascii="仿宋_GB2312" w:eastAsia="仿宋_GB2312"/>
      <w:sz w:val="32"/>
    </w:rPr>
  </w:style>
  <w:style w:type="paragraph" w:styleId="33">
    <w:name w:val="List Number 3"/>
    <w:basedOn w:val="a"/>
    <w:qFormat/>
    <w:rsid w:val="00D74012"/>
    <w:pPr>
      <w:tabs>
        <w:tab w:val="left" w:pos="2120"/>
      </w:tabs>
      <w:adjustRightInd w:val="0"/>
      <w:snapToGrid w:val="0"/>
      <w:spacing w:line="360" w:lineRule="auto"/>
      <w:ind w:left="2120" w:hanging="720"/>
    </w:pPr>
    <w:rPr>
      <w:sz w:val="24"/>
    </w:rPr>
  </w:style>
  <w:style w:type="paragraph" w:styleId="22">
    <w:name w:val="List 2"/>
    <w:basedOn w:val="a"/>
    <w:qFormat/>
    <w:rsid w:val="00D74012"/>
    <w:pPr>
      <w:adjustRightInd w:val="0"/>
      <w:snapToGrid w:val="0"/>
      <w:spacing w:line="360" w:lineRule="auto"/>
      <w:ind w:leftChars="200" w:left="100" w:hangingChars="200" w:hanging="200"/>
    </w:pPr>
    <w:rPr>
      <w:sz w:val="24"/>
    </w:rPr>
  </w:style>
  <w:style w:type="paragraph" w:styleId="aa">
    <w:name w:val="List Continue"/>
    <w:basedOn w:val="a"/>
    <w:qFormat/>
    <w:rsid w:val="00D74012"/>
    <w:pPr>
      <w:adjustRightInd w:val="0"/>
      <w:snapToGrid w:val="0"/>
      <w:spacing w:after="120" w:line="360" w:lineRule="auto"/>
      <w:ind w:leftChars="200" w:left="420"/>
    </w:pPr>
    <w:rPr>
      <w:sz w:val="24"/>
    </w:rPr>
  </w:style>
  <w:style w:type="paragraph" w:styleId="ab">
    <w:name w:val="Block Text"/>
    <w:basedOn w:val="a"/>
    <w:uiPriority w:val="99"/>
    <w:unhideWhenUsed/>
    <w:qFormat/>
    <w:rsid w:val="00D74012"/>
    <w:pPr>
      <w:spacing w:after="120"/>
      <w:ind w:leftChars="700" w:left="1440" w:rightChars="700" w:right="1440"/>
    </w:pPr>
    <w:rPr>
      <w:rFonts w:ascii="Calibri" w:hAnsi="Calibri"/>
      <w:sz w:val="21"/>
      <w:szCs w:val="22"/>
    </w:rPr>
  </w:style>
  <w:style w:type="paragraph" w:styleId="23">
    <w:name w:val="List Bullet 2"/>
    <w:basedOn w:val="a"/>
    <w:qFormat/>
    <w:rsid w:val="00D74012"/>
    <w:pPr>
      <w:tabs>
        <w:tab w:val="left" w:pos="780"/>
      </w:tabs>
      <w:adjustRightInd w:val="0"/>
      <w:snapToGrid w:val="0"/>
      <w:spacing w:line="360" w:lineRule="auto"/>
      <w:ind w:left="780" w:hanging="360"/>
    </w:pPr>
    <w:rPr>
      <w:sz w:val="24"/>
    </w:rPr>
  </w:style>
  <w:style w:type="paragraph" w:styleId="50">
    <w:name w:val="toc 5"/>
    <w:basedOn w:val="a"/>
    <w:next w:val="a"/>
    <w:qFormat/>
    <w:rsid w:val="00D74012"/>
    <w:pPr>
      <w:ind w:leftChars="800" w:left="1680"/>
    </w:pPr>
  </w:style>
  <w:style w:type="paragraph" w:styleId="34">
    <w:name w:val="toc 3"/>
    <w:basedOn w:val="a"/>
    <w:next w:val="a"/>
    <w:uiPriority w:val="39"/>
    <w:qFormat/>
    <w:rsid w:val="00D74012"/>
    <w:pPr>
      <w:ind w:leftChars="400" w:left="840"/>
    </w:pPr>
  </w:style>
  <w:style w:type="paragraph" w:styleId="ac">
    <w:name w:val="Plain Text"/>
    <w:basedOn w:val="a"/>
    <w:qFormat/>
    <w:rsid w:val="00354680"/>
    <w:rPr>
      <w:rFonts w:ascii="宋体" w:hAnsi="Courier New"/>
      <w:sz w:val="21"/>
    </w:rPr>
  </w:style>
  <w:style w:type="paragraph" w:styleId="80">
    <w:name w:val="toc 8"/>
    <w:basedOn w:val="a"/>
    <w:next w:val="a"/>
    <w:qFormat/>
    <w:rsid w:val="00D74012"/>
    <w:pPr>
      <w:ind w:leftChars="1400" w:left="2940"/>
    </w:pPr>
  </w:style>
  <w:style w:type="paragraph" w:styleId="ad">
    <w:name w:val="Date"/>
    <w:basedOn w:val="a"/>
    <w:next w:val="a"/>
    <w:link w:val="Char1"/>
    <w:qFormat/>
    <w:rsid w:val="00D74012"/>
  </w:style>
  <w:style w:type="paragraph" w:styleId="24">
    <w:name w:val="Body Text Indent 2"/>
    <w:basedOn w:val="a"/>
    <w:link w:val="2Char1"/>
    <w:qFormat/>
    <w:rsid w:val="00D74012"/>
    <w:pPr>
      <w:snapToGrid w:val="0"/>
      <w:spacing w:line="560" w:lineRule="atLeast"/>
      <w:ind w:firstLine="540"/>
    </w:pPr>
  </w:style>
  <w:style w:type="paragraph" w:styleId="ae">
    <w:name w:val="Balloon Text"/>
    <w:basedOn w:val="a"/>
    <w:qFormat/>
    <w:rsid w:val="00D74012"/>
    <w:rPr>
      <w:sz w:val="18"/>
    </w:rPr>
  </w:style>
  <w:style w:type="paragraph" w:styleId="af">
    <w:name w:val="footer"/>
    <w:basedOn w:val="a"/>
    <w:qFormat/>
    <w:rsid w:val="00D74012"/>
    <w:pPr>
      <w:tabs>
        <w:tab w:val="center" w:pos="4153"/>
        <w:tab w:val="right" w:pos="8306"/>
      </w:tabs>
      <w:snapToGrid w:val="0"/>
      <w:jc w:val="left"/>
    </w:pPr>
    <w:rPr>
      <w:sz w:val="18"/>
    </w:rPr>
  </w:style>
  <w:style w:type="paragraph" w:styleId="af0">
    <w:name w:val="header"/>
    <w:basedOn w:val="a"/>
    <w:qFormat/>
    <w:rsid w:val="00D74012"/>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D74012"/>
    <w:pPr>
      <w:spacing w:line="180" w:lineRule="auto"/>
      <w:jc w:val="center"/>
    </w:pPr>
    <w:rPr>
      <w:sz w:val="30"/>
    </w:rPr>
  </w:style>
  <w:style w:type="paragraph" w:styleId="41">
    <w:name w:val="List Continue 4"/>
    <w:basedOn w:val="a"/>
    <w:qFormat/>
    <w:rsid w:val="00D74012"/>
    <w:pPr>
      <w:adjustRightInd w:val="0"/>
      <w:snapToGrid w:val="0"/>
      <w:spacing w:after="120" w:line="360" w:lineRule="auto"/>
      <w:ind w:leftChars="800" w:left="1680"/>
    </w:pPr>
    <w:rPr>
      <w:sz w:val="24"/>
    </w:rPr>
  </w:style>
  <w:style w:type="paragraph" w:styleId="42">
    <w:name w:val="toc 4"/>
    <w:basedOn w:val="a"/>
    <w:next w:val="a"/>
    <w:qFormat/>
    <w:rsid w:val="00D74012"/>
    <w:pPr>
      <w:ind w:leftChars="600" w:left="1260"/>
    </w:pPr>
  </w:style>
  <w:style w:type="paragraph" w:styleId="af1">
    <w:name w:val="footnote text"/>
    <w:basedOn w:val="a"/>
    <w:link w:val="Char2"/>
    <w:qFormat/>
    <w:rsid w:val="00D74012"/>
    <w:pPr>
      <w:spacing w:line="360" w:lineRule="auto"/>
    </w:pPr>
    <w:rPr>
      <w:sz w:val="18"/>
    </w:rPr>
  </w:style>
  <w:style w:type="paragraph" w:styleId="60">
    <w:name w:val="toc 6"/>
    <w:basedOn w:val="a"/>
    <w:next w:val="a"/>
    <w:qFormat/>
    <w:rsid w:val="00D74012"/>
    <w:pPr>
      <w:ind w:leftChars="1000" w:left="2100"/>
    </w:pPr>
  </w:style>
  <w:style w:type="paragraph" w:styleId="51">
    <w:name w:val="List 5"/>
    <w:basedOn w:val="a"/>
    <w:qFormat/>
    <w:rsid w:val="00D74012"/>
    <w:pPr>
      <w:adjustRightInd w:val="0"/>
      <w:snapToGrid w:val="0"/>
      <w:spacing w:line="360" w:lineRule="auto"/>
      <w:ind w:leftChars="800" w:left="100" w:hangingChars="200" w:hanging="200"/>
    </w:pPr>
    <w:rPr>
      <w:sz w:val="24"/>
    </w:rPr>
  </w:style>
  <w:style w:type="paragraph" w:styleId="35">
    <w:name w:val="Body Text Indent 3"/>
    <w:basedOn w:val="a"/>
    <w:qFormat/>
    <w:rsid w:val="00D74012"/>
    <w:pPr>
      <w:spacing w:line="360" w:lineRule="auto"/>
      <w:ind w:firstLine="632"/>
    </w:pPr>
    <w:rPr>
      <w:rFonts w:ascii="黑体" w:eastAsia="黑体"/>
    </w:rPr>
  </w:style>
  <w:style w:type="paragraph" w:styleId="af2">
    <w:name w:val="table of figures"/>
    <w:basedOn w:val="a"/>
    <w:next w:val="a"/>
    <w:qFormat/>
    <w:rsid w:val="00D74012"/>
    <w:pPr>
      <w:tabs>
        <w:tab w:val="right" w:leader="dot" w:pos="8640"/>
      </w:tabs>
      <w:spacing w:line="360" w:lineRule="auto"/>
      <w:ind w:left="400" w:hanging="400"/>
    </w:pPr>
    <w:rPr>
      <w:sz w:val="24"/>
    </w:rPr>
  </w:style>
  <w:style w:type="paragraph" w:styleId="25">
    <w:name w:val="toc 2"/>
    <w:basedOn w:val="a"/>
    <w:next w:val="a"/>
    <w:uiPriority w:val="39"/>
    <w:qFormat/>
    <w:rsid w:val="00D74012"/>
    <w:pPr>
      <w:ind w:leftChars="200" w:left="420"/>
    </w:pPr>
  </w:style>
  <w:style w:type="paragraph" w:styleId="90">
    <w:name w:val="toc 9"/>
    <w:basedOn w:val="a"/>
    <w:next w:val="a"/>
    <w:qFormat/>
    <w:rsid w:val="00D74012"/>
    <w:pPr>
      <w:ind w:leftChars="1600" w:left="3360"/>
    </w:pPr>
  </w:style>
  <w:style w:type="paragraph" w:styleId="26">
    <w:name w:val="Body Text 2"/>
    <w:basedOn w:val="a"/>
    <w:qFormat/>
    <w:rsid w:val="00D74012"/>
    <w:pPr>
      <w:adjustRightInd w:val="0"/>
      <w:snapToGrid w:val="0"/>
      <w:spacing w:after="120" w:line="480" w:lineRule="auto"/>
    </w:pPr>
    <w:rPr>
      <w:sz w:val="24"/>
    </w:rPr>
  </w:style>
  <w:style w:type="paragraph" w:styleId="43">
    <w:name w:val="List 4"/>
    <w:basedOn w:val="a"/>
    <w:qFormat/>
    <w:rsid w:val="00D74012"/>
    <w:pPr>
      <w:adjustRightInd w:val="0"/>
      <w:snapToGrid w:val="0"/>
      <w:spacing w:line="360" w:lineRule="auto"/>
      <w:ind w:leftChars="600" w:left="100" w:hangingChars="200" w:hanging="200"/>
    </w:pPr>
    <w:rPr>
      <w:sz w:val="24"/>
    </w:rPr>
  </w:style>
  <w:style w:type="paragraph" w:styleId="27">
    <w:name w:val="List Continue 2"/>
    <w:basedOn w:val="a"/>
    <w:qFormat/>
    <w:rsid w:val="00D74012"/>
    <w:pPr>
      <w:adjustRightInd w:val="0"/>
      <w:snapToGrid w:val="0"/>
      <w:spacing w:after="120" w:line="360" w:lineRule="auto"/>
      <w:ind w:leftChars="400" w:left="840"/>
    </w:pPr>
    <w:rPr>
      <w:sz w:val="24"/>
    </w:rPr>
  </w:style>
  <w:style w:type="paragraph" w:styleId="af3">
    <w:name w:val="Normal (Web)"/>
    <w:basedOn w:val="a"/>
    <w:qFormat/>
    <w:rsid w:val="00D74012"/>
    <w:pPr>
      <w:widowControl/>
      <w:spacing w:before="100" w:beforeAutospacing="1" w:after="100" w:afterAutospacing="1"/>
      <w:jc w:val="left"/>
    </w:pPr>
    <w:rPr>
      <w:rFonts w:ascii="宋体" w:hAnsi="宋体"/>
      <w:kern w:val="0"/>
      <w:sz w:val="24"/>
    </w:rPr>
  </w:style>
  <w:style w:type="paragraph" w:styleId="36">
    <w:name w:val="List Continue 3"/>
    <w:basedOn w:val="a"/>
    <w:qFormat/>
    <w:rsid w:val="00D74012"/>
    <w:pPr>
      <w:adjustRightInd w:val="0"/>
      <w:snapToGrid w:val="0"/>
      <w:spacing w:after="120" w:line="360" w:lineRule="auto"/>
      <w:ind w:leftChars="600" w:left="1260"/>
    </w:pPr>
    <w:rPr>
      <w:sz w:val="24"/>
    </w:rPr>
  </w:style>
  <w:style w:type="paragraph" w:styleId="11">
    <w:name w:val="index 1"/>
    <w:basedOn w:val="a"/>
    <w:next w:val="a"/>
    <w:qFormat/>
    <w:rsid w:val="00D74012"/>
    <w:pPr>
      <w:adjustRightInd w:val="0"/>
      <w:spacing w:line="240" w:lineRule="atLeast"/>
      <w:textAlignment w:val="baseline"/>
    </w:pPr>
    <w:rPr>
      <w:rFonts w:ascii="宋体"/>
      <w:kern w:val="0"/>
      <w:sz w:val="21"/>
    </w:rPr>
  </w:style>
  <w:style w:type="paragraph" w:styleId="af4">
    <w:name w:val="Title"/>
    <w:basedOn w:val="a"/>
    <w:qFormat/>
    <w:rsid w:val="00D74012"/>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D74012"/>
    <w:pPr>
      <w:adjustRightInd/>
      <w:spacing w:line="240" w:lineRule="auto"/>
      <w:textAlignment w:val="auto"/>
    </w:pPr>
  </w:style>
  <w:style w:type="paragraph" w:styleId="af6">
    <w:name w:val="Body Text First Indent"/>
    <w:basedOn w:val="a"/>
    <w:qFormat/>
    <w:rsid w:val="00D74012"/>
    <w:pPr>
      <w:spacing w:line="360" w:lineRule="auto"/>
      <w:ind w:firstLine="420"/>
    </w:pPr>
    <w:rPr>
      <w:rFonts w:ascii="宋体" w:hAnsi="宋体"/>
      <w:sz w:val="24"/>
    </w:rPr>
  </w:style>
  <w:style w:type="table" w:styleId="af7">
    <w:name w:val="Table Grid"/>
    <w:basedOn w:val="a1"/>
    <w:qFormat/>
    <w:rsid w:val="00D7401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D74012"/>
    <w:rPr>
      <w:b/>
    </w:rPr>
  </w:style>
  <w:style w:type="character" w:styleId="af9">
    <w:name w:val="page number"/>
    <w:basedOn w:val="a0"/>
    <w:qFormat/>
    <w:rsid w:val="00D74012"/>
  </w:style>
  <w:style w:type="character" w:styleId="afa">
    <w:name w:val="FollowedHyperlink"/>
    <w:qFormat/>
    <w:rsid w:val="00D74012"/>
    <w:rPr>
      <w:color w:val="800080"/>
      <w:u w:val="single"/>
    </w:rPr>
  </w:style>
  <w:style w:type="character" w:styleId="afb">
    <w:name w:val="Emphasis"/>
    <w:qFormat/>
    <w:rsid w:val="00D74012"/>
    <w:rPr>
      <w:i/>
    </w:rPr>
  </w:style>
  <w:style w:type="character" w:styleId="afc">
    <w:name w:val="Hyperlink"/>
    <w:uiPriority w:val="99"/>
    <w:qFormat/>
    <w:rsid w:val="00D74012"/>
    <w:rPr>
      <w:color w:val="0000FF"/>
      <w:u w:val="single"/>
    </w:rPr>
  </w:style>
  <w:style w:type="character" w:styleId="afd">
    <w:name w:val="annotation reference"/>
    <w:qFormat/>
    <w:rsid w:val="00D74012"/>
    <w:rPr>
      <w:sz w:val="21"/>
      <w:szCs w:val="21"/>
    </w:rPr>
  </w:style>
  <w:style w:type="character" w:styleId="afe">
    <w:name w:val="footnote reference"/>
    <w:qFormat/>
    <w:rsid w:val="00D74012"/>
    <w:rPr>
      <w:position w:val="6"/>
      <w:sz w:val="14"/>
      <w:vertAlign w:val="superscript"/>
    </w:rPr>
  </w:style>
  <w:style w:type="character" w:customStyle="1" w:styleId="TableTextChar">
    <w:name w:val="Table Text Char"/>
    <w:link w:val="TableText"/>
    <w:qFormat/>
    <w:rsid w:val="00D74012"/>
    <w:rPr>
      <w:rFonts w:ascii="Arial" w:hAnsi="Arial"/>
      <w:kern w:val="2"/>
      <w:sz w:val="18"/>
      <w:lang w:val="en-US" w:eastAsia="zh-CN" w:bidi="ar-SA"/>
    </w:rPr>
  </w:style>
  <w:style w:type="paragraph" w:customStyle="1" w:styleId="TableText">
    <w:name w:val="Table Text"/>
    <w:link w:val="TableTextChar"/>
    <w:qFormat/>
    <w:rsid w:val="00D74012"/>
    <w:pPr>
      <w:snapToGrid w:val="0"/>
      <w:spacing w:before="80" w:after="80" w:line="276" w:lineRule="auto"/>
    </w:pPr>
    <w:rPr>
      <w:rFonts w:ascii="Arial" w:hAnsi="Arial"/>
      <w:kern w:val="2"/>
      <w:sz w:val="18"/>
    </w:rPr>
  </w:style>
  <w:style w:type="character" w:customStyle="1" w:styleId="CharChar3">
    <w:name w:val="Char Char3"/>
    <w:qFormat/>
    <w:rsid w:val="00D74012"/>
    <w:rPr>
      <w:rFonts w:eastAsia="宋体"/>
      <w:kern w:val="2"/>
      <w:sz w:val="18"/>
      <w:lang w:val="en-US" w:eastAsia="zh-CN"/>
    </w:rPr>
  </w:style>
  <w:style w:type="character" w:customStyle="1" w:styleId="Char4">
    <w:name w:val="文字 Char"/>
    <w:link w:val="aff"/>
    <w:qFormat/>
    <w:rsid w:val="00D74012"/>
    <w:rPr>
      <w:rFonts w:ascii="宋体"/>
      <w:kern w:val="2"/>
      <w:sz w:val="28"/>
    </w:rPr>
  </w:style>
  <w:style w:type="paragraph" w:customStyle="1" w:styleId="aff">
    <w:name w:val="文字"/>
    <w:basedOn w:val="a"/>
    <w:link w:val="Char4"/>
    <w:qFormat/>
    <w:rsid w:val="00D74012"/>
    <w:pPr>
      <w:tabs>
        <w:tab w:val="left" w:pos="8520"/>
      </w:tabs>
      <w:spacing w:line="312" w:lineRule="auto"/>
      <w:ind w:right="-210" w:firstLine="556"/>
    </w:pPr>
    <w:rPr>
      <w:rFonts w:ascii="宋体"/>
    </w:rPr>
  </w:style>
  <w:style w:type="character" w:customStyle="1" w:styleId="crowed11">
    <w:name w:val="crowed11"/>
    <w:qFormat/>
    <w:rsid w:val="00D74012"/>
    <w:rPr>
      <w:rFonts w:hint="default"/>
      <w:sz w:val="24"/>
    </w:rPr>
  </w:style>
  <w:style w:type="character" w:customStyle="1" w:styleId="CharChar11">
    <w:name w:val="Char Char11"/>
    <w:qFormat/>
    <w:rsid w:val="00D74012"/>
    <w:rPr>
      <w:rFonts w:ascii="宋体"/>
      <w:kern w:val="2"/>
      <w:sz w:val="28"/>
    </w:rPr>
  </w:style>
  <w:style w:type="character" w:customStyle="1" w:styleId="110">
    <w:name w:val="未命名11"/>
    <w:qFormat/>
    <w:rsid w:val="00D74012"/>
    <w:rPr>
      <w:color w:val="77FFFF"/>
      <w:sz w:val="24"/>
    </w:rPr>
  </w:style>
  <w:style w:type="character" w:customStyle="1" w:styleId="H2Char">
    <w:name w:val="H2 Char"/>
    <w:qFormat/>
    <w:rsid w:val="00D74012"/>
    <w:rPr>
      <w:rFonts w:ascii="Arial" w:eastAsia="宋体" w:hAnsi="Arial"/>
      <w:kern w:val="2"/>
      <w:sz w:val="28"/>
      <w:lang w:val="en-US" w:eastAsia="zh-CN"/>
    </w:rPr>
  </w:style>
  <w:style w:type="character" w:customStyle="1" w:styleId="2Char">
    <w:name w:val="标题 2 Char"/>
    <w:link w:val="20"/>
    <w:qFormat/>
    <w:rsid w:val="00D74012"/>
    <w:rPr>
      <w:rFonts w:ascii="Arial" w:eastAsia="黑体" w:hAnsi="Arial"/>
      <w:b/>
      <w:kern w:val="2"/>
      <w:sz w:val="32"/>
    </w:rPr>
  </w:style>
  <w:style w:type="character" w:customStyle="1" w:styleId="2Char1">
    <w:name w:val="正文文本缩进 2 Char"/>
    <w:link w:val="24"/>
    <w:qFormat/>
    <w:rsid w:val="00D74012"/>
    <w:rPr>
      <w:kern w:val="2"/>
      <w:sz w:val="28"/>
    </w:rPr>
  </w:style>
  <w:style w:type="character" w:customStyle="1" w:styleId="Char5">
    <w:name w:val="正文 + 三号 Char"/>
    <w:qFormat/>
    <w:rsid w:val="00D74012"/>
    <w:rPr>
      <w:rFonts w:eastAsia="宋体"/>
      <w:kern w:val="2"/>
      <w:sz w:val="21"/>
      <w:lang w:val="en-US" w:eastAsia="zh-CN"/>
    </w:rPr>
  </w:style>
  <w:style w:type="character" w:customStyle="1" w:styleId="v151">
    <w:name w:val="v151"/>
    <w:qFormat/>
    <w:rsid w:val="00D74012"/>
    <w:rPr>
      <w:sz w:val="18"/>
    </w:rPr>
  </w:style>
  <w:style w:type="character" w:customStyle="1" w:styleId="3Char">
    <w:name w:val="标题 3 Char"/>
    <w:link w:val="3"/>
    <w:qFormat/>
    <w:rsid w:val="00D74012"/>
    <w:rPr>
      <w:rFonts w:eastAsia="宋体"/>
      <w:b/>
      <w:kern w:val="2"/>
      <w:sz w:val="32"/>
      <w:lang w:val="en-US" w:eastAsia="zh-CN"/>
    </w:rPr>
  </w:style>
  <w:style w:type="character" w:customStyle="1" w:styleId="CharChar7">
    <w:name w:val="Char Char7"/>
    <w:qFormat/>
    <w:rsid w:val="00D74012"/>
    <w:rPr>
      <w:rFonts w:ascii="宋体" w:eastAsia="宋体" w:hAnsi="宋体"/>
      <w:kern w:val="2"/>
      <w:sz w:val="28"/>
    </w:rPr>
  </w:style>
  <w:style w:type="character" w:customStyle="1" w:styleId="Char0">
    <w:name w:val="批注文字 Char"/>
    <w:link w:val="a8"/>
    <w:qFormat/>
    <w:rsid w:val="00D74012"/>
    <w:rPr>
      <w:sz w:val="24"/>
    </w:rPr>
  </w:style>
  <w:style w:type="character" w:customStyle="1" w:styleId="Char">
    <w:name w:val="正文文本缩进 Char"/>
    <w:link w:val="a3"/>
    <w:qFormat/>
    <w:rsid w:val="00D74012"/>
    <w:rPr>
      <w:kern w:val="2"/>
      <w:sz w:val="44"/>
    </w:rPr>
  </w:style>
  <w:style w:type="character" w:customStyle="1" w:styleId="font1">
    <w:name w:val="font1"/>
    <w:qFormat/>
    <w:rsid w:val="00D74012"/>
    <w:rPr>
      <w:color w:val="000000"/>
      <w:sz w:val="18"/>
    </w:rPr>
  </w:style>
  <w:style w:type="character" w:customStyle="1" w:styleId="TableTextChar1Char">
    <w:name w:val="Table Text Char1 Char"/>
    <w:qFormat/>
    <w:rsid w:val="00D74012"/>
    <w:rPr>
      <w:rFonts w:ascii="Arial" w:hAnsi="Arial"/>
      <w:kern w:val="2"/>
      <w:sz w:val="18"/>
      <w:lang w:val="en-US" w:eastAsia="zh-CN" w:bidi="ar-SA"/>
    </w:rPr>
  </w:style>
  <w:style w:type="character" w:customStyle="1" w:styleId="CharChar4">
    <w:name w:val="Char Char4"/>
    <w:qFormat/>
    <w:rsid w:val="00D74012"/>
    <w:rPr>
      <w:rFonts w:eastAsia="宋体"/>
      <w:b/>
      <w:kern w:val="2"/>
      <w:sz w:val="21"/>
      <w:lang w:val="en-US" w:eastAsia="zh-CN"/>
    </w:rPr>
  </w:style>
  <w:style w:type="character" w:customStyle="1" w:styleId="para1">
    <w:name w:val="para1"/>
    <w:qFormat/>
    <w:rsid w:val="00D74012"/>
    <w:rPr>
      <w:rFonts w:ascii="Symbol" w:hAnsi="Symbol" w:cs="Symbol" w:hint="default"/>
      <w:sz w:val="18"/>
      <w:szCs w:val="18"/>
    </w:rPr>
  </w:style>
  <w:style w:type="character" w:customStyle="1" w:styleId="CharChar6">
    <w:name w:val="Char Char6"/>
    <w:qFormat/>
    <w:rsid w:val="00D74012"/>
    <w:rPr>
      <w:rFonts w:ascii="仿宋_GB2312" w:eastAsia="仿宋_GB2312"/>
      <w:kern w:val="2"/>
      <w:sz w:val="32"/>
    </w:rPr>
  </w:style>
  <w:style w:type="character" w:customStyle="1" w:styleId="2Char0">
    <w:name w:val="正文首行缩进 2 Char"/>
    <w:basedOn w:val="Char"/>
    <w:link w:val="2"/>
    <w:qFormat/>
    <w:rsid w:val="00D74012"/>
    <w:rPr>
      <w:kern w:val="2"/>
      <w:sz w:val="44"/>
    </w:rPr>
  </w:style>
  <w:style w:type="character" w:customStyle="1" w:styleId="content-white1">
    <w:name w:val="content-white1"/>
    <w:qFormat/>
    <w:rsid w:val="00D74012"/>
    <w:rPr>
      <w:color w:val="auto"/>
      <w:sz w:val="18"/>
      <w:u w:val="none"/>
    </w:rPr>
  </w:style>
  <w:style w:type="character" w:customStyle="1" w:styleId="Char3">
    <w:name w:val="批注主题 Char"/>
    <w:basedOn w:val="Char0"/>
    <w:link w:val="af5"/>
    <w:qFormat/>
    <w:rsid w:val="00D74012"/>
    <w:rPr>
      <w:sz w:val="24"/>
    </w:rPr>
  </w:style>
  <w:style w:type="character" w:customStyle="1" w:styleId="CharChar5">
    <w:name w:val="Char Char5"/>
    <w:qFormat/>
    <w:rsid w:val="00D74012"/>
    <w:rPr>
      <w:rFonts w:ascii="Arial" w:eastAsia="宋体" w:hAnsi="Arial"/>
      <w:b/>
      <w:smallCaps/>
      <w:kern w:val="28"/>
      <w:sz w:val="36"/>
      <w:lang w:val="en-US" w:eastAsia="en-US"/>
    </w:rPr>
  </w:style>
  <w:style w:type="character" w:customStyle="1" w:styleId="top-det1">
    <w:name w:val="top-det1"/>
    <w:qFormat/>
    <w:rsid w:val="00D74012"/>
    <w:rPr>
      <w:b/>
      <w:color w:val="000000"/>
    </w:rPr>
  </w:style>
  <w:style w:type="character" w:customStyle="1" w:styleId="Char2">
    <w:name w:val="脚注文本 Char"/>
    <w:link w:val="af1"/>
    <w:qFormat/>
    <w:rsid w:val="00D74012"/>
    <w:rPr>
      <w:kern w:val="2"/>
      <w:sz w:val="18"/>
    </w:rPr>
  </w:style>
  <w:style w:type="character" w:customStyle="1" w:styleId="TableHeadingCharChar">
    <w:name w:val="Table Heading Char Char"/>
    <w:qFormat/>
    <w:rsid w:val="00D74012"/>
    <w:rPr>
      <w:rFonts w:ascii="Arial" w:eastAsia="黑体" w:hAnsi="Arial"/>
      <w:kern w:val="2"/>
      <w:sz w:val="18"/>
      <w:lang w:val="en-US" w:eastAsia="zh-CN"/>
    </w:rPr>
  </w:style>
  <w:style w:type="character" w:customStyle="1" w:styleId="074Char1">
    <w:name w:val="标书正文:  0.74 厘米 Char1"/>
    <w:qFormat/>
    <w:rsid w:val="00D74012"/>
    <w:rPr>
      <w:rFonts w:eastAsia="宋体"/>
      <w:kern w:val="2"/>
      <w:sz w:val="24"/>
      <w:lang w:val="en-US" w:eastAsia="zh-CN"/>
    </w:rPr>
  </w:style>
  <w:style w:type="character" w:customStyle="1" w:styleId="titleemph1">
    <w:name w:val="title_emph1"/>
    <w:qFormat/>
    <w:rsid w:val="00D74012"/>
    <w:rPr>
      <w:rFonts w:ascii="Arial" w:hAnsi="Arial" w:hint="default"/>
      <w:b/>
      <w:sz w:val="20"/>
    </w:rPr>
  </w:style>
  <w:style w:type="character" w:customStyle="1" w:styleId="TableTextCharCharCharChar">
    <w:name w:val="Table Text Char Char Char Char"/>
    <w:link w:val="TableTextCharCharChar"/>
    <w:qFormat/>
    <w:rsid w:val="00D74012"/>
    <w:rPr>
      <w:rFonts w:ascii="Arial" w:hAnsi="Arial"/>
      <w:kern w:val="2"/>
      <w:sz w:val="18"/>
      <w:lang w:val="en-US" w:eastAsia="zh-CN" w:bidi="ar-SA"/>
    </w:rPr>
  </w:style>
  <w:style w:type="paragraph" w:customStyle="1" w:styleId="TableTextCharCharChar">
    <w:name w:val="Table Text Char Char Char"/>
    <w:link w:val="TableTextCharCharCharChar"/>
    <w:qFormat/>
    <w:rsid w:val="00D74012"/>
    <w:pPr>
      <w:snapToGrid w:val="0"/>
      <w:spacing w:before="80" w:after="80" w:line="276" w:lineRule="auto"/>
    </w:pPr>
    <w:rPr>
      <w:rFonts w:ascii="Arial" w:hAnsi="Arial"/>
      <w:kern w:val="2"/>
      <w:sz w:val="18"/>
    </w:rPr>
  </w:style>
  <w:style w:type="character" w:customStyle="1" w:styleId="CharChar">
    <w:name w:val="Char Char"/>
    <w:qFormat/>
    <w:rsid w:val="00D74012"/>
    <w:rPr>
      <w:rFonts w:ascii="宋体" w:eastAsia="宋体" w:hAnsi="宋体"/>
      <w:kern w:val="2"/>
      <w:sz w:val="24"/>
      <w:lang w:val="en-US" w:eastAsia="zh-CN" w:bidi="ar-SA"/>
    </w:rPr>
  </w:style>
  <w:style w:type="character" w:customStyle="1" w:styleId="Char6">
    <w:name w:val="小 Char"/>
    <w:qFormat/>
    <w:rsid w:val="00D74012"/>
    <w:rPr>
      <w:rFonts w:ascii="宋体" w:eastAsia="宋体" w:hAnsi="Courier New"/>
      <w:kern w:val="2"/>
      <w:sz w:val="21"/>
      <w:lang w:val="en-US" w:eastAsia="zh-CN" w:bidi="ar-SA"/>
    </w:rPr>
  </w:style>
  <w:style w:type="character" w:customStyle="1" w:styleId="aff0">
    <w:name w:val="样式 宋体"/>
    <w:qFormat/>
    <w:rsid w:val="00D74012"/>
    <w:rPr>
      <w:rFonts w:ascii="宋体" w:eastAsia="宋体" w:hAnsi="宋体"/>
      <w:sz w:val="28"/>
    </w:rPr>
  </w:style>
  <w:style w:type="character" w:customStyle="1" w:styleId="Char1">
    <w:name w:val="日期 Char"/>
    <w:link w:val="ad"/>
    <w:qFormat/>
    <w:rsid w:val="00D74012"/>
    <w:rPr>
      <w:kern w:val="2"/>
      <w:sz w:val="28"/>
    </w:rPr>
  </w:style>
  <w:style w:type="character" w:customStyle="1" w:styleId="CharChar2">
    <w:name w:val="Char Char2"/>
    <w:qFormat/>
    <w:rsid w:val="00D74012"/>
    <w:rPr>
      <w:rFonts w:eastAsia="宋体"/>
      <w:kern w:val="2"/>
      <w:sz w:val="18"/>
      <w:lang w:val="en-US" w:eastAsia="zh-CN"/>
    </w:rPr>
  </w:style>
  <w:style w:type="paragraph" w:customStyle="1" w:styleId="WPSOffice2">
    <w:name w:val="WPSOffice手动目录 2"/>
    <w:qFormat/>
    <w:rsid w:val="00D74012"/>
    <w:pPr>
      <w:spacing w:after="200" w:line="276" w:lineRule="auto"/>
      <w:ind w:leftChars="200" w:left="200"/>
    </w:pPr>
  </w:style>
  <w:style w:type="paragraph" w:customStyle="1" w:styleId="Char2CharCharCharCharCharChar">
    <w:name w:val="Char2 Char Char Char Char Char Char"/>
    <w:basedOn w:val="a"/>
    <w:qFormat/>
    <w:rsid w:val="00D74012"/>
    <w:rPr>
      <w:rFonts w:ascii="仿宋_GB2312"/>
      <w:b/>
      <w:sz w:val="30"/>
    </w:rPr>
  </w:style>
  <w:style w:type="paragraph" w:customStyle="1" w:styleId="INFeature">
    <w:name w:val="IN Feature"/>
    <w:next w:val="INStep"/>
    <w:qFormat/>
    <w:rsid w:val="00D74012"/>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D74012"/>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D74012"/>
    <w:pPr>
      <w:snapToGrid w:val="0"/>
      <w:spacing w:line="360" w:lineRule="auto"/>
      <w:ind w:firstLine="420"/>
    </w:pPr>
    <w:rPr>
      <w:sz w:val="24"/>
    </w:rPr>
  </w:style>
  <w:style w:type="paragraph" w:customStyle="1" w:styleId="CharCharCharCharChar">
    <w:name w:val="文档正文 Char Char Char Char Char"/>
    <w:basedOn w:val="a"/>
    <w:qFormat/>
    <w:rsid w:val="00D74012"/>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D74012"/>
    <w:pPr>
      <w:ind w:firstLineChars="200" w:firstLine="480"/>
    </w:pPr>
  </w:style>
  <w:style w:type="paragraph" w:customStyle="1" w:styleId="12">
    <w:name w:val="附录1"/>
    <w:basedOn w:val="a"/>
    <w:next w:val="a"/>
    <w:qFormat/>
    <w:rsid w:val="00D74012"/>
    <w:pPr>
      <w:tabs>
        <w:tab w:val="left" w:pos="1304"/>
      </w:tabs>
      <w:ind w:left="425" w:hanging="425"/>
      <w:outlineLvl w:val="0"/>
    </w:pPr>
    <w:rPr>
      <w:rFonts w:ascii="黑体" w:eastAsia="黑体" w:hAnsi="黑体"/>
      <w:b/>
      <w:sz w:val="44"/>
    </w:rPr>
  </w:style>
  <w:style w:type="paragraph" w:customStyle="1" w:styleId="ItemStep">
    <w:name w:val="Item Step"/>
    <w:qFormat/>
    <w:rsid w:val="00D74012"/>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D74012"/>
    <w:pPr>
      <w:tabs>
        <w:tab w:val="left" w:pos="2120"/>
      </w:tabs>
      <w:ind w:firstLineChars="0" w:firstLine="0"/>
    </w:pPr>
    <w:rPr>
      <w:b/>
    </w:rPr>
  </w:style>
  <w:style w:type="paragraph" w:customStyle="1" w:styleId="aff2">
    <w:name w:val="段落正文"/>
    <w:basedOn w:val="a"/>
    <w:qFormat/>
    <w:rsid w:val="00D74012"/>
    <w:pPr>
      <w:spacing w:beforeLines="50" w:line="360" w:lineRule="auto"/>
      <w:ind w:firstLineChars="200" w:firstLine="200"/>
    </w:pPr>
    <w:rPr>
      <w:spacing w:val="2"/>
      <w:sz w:val="24"/>
    </w:rPr>
  </w:style>
  <w:style w:type="paragraph" w:customStyle="1" w:styleId="xl23">
    <w:name w:val="xl23"/>
    <w:basedOn w:val="a"/>
    <w:qFormat/>
    <w:rsid w:val="00D74012"/>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D74012"/>
    <w:rPr>
      <w:rFonts w:ascii="宋体" w:hAnsi="Tahoma"/>
    </w:rPr>
  </w:style>
  <w:style w:type="paragraph" w:customStyle="1" w:styleId="Char7">
    <w:name w:val="正文格式 Char"/>
    <w:basedOn w:val="a"/>
    <w:qFormat/>
    <w:rsid w:val="00D74012"/>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D74012"/>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D7401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D74012"/>
    <w:pPr>
      <w:tabs>
        <w:tab w:val="left" w:pos="709"/>
        <w:tab w:val="left" w:pos="1620"/>
      </w:tabs>
      <w:ind w:left="1620" w:hanging="360"/>
    </w:pPr>
  </w:style>
  <w:style w:type="paragraph" w:customStyle="1" w:styleId="Char8">
    <w:name w:val="Char"/>
    <w:basedOn w:val="a"/>
    <w:qFormat/>
    <w:rsid w:val="00D74012"/>
    <w:pPr>
      <w:spacing w:line="240" w:lineRule="atLeast"/>
      <w:ind w:left="420" w:firstLine="420"/>
    </w:pPr>
    <w:rPr>
      <w:kern w:val="0"/>
      <w:sz w:val="21"/>
    </w:rPr>
  </w:style>
  <w:style w:type="paragraph" w:customStyle="1" w:styleId="28">
    <w:name w:val="正文字缩2字"/>
    <w:basedOn w:val="a"/>
    <w:qFormat/>
    <w:rsid w:val="00D74012"/>
    <w:pPr>
      <w:spacing w:before="60" w:after="60" w:line="360" w:lineRule="auto"/>
      <w:ind w:leftChars="200" w:left="200" w:firstLineChars="200" w:firstLine="200"/>
    </w:pPr>
    <w:rPr>
      <w:sz w:val="24"/>
    </w:rPr>
  </w:style>
  <w:style w:type="paragraph" w:customStyle="1" w:styleId="aff3">
    <w:name w:val="_"/>
    <w:basedOn w:val="a"/>
    <w:qFormat/>
    <w:rsid w:val="00D74012"/>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D74012"/>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D74012"/>
    <w:pPr>
      <w:widowControl/>
      <w:spacing w:after="160" w:line="240" w:lineRule="exact"/>
      <w:jc w:val="left"/>
    </w:pPr>
    <w:rPr>
      <w:rFonts w:ascii="Verdana" w:hAnsi="Verdana"/>
      <w:kern w:val="0"/>
      <w:sz w:val="18"/>
      <w:lang w:eastAsia="en-US"/>
    </w:rPr>
  </w:style>
  <w:style w:type="paragraph" w:customStyle="1" w:styleId="aff4">
    <w:name w:val="摘要"/>
    <w:basedOn w:val="a"/>
    <w:next w:val="20"/>
    <w:qFormat/>
    <w:rsid w:val="00D74012"/>
    <w:pPr>
      <w:spacing w:line="360" w:lineRule="auto"/>
    </w:pPr>
    <w:rPr>
      <w:rFonts w:eastAsia="黑体"/>
      <w:sz w:val="20"/>
    </w:rPr>
  </w:style>
  <w:style w:type="paragraph" w:customStyle="1" w:styleId="00">
    <w:name w:val="00"/>
    <w:basedOn w:val="a"/>
    <w:qFormat/>
    <w:rsid w:val="00D74012"/>
    <w:pPr>
      <w:autoSpaceDE w:val="0"/>
      <w:autoSpaceDN w:val="0"/>
      <w:adjustRightInd w:val="0"/>
      <w:jc w:val="left"/>
    </w:pPr>
    <w:rPr>
      <w:rFonts w:ascii="黑体" w:eastAsia="黑体"/>
      <w:b/>
      <w:kern w:val="0"/>
      <w:sz w:val="20"/>
    </w:rPr>
  </w:style>
  <w:style w:type="paragraph" w:customStyle="1" w:styleId="xl27">
    <w:name w:val="xl27"/>
    <w:basedOn w:val="a"/>
    <w:qFormat/>
    <w:rsid w:val="00D7401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D74012"/>
    <w:pPr>
      <w:spacing w:line="360" w:lineRule="auto"/>
      <w:ind w:firstLine="420"/>
    </w:pPr>
    <w:rPr>
      <w:sz w:val="24"/>
    </w:rPr>
  </w:style>
  <w:style w:type="paragraph" w:customStyle="1" w:styleId="29">
    <w:name w:val="附录2"/>
    <w:basedOn w:val="a"/>
    <w:next w:val="a"/>
    <w:qFormat/>
    <w:rsid w:val="00D74012"/>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D74012"/>
    <w:pPr>
      <w:tabs>
        <w:tab w:val="left" w:pos="425"/>
      </w:tabs>
      <w:ind w:left="1620" w:hanging="360"/>
    </w:pPr>
    <w:rPr>
      <w:rFonts w:ascii="Tahoma" w:hAnsi="Tahoma"/>
      <w:sz w:val="24"/>
    </w:rPr>
  </w:style>
  <w:style w:type="paragraph" w:customStyle="1" w:styleId="13">
    <w:name w:val="样式1"/>
    <w:basedOn w:val="4"/>
    <w:qFormat/>
    <w:rsid w:val="00D74012"/>
    <w:pPr>
      <w:tabs>
        <w:tab w:val="left" w:pos="720"/>
      </w:tabs>
      <w:spacing w:before="500" w:after="260" w:line="560" w:lineRule="atLeast"/>
      <w:ind w:left="420" w:hanging="420"/>
    </w:pPr>
  </w:style>
  <w:style w:type="paragraph" w:customStyle="1" w:styleId="aff5">
    <w:name w:val="司法正文"/>
    <w:qFormat/>
    <w:rsid w:val="00D74012"/>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D74012"/>
    <w:pPr>
      <w:tabs>
        <w:tab w:val="left" w:pos="397"/>
      </w:tabs>
      <w:spacing w:before="40" w:after="40" w:line="276" w:lineRule="auto"/>
      <w:jc w:val="both"/>
    </w:pPr>
    <w:rPr>
      <w:rFonts w:ascii="Arial" w:hAnsi="Arial"/>
      <w:sz w:val="18"/>
    </w:rPr>
  </w:style>
  <w:style w:type="paragraph" w:customStyle="1" w:styleId="aff6">
    <w:name w:val="可研正文"/>
    <w:basedOn w:val="a9"/>
    <w:qFormat/>
    <w:rsid w:val="00D74012"/>
    <w:pPr>
      <w:adjustRightInd w:val="0"/>
      <w:snapToGrid w:val="0"/>
      <w:spacing w:line="440" w:lineRule="exact"/>
      <w:ind w:firstLine="567"/>
    </w:pPr>
    <w:rPr>
      <w:sz w:val="28"/>
    </w:rPr>
  </w:style>
  <w:style w:type="paragraph" w:customStyle="1" w:styleId="ItemList">
    <w:name w:val="Item List"/>
    <w:qFormat/>
    <w:rsid w:val="00D74012"/>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D74012"/>
    <w:pPr>
      <w:snapToGrid w:val="0"/>
      <w:spacing w:before="80" w:after="80" w:line="276" w:lineRule="auto"/>
    </w:pPr>
    <w:rPr>
      <w:rFonts w:ascii="Arial" w:hAnsi="Arial"/>
      <w:kern w:val="2"/>
      <w:sz w:val="18"/>
    </w:rPr>
  </w:style>
  <w:style w:type="paragraph" w:customStyle="1" w:styleId="aff7">
    <w:name w:val="图标"/>
    <w:basedOn w:val="a"/>
    <w:next w:val="a"/>
    <w:qFormat/>
    <w:rsid w:val="00D7401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D74012"/>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D74012"/>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D74012"/>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D74012"/>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D74012"/>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D74012"/>
    <w:pPr>
      <w:ind w:firstLineChars="200" w:firstLine="420"/>
    </w:pPr>
    <w:rPr>
      <w:rFonts w:ascii="Calibri" w:hAnsi="Calibri" w:cs="黑体"/>
      <w:sz w:val="21"/>
      <w:szCs w:val="22"/>
    </w:rPr>
  </w:style>
  <w:style w:type="paragraph" w:customStyle="1" w:styleId="37">
    <w:name w:val="样式3"/>
    <w:basedOn w:val="1"/>
    <w:next w:val="1"/>
    <w:qFormat/>
    <w:rsid w:val="00D74012"/>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D74012"/>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D74012"/>
    <w:pPr>
      <w:spacing w:line="240" w:lineRule="atLeast"/>
      <w:ind w:left="420" w:firstLine="420"/>
    </w:pPr>
    <w:rPr>
      <w:kern w:val="0"/>
      <w:sz w:val="21"/>
    </w:rPr>
  </w:style>
  <w:style w:type="paragraph" w:customStyle="1" w:styleId="FigureDescription">
    <w:name w:val="Figure Description"/>
    <w:next w:val="a"/>
    <w:qFormat/>
    <w:rsid w:val="00D74012"/>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D74012"/>
    <w:pPr>
      <w:adjustRightInd w:val="0"/>
      <w:textAlignment w:val="baseline"/>
    </w:pPr>
    <w:rPr>
      <w:rFonts w:ascii="宋体" w:hAnsi="宋体"/>
      <w:kern w:val="0"/>
      <w:sz w:val="21"/>
    </w:rPr>
  </w:style>
  <w:style w:type="paragraph" w:customStyle="1" w:styleId="15">
    <w:name w:val="修订1"/>
    <w:qFormat/>
    <w:rsid w:val="00D74012"/>
    <w:pPr>
      <w:spacing w:after="200" w:line="276" w:lineRule="auto"/>
    </w:pPr>
    <w:rPr>
      <w:kern w:val="2"/>
      <w:sz w:val="21"/>
    </w:rPr>
  </w:style>
  <w:style w:type="paragraph" w:customStyle="1" w:styleId="GB23122">
    <w:name w:val="样式 仿宋_GB2312 首行缩进:  2 字符"/>
    <w:basedOn w:val="a"/>
    <w:qFormat/>
    <w:rsid w:val="00D74012"/>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D74012"/>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D74012"/>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D74012"/>
    <w:rPr>
      <w:rFonts w:ascii="宋体" w:hAnsi="Courier New"/>
      <w:sz w:val="21"/>
    </w:rPr>
  </w:style>
  <w:style w:type="paragraph" w:customStyle="1" w:styleId="Note">
    <w:name w:val="Note"/>
    <w:basedOn w:val="a"/>
    <w:qFormat/>
    <w:rsid w:val="00D74012"/>
    <w:pPr>
      <w:pBdr>
        <w:top w:val="single" w:sz="12" w:space="3" w:color="auto"/>
        <w:bottom w:val="single" w:sz="12" w:space="3" w:color="auto"/>
      </w:pBdr>
      <w:spacing w:line="360" w:lineRule="auto"/>
    </w:pPr>
    <w:rPr>
      <w:sz w:val="24"/>
    </w:rPr>
  </w:style>
  <w:style w:type="paragraph" w:customStyle="1" w:styleId="17">
    <w:name w:val="首行缩进 1"/>
    <w:basedOn w:val="a"/>
    <w:qFormat/>
    <w:rsid w:val="00D74012"/>
    <w:pPr>
      <w:spacing w:after="120" w:line="360" w:lineRule="auto"/>
      <w:ind w:firstLineChars="200" w:firstLine="200"/>
    </w:pPr>
    <w:rPr>
      <w:sz w:val="24"/>
    </w:rPr>
  </w:style>
  <w:style w:type="paragraph" w:customStyle="1" w:styleId="220">
    <w:name w:val="样式 样式 首行缩进:  2 字符 + 首行缩进:  2 字符"/>
    <w:basedOn w:val="a"/>
    <w:qFormat/>
    <w:rsid w:val="00D74012"/>
    <w:pPr>
      <w:spacing w:line="360" w:lineRule="auto"/>
      <w:ind w:firstLineChars="200" w:firstLine="480"/>
    </w:pPr>
    <w:rPr>
      <w:sz w:val="24"/>
    </w:rPr>
  </w:style>
  <w:style w:type="paragraph" w:customStyle="1" w:styleId="affa">
    <w:name w:val="表文字"/>
    <w:qFormat/>
    <w:rsid w:val="00D74012"/>
    <w:pPr>
      <w:spacing w:after="200" w:line="276" w:lineRule="auto"/>
    </w:pPr>
    <w:rPr>
      <w:rFonts w:ascii="宋体"/>
      <w:kern w:val="2"/>
    </w:rPr>
  </w:style>
  <w:style w:type="paragraph" w:customStyle="1" w:styleId="CharChar1Char">
    <w:name w:val="Char Char1 Char"/>
    <w:basedOn w:val="a"/>
    <w:qFormat/>
    <w:rsid w:val="00D74012"/>
    <w:rPr>
      <w:rFonts w:ascii="Tahoma" w:hAnsi="Tahoma"/>
      <w:sz w:val="24"/>
      <w:szCs w:val="24"/>
    </w:rPr>
  </w:style>
  <w:style w:type="paragraph" w:customStyle="1" w:styleId="affb">
    <w:name w:val="普通正文"/>
    <w:basedOn w:val="a"/>
    <w:qFormat/>
    <w:rsid w:val="00D74012"/>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D74012"/>
    <w:rPr>
      <w:rFonts w:ascii="Tahoma" w:hAnsi="Tahoma"/>
      <w:sz w:val="24"/>
    </w:rPr>
  </w:style>
  <w:style w:type="paragraph" w:customStyle="1" w:styleId="45">
    <w:name w:val="附录4"/>
    <w:basedOn w:val="a"/>
    <w:next w:val="a"/>
    <w:qFormat/>
    <w:rsid w:val="00D74012"/>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D74012"/>
    <w:pPr>
      <w:tabs>
        <w:tab w:val="left" w:pos="360"/>
      </w:tabs>
    </w:pPr>
    <w:rPr>
      <w:sz w:val="24"/>
    </w:rPr>
  </w:style>
  <w:style w:type="paragraph" w:customStyle="1" w:styleId="affc">
    <w:name w:val="文章正文"/>
    <w:basedOn w:val="a"/>
    <w:qFormat/>
    <w:rsid w:val="00D74012"/>
    <w:pPr>
      <w:ind w:firstLineChars="200" w:firstLine="560"/>
    </w:pPr>
    <w:rPr>
      <w:rFonts w:ascii="仿宋_GB2312" w:eastAsia="仿宋_GB2312" w:hAnsi="宋体"/>
      <w:color w:val="000000"/>
    </w:rPr>
  </w:style>
  <w:style w:type="paragraph" w:customStyle="1" w:styleId="CharCharCharChar">
    <w:name w:val="Char Char Char Char"/>
    <w:basedOn w:val="a"/>
    <w:qFormat/>
    <w:rsid w:val="00D74012"/>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D74012"/>
    <w:pPr>
      <w:snapToGrid/>
      <w:spacing w:line="360" w:lineRule="auto"/>
      <w:ind w:left="1407" w:hanging="1047"/>
      <w:jc w:val="left"/>
    </w:pPr>
    <w:rPr>
      <w:rFonts w:eastAsia="仿宋_GB2312"/>
    </w:rPr>
  </w:style>
  <w:style w:type="paragraph" w:customStyle="1" w:styleId="affe">
    <w:name w:val="文档正文"/>
    <w:basedOn w:val="a"/>
    <w:qFormat/>
    <w:rsid w:val="00D74012"/>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D74012"/>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D74012"/>
    <w:pPr>
      <w:spacing w:after="200" w:line="276" w:lineRule="auto"/>
      <w:jc w:val="center"/>
    </w:pPr>
    <w:rPr>
      <w:rFonts w:ascii="Arial" w:hAnsi="Arial"/>
      <w:b/>
      <w:sz w:val="21"/>
    </w:rPr>
  </w:style>
  <w:style w:type="paragraph" w:customStyle="1" w:styleId="afff0">
    <w:name w:val="操作步骤"/>
    <w:basedOn w:val="a"/>
    <w:qFormat/>
    <w:rsid w:val="00D7401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D74012"/>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D74012"/>
    <w:pPr>
      <w:spacing w:line="360" w:lineRule="auto"/>
    </w:pPr>
    <w:rPr>
      <w:rFonts w:eastAsia="黑体"/>
      <w:sz w:val="20"/>
    </w:rPr>
  </w:style>
  <w:style w:type="paragraph" w:customStyle="1" w:styleId="52">
    <w:name w:val="标题5"/>
    <w:basedOn w:val="a"/>
    <w:qFormat/>
    <w:rsid w:val="00D74012"/>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0"/>
    <w:qFormat/>
    <w:rsid w:val="00D74012"/>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D74012"/>
    <w:pPr>
      <w:spacing w:after="200" w:line="276" w:lineRule="auto"/>
    </w:pPr>
  </w:style>
  <w:style w:type="paragraph" w:customStyle="1" w:styleId="TableTextChar1">
    <w:name w:val="Table Text Char1"/>
    <w:qFormat/>
    <w:rsid w:val="00D74012"/>
    <w:pPr>
      <w:snapToGrid w:val="0"/>
      <w:spacing w:before="80" w:after="80" w:line="276" w:lineRule="auto"/>
    </w:pPr>
    <w:rPr>
      <w:rFonts w:ascii="Arial" w:hAnsi="Arial"/>
      <w:kern w:val="2"/>
      <w:sz w:val="18"/>
    </w:rPr>
  </w:style>
  <w:style w:type="paragraph" w:customStyle="1" w:styleId="Char9">
    <w:name w:val="段 Char"/>
    <w:qFormat/>
    <w:rsid w:val="00D74012"/>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D74012"/>
    <w:rPr>
      <w:rFonts w:ascii="Tahoma" w:hAnsi="Tahoma"/>
      <w:sz w:val="30"/>
    </w:rPr>
  </w:style>
  <w:style w:type="paragraph" w:customStyle="1" w:styleId="1xz">
    <w:name w:val="样式1xz"/>
    <w:basedOn w:val="a"/>
    <w:qFormat/>
    <w:rsid w:val="00D74012"/>
    <w:pPr>
      <w:tabs>
        <w:tab w:val="left" w:pos="1050"/>
        <w:tab w:val="right" w:leader="dot" w:pos="8296"/>
      </w:tabs>
    </w:pPr>
    <w:rPr>
      <w:caps/>
      <w:spacing w:val="20"/>
      <w:sz w:val="24"/>
    </w:rPr>
  </w:style>
  <w:style w:type="paragraph" w:customStyle="1" w:styleId="Title-Date">
    <w:name w:val="Title - Date"/>
    <w:basedOn w:val="af4"/>
    <w:next w:val="a"/>
    <w:qFormat/>
    <w:rsid w:val="00D74012"/>
    <w:pPr>
      <w:spacing w:before="240" w:after="720"/>
    </w:pPr>
    <w:rPr>
      <w:sz w:val="28"/>
    </w:rPr>
  </w:style>
  <w:style w:type="paragraph" w:customStyle="1" w:styleId="xl40">
    <w:name w:val="xl40"/>
    <w:basedOn w:val="a"/>
    <w:qFormat/>
    <w:rsid w:val="00D7401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D74012"/>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D74012"/>
    <w:pPr>
      <w:adjustRightInd w:val="0"/>
      <w:snapToGrid w:val="0"/>
      <w:spacing w:after="120"/>
      <w:ind w:firstLineChars="257" w:firstLine="540"/>
    </w:pPr>
    <w:rPr>
      <w:sz w:val="21"/>
    </w:rPr>
  </w:style>
  <w:style w:type="paragraph" w:customStyle="1" w:styleId="afff2">
    <w:name w:val="缺省文本"/>
    <w:basedOn w:val="a"/>
    <w:qFormat/>
    <w:rsid w:val="00D74012"/>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D74012"/>
    <w:pPr>
      <w:spacing w:line="300" w:lineRule="auto"/>
      <w:ind w:firstLineChars="200" w:firstLine="200"/>
    </w:pPr>
    <w:rPr>
      <w:sz w:val="24"/>
    </w:rPr>
  </w:style>
  <w:style w:type="paragraph" w:customStyle="1" w:styleId="afff3">
    <w:name w:val="图片文字"/>
    <w:basedOn w:val="a"/>
    <w:qFormat/>
    <w:rsid w:val="00D74012"/>
    <w:pPr>
      <w:spacing w:line="240" w:lineRule="atLeast"/>
      <w:jc w:val="center"/>
    </w:pPr>
    <w:rPr>
      <w:sz w:val="21"/>
    </w:rPr>
  </w:style>
  <w:style w:type="paragraph" w:customStyle="1" w:styleId="Char1CharCharChar1">
    <w:name w:val="Char1 Char Char Char1"/>
    <w:basedOn w:val="a"/>
    <w:qFormat/>
    <w:rsid w:val="00D74012"/>
    <w:rPr>
      <w:rFonts w:ascii="Tahoma" w:hAnsi="Tahoma"/>
      <w:sz w:val="24"/>
    </w:rPr>
  </w:style>
  <w:style w:type="paragraph" w:customStyle="1" w:styleId="afff4">
    <w:name w:val="表格内文字"/>
    <w:basedOn w:val="ac"/>
    <w:qFormat/>
    <w:rsid w:val="00D74012"/>
    <w:pPr>
      <w:adjustRightInd w:val="0"/>
    </w:pPr>
    <w:rPr>
      <w:color w:val="000000"/>
      <w:lang w:val="en-GB"/>
    </w:rPr>
  </w:style>
  <w:style w:type="paragraph" w:customStyle="1" w:styleId="TableHeading">
    <w:name w:val="Table Heading"/>
    <w:qFormat/>
    <w:rsid w:val="00D74012"/>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D74012"/>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D74012"/>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D74012"/>
    <w:pPr>
      <w:widowControl/>
    </w:pPr>
    <w:rPr>
      <w:kern w:val="0"/>
      <w:sz w:val="21"/>
      <w:szCs w:val="21"/>
    </w:rPr>
  </w:style>
  <w:style w:type="paragraph" w:customStyle="1" w:styleId="afff7">
    <w:name w:val="标准正文"/>
    <w:basedOn w:val="a3"/>
    <w:qFormat/>
    <w:rsid w:val="00D74012"/>
    <w:pPr>
      <w:spacing w:before="60" w:after="60" w:line="360" w:lineRule="auto"/>
      <w:ind w:left="0" w:firstLine="482"/>
    </w:pPr>
    <w:rPr>
      <w:rFonts w:ascii="Arial" w:hAnsi="Arial"/>
      <w:sz w:val="24"/>
    </w:rPr>
  </w:style>
  <w:style w:type="paragraph" w:customStyle="1" w:styleId="19">
    <w:name w:val="文本1"/>
    <w:basedOn w:val="a"/>
    <w:qFormat/>
    <w:rsid w:val="00D74012"/>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D74012"/>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D74012"/>
    <w:pPr>
      <w:snapToGrid w:val="0"/>
    </w:pPr>
    <w:rPr>
      <w:sz w:val="21"/>
    </w:rPr>
  </w:style>
  <w:style w:type="paragraph" w:customStyle="1" w:styleId="Title-Revision">
    <w:name w:val="Title - Revision"/>
    <w:basedOn w:val="af4"/>
    <w:qFormat/>
    <w:rsid w:val="00D74012"/>
    <w:pPr>
      <w:spacing w:before="720"/>
    </w:pPr>
  </w:style>
  <w:style w:type="paragraph" w:customStyle="1" w:styleId="afff8">
    <w:name w:val="af"/>
    <w:basedOn w:val="a"/>
    <w:qFormat/>
    <w:rsid w:val="00D74012"/>
    <w:pPr>
      <w:widowControl/>
      <w:spacing w:line="300" w:lineRule="atLeast"/>
      <w:jc w:val="left"/>
    </w:pPr>
    <w:rPr>
      <w:rFonts w:ascii="宋体" w:hAnsi="宋体"/>
      <w:kern w:val="0"/>
      <w:sz w:val="18"/>
    </w:rPr>
  </w:style>
  <w:style w:type="paragraph" w:customStyle="1" w:styleId="38">
    <w:name w:val="附录3"/>
    <w:basedOn w:val="a"/>
    <w:next w:val="a"/>
    <w:qFormat/>
    <w:rsid w:val="00D74012"/>
    <w:pPr>
      <w:tabs>
        <w:tab w:val="left" w:pos="851"/>
      </w:tabs>
      <w:ind w:left="425" w:hanging="425"/>
      <w:outlineLvl w:val="2"/>
    </w:pPr>
    <w:rPr>
      <w:rFonts w:eastAsia="黑体"/>
      <w:b/>
      <w:sz w:val="32"/>
    </w:rPr>
  </w:style>
  <w:style w:type="paragraph" w:customStyle="1" w:styleId="CharChar1">
    <w:name w:val="Char Char1"/>
    <w:basedOn w:val="a"/>
    <w:qFormat/>
    <w:rsid w:val="00D74012"/>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D74012"/>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D74012"/>
    <w:rPr>
      <w:rFonts w:ascii="Tahoma" w:hAnsi="Tahoma"/>
      <w:sz w:val="24"/>
    </w:rPr>
  </w:style>
  <w:style w:type="paragraph" w:customStyle="1" w:styleId="afff9">
    <w:name w:val="没有缩进（为图形使用）"/>
    <w:basedOn w:val="a"/>
    <w:qFormat/>
    <w:rsid w:val="00D74012"/>
    <w:pPr>
      <w:spacing w:before="120" w:after="120" w:line="360" w:lineRule="auto"/>
    </w:pPr>
    <w:rPr>
      <w:sz w:val="24"/>
    </w:rPr>
  </w:style>
  <w:style w:type="paragraph" w:customStyle="1" w:styleId="Char10">
    <w:name w:val="Char1"/>
    <w:basedOn w:val="a"/>
    <w:qFormat/>
    <w:rsid w:val="00D74012"/>
    <w:rPr>
      <w:sz w:val="21"/>
    </w:rPr>
  </w:style>
  <w:style w:type="paragraph" w:customStyle="1" w:styleId="CharCharCharCharCharChar1Char">
    <w:name w:val="Char Char Char Char Char Char1 Char"/>
    <w:basedOn w:val="a"/>
    <w:qFormat/>
    <w:rsid w:val="00D74012"/>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D74012"/>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9"/>
    <w:qFormat/>
    <w:rsid w:val="00D74012"/>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D7401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D74012"/>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D74012"/>
    <w:pPr>
      <w:adjustRightInd w:val="0"/>
      <w:spacing w:before="120"/>
      <w:ind w:firstLine="420"/>
      <w:textAlignment w:val="baseline"/>
    </w:pPr>
    <w:rPr>
      <w:sz w:val="24"/>
    </w:rPr>
  </w:style>
  <w:style w:type="paragraph" w:customStyle="1" w:styleId="CharChar14CharChar">
    <w:name w:val="Char Char14 Char Char"/>
    <w:basedOn w:val="a"/>
    <w:qFormat/>
    <w:rsid w:val="00D74012"/>
    <w:rPr>
      <w:sz w:val="21"/>
      <w:szCs w:val="24"/>
    </w:rPr>
  </w:style>
  <w:style w:type="paragraph" w:customStyle="1" w:styleId="afffa">
    <w:name w:val="表格文本"/>
    <w:qFormat/>
    <w:rsid w:val="00D74012"/>
    <w:pPr>
      <w:tabs>
        <w:tab w:val="decimal" w:pos="0"/>
      </w:tabs>
      <w:spacing w:after="200" w:line="276" w:lineRule="auto"/>
    </w:pPr>
    <w:rPr>
      <w:rFonts w:ascii="Arial" w:hAnsi="Arial"/>
      <w:sz w:val="21"/>
    </w:rPr>
  </w:style>
  <w:style w:type="paragraph" w:customStyle="1" w:styleId="afffb">
    <w:name w:val="正文 + 三号"/>
    <w:basedOn w:val="a"/>
    <w:qFormat/>
    <w:rsid w:val="00D74012"/>
    <w:rPr>
      <w:sz w:val="21"/>
    </w:rPr>
  </w:style>
  <w:style w:type="paragraph" w:customStyle="1" w:styleId="211">
    <w:name w:val="正文文本 21"/>
    <w:basedOn w:val="a"/>
    <w:qFormat/>
    <w:rsid w:val="00D74012"/>
    <w:pPr>
      <w:adjustRightInd w:val="0"/>
      <w:spacing w:before="120" w:line="360" w:lineRule="auto"/>
      <w:ind w:firstLine="480"/>
      <w:textAlignment w:val="baseline"/>
    </w:pPr>
    <w:rPr>
      <w:sz w:val="24"/>
    </w:rPr>
  </w:style>
  <w:style w:type="paragraph" w:customStyle="1" w:styleId="afffc">
    <w:name w:val="项目"/>
    <w:basedOn w:val="a"/>
    <w:qFormat/>
    <w:rsid w:val="00D74012"/>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D74012"/>
    <w:pPr>
      <w:tabs>
        <w:tab w:val="left" w:pos="540"/>
      </w:tabs>
      <w:spacing w:line="360" w:lineRule="auto"/>
      <w:ind w:left="540"/>
    </w:pPr>
    <w:rPr>
      <w:rFonts w:eastAsia="仿宋_GB2312"/>
    </w:rPr>
  </w:style>
  <w:style w:type="paragraph" w:customStyle="1" w:styleId="afffe">
    <w:name w:val="段"/>
    <w:qFormat/>
    <w:rsid w:val="00D74012"/>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D74012"/>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D74012"/>
    <w:pPr>
      <w:spacing w:beforeLines="0" w:afterLines="0"/>
      <w:ind w:left="525"/>
      <w:outlineLvl w:val="2"/>
    </w:pPr>
    <w:rPr>
      <w:sz w:val="21"/>
    </w:rPr>
  </w:style>
  <w:style w:type="paragraph" w:customStyle="1" w:styleId="affff1">
    <w:name w:val="二级条标题"/>
    <w:basedOn w:val="affff0"/>
    <w:next w:val="afffe"/>
    <w:qFormat/>
    <w:rsid w:val="00D74012"/>
    <w:pPr>
      <w:ind w:left="840"/>
      <w:outlineLvl w:val="3"/>
    </w:pPr>
  </w:style>
  <w:style w:type="paragraph" w:customStyle="1" w:styleId="affff2">
    <w:name w:val="图例"/>
    <w:basedOn w:val="a"/>
    <w:qFormat/>
    <w:rsid w:val="00D74012"/>
    <w:pPr>
      <w:spacing w:before="120" w:after="120" w:line="360" w:lineRule="auto"/>
      <w:jc w:val="center"/>
    </w:pPr>
    <w:rPr>
      <w:rFonts w:eastAsia="仿宋_GB2312"/>
      <w:b/>
      <w:sz w:val="24"/>
    </w:rPr>
  </w:style>
  <w:style w:type="paragraph" w:customStyle="1" w:styleId="affff3">
    <w:name w:val="简单回函地址"/>
    <w:basedOn w:val="a"/>
    <w:qFormat/>
    <w:rsid w:val="00D74012"/>
    <w:pPr>
      <w:adjustRightInd w:val="0"/>
      <w:snapToGrid w:val="0"/>
      <w:spacing w:line="360" w:lineRule="auto"/>
    </w:pPr>
    <w:rPr>
      <w:sz w:val="24"/>
    </w:rPr>
  </w:style>
  <w:style w:type="paragraph" w:customStyle="1" w:styleId="affff4">
    <w:name w:val="内容标题"/>
    <w:basedOn w:val="a6"/>
    <w:qFormat/>
    <w:rsid w:val="00D74012"/>
    <w:rPr>
      <w:rFonts w:ascii="Tahoma" w:hAnsi="Tahoma"/>
      <w:sz w:val="24"/>
    </w:rPr>
  </w:style>
  <w:style w:type="paragraph" w:customStyle="1" w:styleId="1c">
    <w:name w:val="文本框样式1"/>
    <w:basedOn w:val="a"/>
    <w:qFormat/>
    <w:rsid w:val="00D74012"/>
    <w:pPr>
      <w:adjustRightInd w:val="0"/>
      <w:snapToGrid w:val="0"/>
      <w:spacing w:before="60" w:line="180" w:lineRule="exact"/>
      <w:jc w:val="center"/>
    </w:pPr>
    <w:rPr>
      <w:sz w:val="21"/>
    </w:rPr>
  </w:style>
  <w:style w:type="paragraph" w:customStyle="1" w:styleId="affff5">
    <w:name w:val="正文表格"/>
    <w:basedOn w:val="a"/>
    <w:qFormat/>
    <w:rsid w:val="00D74012"/>
    <w:pPr>
      <w:adjustRightInd w:val="0"/>
      <w:spacing w:before="40" w:after="40"/>
    </w:pPr>
    <w:rPr>
      <w:sz w:val="24"/>
    </w:rPr>
  </w:style>
  <w:style w:type="paragraph" w:customStyle="1" w:styleId="affff6">
    <w:name w:val="样式 宋体 五号 行距: 单倍行距"/>
    <w:basedOn w:val="a"/>
    <w:qFormat/>
    <w:rsid w:val="00D74012"/>
    <w:pPr>
      <w:adjustRightInd w:val="0"/>
      <w:jc w:val="left"/>
    </w:pPr>
    <w:rPr>
      <w:rFonts w:ascii="宋体" w:hAnsi="宋体"/>
      <w:kern w:val="0"/>
      <w:sz w:val="21"/>
    </w:rPr>
  </w:style>
  <w:style w:type="paragraph" w:customStyle="1" w:styleId="xl53">
    <w:name w:val="xl53"/>
    <w:basedOn w:val="a"/>
    <w:qFormat/>
    <w:rsid w:val="00D7401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D7401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D74012"/>
    <w:rPr>
      <w:rFonts w:ascii="Tahoma" w:hAnsi="Tahoma"/>
      <w:sz w:val="24"/>
    </w:rPr>
  </w:style>
  <w:style w:type="paragraph" w:customStyle="1" w:styleId="affff7">
    <w:name w:val="正文（首行不缩进）"/>
    <w:basedOn w:val="a"/>
    <w:qFormat/>
    <w:rsid w:val="00D74012"/>
    <w:pPr>
      <w:autoSpaceDE w:val="0"/>
      <w:autoSpaceDN w:val="0"/>
      <w:adjustRightInd w:val="0"/>
      <w:spacing w:line="360" w:lineRule="auto"/>
      <w:jc w:val="left"/>
    </w:pPr>
    <w:rPr>
      <w:kern w:val="0"/>
      <w:sz w:val="21"/>
    </w:rPr>
  </w:style>
  <w:style w:type="paragraph" w:customStyle="1" w:styleId="TableContents">
    <w:name w:val="Table Contents"/>
    <w:basedOn w:val="a9"/>
    <w:qFormat/>
    <w:rsid w:val="00D74012"/>
    <w:pPr>
      <w:suppressAutoHyphens/>
      <w:jc w:val="left"/>
    </w:pPr>
    <w:rPr>
      <w:rFonts w:ascii="Times New Roman" w:eastAsia="Times New Roman"/>
      <w:kern w:val="0"/>
      <w:sz w:val="24"/>
    </w:rPr>
  </w:style>
  <w:style w:type="paragraph" w:customStyle="1" w:styleId="1d">
    <w:name w:val="1.正文"/>
    <w:basedOn w:val="a"/>
    <w:qFormat/>
    <w:rsid w:val="00D74012"/>
    <w:pPr>
      <w:spacing w:line="360" w:lineRule="auto"/>
      <w:ind w:leftChars="225" w:left="540" w:firstLineChars="225" w:firstLine="540"/>
    </w:pPr>
    <w:rPr>
      <w:sz w:val="24"/>
    </w:rPr>
  </w:style>
  <w:style w:type="paragraph" w:customStyle="1" w:styleId="affff8">
    <w:name w:val="列表项目"/>
    <w:basedOn w:val="a"/>
    <w:qFormat/>
    <w:rsid w:val="00D74012"/>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D74012"/>
    <w:pPr>
      <w:widowControl/>
      <w:adjustRightInd/>
      <w:snapToGrid/>
      <w:spacing w:beforeLines="50"/>
      <w:jc w:val="left"/>
    </w:pPr>
    <w:rPr>
      <w:snapToGrid w:val="0"/>
      <w:kern w:val="24"/>
      <w:sz w:val="28"/>
    </w:rPr>
  </w:style>
  <w:style w:type="paragraph" w:customStyle="1" w:styleId="affff9">
    <w:name w:val="标题无"/>
    <w:basedOn w:val="a"/>
    <w:qFormat/>
    <w:rsid w:val="00D74012"/>
    <w:pPr>
      <w:spacing w:line="360" w:lineRule="auto"/>
    </w:pPr>
    <w:rPr>
      <w:sz w:val="24"/>
    </w:rPr>
  </w:style>
  <w:style w:type="paragraph" w:customStyle="1" w:styleId="bt">
    <w:name w:val="bt"/>
    <w:basedOn w:val="a"/>
    <w:next w:val="a9"/>
    <w:qFormat/>
    <w:rsid w:val="00D7401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D74012"/>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D74012"/>
    <w:rPr>
      <w:rFonts w:ascii="Tahoma" w:hAnsi="Tahoma"/>
      <w:sz w:val="24"/>
    </w:rPr>
  </w:style>
  <w:style w:type="paragraph" w:customStyle="1" w:styleId="CharCharCharCharCharChar">
    <w:name w:val="Char Char 字元 字元 字元 Char Char Char Char"/>
    <w:basedOn w:val="a"/>
    <w:qFormat/>
    <w:rsid w:val="00D74012"/>
    <w:pPr>
      <w:adjustRightInd w:val="0"/>
      <w:spacing w:line="360" w:lineRule="auto"/>
    </w:pPr>
    <w:rPr>
      <w:kern w:val="0"/>
      <w:sz w:val="24"/>
    </w:rPr>
  </w:style>
  <w:style w:type="paragraph" w:customStyle="1" w:styleId="affffb">
    <w:name w:val="表格"/>
    <w:basedOn w:val="a"/>
    <w:qFormat/>
    <w:rsid w:val="00D74012"/>
    <w:rPr>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B1820-9494-4B68-9675-4690DDFE797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EE06AFC-970C-4184-9B0F-1D3521F0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51</Pages>
  <Words>18125</Words>
  <Characters>5151</Characters>
  <Application>Microsoft Office Word</Application>
  <DocSecurity>0</DocSecurity>
  <Lines>42</Lines>
  <Paragraphs>46</Paragraphs>
  <ScaleCrop>false</ScaleCrop>
  <Manager>罗成</Manager>
  <Company>重庆市政府采购中心</Company>
  <LinksUpToDate>false</LinksUpToDate>
  <CharactersWithSpaces>23230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10</cp:revision>
  <cp:lastPrinted>2021-01-04T00:42:00Z</cp:lastPrinted>
  <dcterms:created xsi:type="dcterms:W3CDTF">2021-05-19T03:52:00Z</dcterms:created>
  <dcterms:modified xsi:type="dcterms:W3CDTF">2021-05-31T06:18:00Z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334749252_cloud</vt:lpwstr>
  </property>
  <property fmtid="{D5CDD505-2E9C-101B-9397-08002B2CF9AE}" pid="4" name="ICV">
    <vt:lpwstr>9103EB904AE743E8B10C37DF492256C2</vt:lpwstr>
  </property>
</Properties>
</file>