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sz w:val="30"/>
          <w:szCs w:val="30"/>
        </w:rPr>
      </w:pPr>
      <w:r>
        <w:rPr>
          <w:rFonts w:hint="eastAsia" w:ascii="仿宋" w:hAnsi="仿宋" w:eastAsia="仿宋" w:cs="仿宋"/>
          <w:b/>
          <w:bCs/>
          <w:sz w:val="36"/>
          <w:szCs w:val="36"/>
        </w:rPr>
        <w:t>财经学院专业能力测试——试讲试题</w:t>
      </w:r>
    </w:p>
    <w:p/>
    <w:p>
      <w:pPr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一、试题内容</w:t>
      </w:r>
    </w:p>
    <w:p>
      <w:pPr>
        <w:ind w:firstLine="560" w:firstLineChars="200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</w:rPr>
        <w:t>1、题目：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会计等式的表现形式</w:t>
      </w:r>
    </w:p>
    <w:p>
      <w:p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2、内容</w:t>
      </w:r>
    </w:p>
    <w:p>
      <w:pPr>
        <w:ind w:firstLine="560" w:firstLineChars="200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</w:rPr>
        <w:t>（1）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财务状况等式</w:t>
      </w:r>
    </w:p>
    <w:p>
      <w:pPr>
        <w:ind w:firstLine="560" w:firstLineChars="200"/>
        <w:rPr>
          <w:rFonts w:hint="eastAsia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</w:rPr>
        <w:t>（2）</w:t>
      </w: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经营成果等式</w:t>
      </w:r>
    </w:p>
    <w:p>
      <w:pPr>
        <w:ind w:firstLine="560" w:firstLineChars="200"/>
        <w:rPr>
          <w:rFonts w:hint="default" w:ascii="仿宋" w:hAnsi="仿宋" w:eastAsia="仿宋" w:cs="仿宋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sz w:val="28"/>
          <w:szCs w:val="28"/>
          <w:lang w:val="en-US" w:eastAsia="zh-CN"/>
        </w:rPr>
        <w:t>（3）财务状况与经营成果相结合的会计综合恒等式</w:t>
      </w:r>
    </w:p>
    <w:p>
      <w:pPr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二、试讲时间</w:t>
      </w:r>
    </w:p>
    <w:p>
      <w:pPr>
        <w:ind w:firstLine="560" w:firstLineChars="200"/>
        <w:rPr>
          <w:rFonts w:ascii="仿宋" w:hAnsi="仿宋" w:eastAsia="仿宋" w:cs="仿宋"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试讲时间不超过15分钟。</w:t>
      </w:r>
    </w:p>
    <w:p>
      <w:pPr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三、参考资料</w:t>
      </w:r>
    </w:p>
    <w:p>
      <w:pPr>
        <w:ind w:firstLine="560" w:firstLineChars="200"/>
        <w:rPr>
          <w:rFonts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sz w:val="28"/>
          <w:szCs w:val="28"/>
        </w:rPr>
        <w:t>见附件。</w:t>
      </w:r>
    </w:p>
    <w:p>
      <w:pPr>
        <w:rPr>
          <w:rFonts w:ascii="仿宋" w:hAnsi="仿宋" w:eastAsia="仿宋" w:cs="仿宋"/>
          <w:b/>
          <w:bCs/>
          <w:sz w:val="28"/>
          <w:szCs w:val="28"/>
        </w:rPr>
      </w:pPr>
    </w:p>
    <w:p>
      <w:pPr>
        <w:rPr>
          <w:rFonts w:ascii="仿宋" w:hAnsi="仿宋" w:eastAsia="仿宋" w:cs="仿宋"/>
          <w:b/>
          <w:bCs/>
          <w:sz w:val="28"/>
          <w:szCs w:val="28"/>
        </w:rPr>
      </w:pPr>
    </w:p>
    <w:p>
      <w:pPr>
        <w:rPr>
          <w:rFonts w:ascii="仿宋" w:hAnsi="仿宋" w:eastAsia="仿宋" w:cs="仿宋"/>
          <w:b/>
          <w:bCs/>
          <w:sz w:val="28"/>
          <w:szCs w:val="28"/>
        </w:rPr>
      </w:pPr>
    </w:p>
    <w:p>
      <w:pPr>
        <w:rPr>
          <w:rFonts w:ascii="仿宋" w:hAnsi="仿宋" w:eastAsia="仿宋" w:cs="仿宋"/>
          <w:b/>
          <w:bCs/>
          <w:sz w:val="28"/>
          <w:szCs w:val="28"/>
        </w:rPr>
      </w:pPr>
    </w:p>
    <w:p>
      <w:pPr>
        <w:rPr>
          <w:rFonts w:ascii="仿宋" w:hAnsi="仿宋" w:eastAsia="仿宋" w:cs="仿宋"/>
          <w:b/>
          <w:bCs/>
          <w:sz w:val="28"/>
          <w:szCs w:val="28"/>
        </w:rPr>
      </w:pPr>
    </w:p>
    <w:p>
      <w:pPr>
        <w:rPr>
          <w:rFonts w:ascii="仿宋" w:hAnsi="仿宋" w:eastAsia="仿宋" w:cs="仿宋"/>
          <w:b/>
          <w:bCs/>
          <w:sz w:val="28"/>
          <w:szCs w:val="28"/>
        </w:rPr>
      </w:pPr>
    </w:p>
    <w:p>
      <w:pPr>
        <w:rPr>
          <w:rFonts w:ascii="仿宋" w:hAnsi="仿宋" w:eastAsia="仿宋" w:cs="仿宋"/>
          <w:b/>
          <w:bCs/>
          <w:sz w:val="28"/>
          <w:szCs w:val="28"/>
        </w:rPr>
      </w:pPr>
    </w:p>
    <w:p>
      <w:pPr>
        <w:rPr>
          <w:rFonts w:ascii="仿宋" w:hAnsi="仿宋" w:eastAsia="仿宋" w:cs="仿宋"/>
          <w:b/>
          <w:bCs/>
          <w:sz w:val="28"/>
          <w:szCs w:val="28"/>
        </w:rPr>
      </w:pPr>
    </w:p>
    <w:p>
      <w:pPr>
        <w:rPr>
          <w:rFonts w:ascii="仿宋" w:hAnsi="仿宋" w:eastAsia="仿宋" w:cs="仿宋"/>
          <w:b/>
          <w:bCs/>
          <w:sz w:val="28"/>
          <w:szCs w:val="28"/>
        </w:rPr>
      </w:pPr>
    </w:p>
    <w:p>
      <w:pPr>
        <w:rPr>
          <w:rFonts w:ascii="仿宋" w:hAnsi="仿宋" w:eastAsia="仿宋" w:cs="仿宋"/>
          <w:b/>
          <w:bCs/>
          <w:sz w:val="28"/>
          <w:szCs w:val="28"/>
        </w:rPr>
      </w:pPr>
    </w:p>
    <w:p>
      <w:pPr>
        <w:rPr>
          <w:rFonts w:ascii="仿宋" w:hAnsi="仿宋" w:eastAsia="仿宋" w:cs="仿宋"/>
          <w:b/>
          <w:bCs/>
          <w:sz w:val="28"/>
          <w:szCs w:val="28"/>
        </w:rPr>
      </w:pPr>
    </w:p>
    <w:p>
      <w:pPr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附件：</w:t>
      </w:r>
    </w:p>
    <w:p>
      <w:pPr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40020" cy="8046720"/>
            <wp:effectExtent l="0" t="0" r="8255" b="1905"/>
            <wp:docPr id="6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40020" cy="80467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 w:cs="宋体"/>
          <w:sz w:val="24"/>
          <w:szCs w:val="24"/>
        </w:rPr>
      </w:pPr>
    </w:p>
    <w:p>
      <w:pPr>
        <w:rPr>
          <w:rFonts w:ascii="宋体" w:hAnsi="宋体" w:eastAsia="宋体" w:cs="宋体"/>
          <w:sz w:val="24"/>
          <w:szCs w:val="24"/>
        </w:rPr>
      </w:pPr>
      <w:bookmarkStart w:id="0" w:name="_GoBack"/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278120" cy="7925435"/>
            <wp:effectExtent l="0" t="0" r="8255" b="8890"/>
            <wp:docPr id="7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79254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rPr>
          <w:rFonts w:ascii="仿宋" w:hAnsi="仿宋" w:eastAsia="仿宋" w:cs="仿宋"/>
          <w:sz w:val="28"/>
          <w:szCs w:val="28"/>
        </w:rPr>
      </w:pP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107940" cy="2474595"/>
            <wp:effectExtent l="0" t="0" r="6985" b="1905"/>
            <wp:docPr id="5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07940" cy="24745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A43267"/>
    <w:rsid w:val="000E23B9"/>
    <w:rsid w:val="00290641"/>
    <w:rsid w:val="0029731C"/>
    <w:rsid w:val="002A4B7E"/>
    <w:rsid w:val="00357645"/>
    <w:rsid w:val="00486BEF"/>
    <w:rsid w:val="00571140"/>
    <w:rsid w:val="00586B3C"/>
    <w:rsid w:val="006450DA"/>
    <w:rsid w:val="00682585"/>
    <w:rsid w:val="006E41D8"/>
    <w:rsid w:val="00713244"/>
    <w:rsid w:val="007845DF"/>
    <w:rsid w:val="00913F8C"/>
    <w:rsid w:val="00A43267"/>
    <w:rsid w:val="00A669C8"/>
    <w:rsid w:val="00DB0796"/>
    <w:rsid w:val="00DF7C3E"/>
    <w:rsid w:val="059C5ECC"/>
    <w:rsid w:val="2ECF2B49"/>
    <w:rsid w:val="392102F5"/>
    <w:rsid w:val="396C5991"/>
    <w:rsid w:val="403C1C7B"/>
    <w:rsid w:val="53AF402B"/>
    <w:rsid w:val="54B1001C"/>
    <w:rsid w:val="56802558"/>
    <w:rsid w:val="57471D5F"/>
    <w:rsid w:val="6F8621D8"/>
    <w:rsid w:val="7A732F16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uiPriority w:val="0"/>
    <w:rPr>
      <w:sz w:val="18"/>
      <w:szCs w:val="18"/>
    </w:rPr>
  </w:style>
  <w:style w:type="paragraph" w:styleId="3">
    <w:name w:val="footer"/>
    <w:basedOn w:val="1"/>
    <w:link w:val="8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8">
    <w:name w:val="页脚 Char"/>
    <w:basedOn w:val="6"/>
    <w:link w:val="3"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9">
    <w:name w:val="List Paragraph"/>
    <w:basedOn w:val="1"/>
    <w:unhideWhenUsed/>
    <w:uiPriority w:val="99"/>
    <w:pPr>
      <w:ind w:firstLine="420" w:firstLineChars="200"/>
    </w:pPr>
  </w:style>
  <w:style w:type="character" w:customStyle="1" w:styleId="10">
    <w:name w:val="批注框文本 Char"/>
    <w:basedOn w:val="6"/>
    <w:link w:val="2"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000</Company>
  <Pages>4</Pages>
  <Words>86</Words>
  <Characters>34</Characters>
  <Lines>1</Lines>
  <Paragraphs>1</Paragraphs>
  <TotalTime>0</TotalTime>
  <ScaleCrop>false</ScaleCrop>
  <LinksUpToDate>false</LinksUpToDate>
  <CharactersWithSpaces>119</CharactersWithSpaces>
  <Application>WPS Office_11.1.0.10577_F1E327BC-269C-435d-A152-05C5408002CA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2019-05-21T22:14:00Z</dcterms:created>
  <dc:creator>揭佳佳的 iPad</dc:creator>
  <cp:lastModifiedBy>gugu</cp:lastModifiedBy>
  <dcterms:modified xsi:type="dcterms:W3CDTF">2021-06-06T13:14:02Z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2052-11.1.0.10577</vt:lpwstr>
  </property>
  <property fmtid="{D5CDD505-2E9C-101B-9397-08002B2CF9AE}" pid="3" name="ICV">
    <vt:lpwstr>8587AC41B17040D4ABD1EA3409F81B67</vt:lpwstr>
  </property>
</Properties>
</file>