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23E41" w:rsidRPr="00CE3599" w:rsidRDefault="00C23E41">
      <w:pPr>
        <w:spacing w:line="360" w:lineRule="auto"/>
        <w:ind w:firstLineChars="200" w:firstLine="480"/>
        <w:jc w:val="center"/>
        <w:rPr>
          <w:rFonts w:ascii="仿宋" w:eastAsia="仿宋" w:hAnsi="仿宋"/>
          <w:sz w:val="24"/>
        </w:rPr>
      </w:pPr>
    </w:p>
    <w:p w:rsidR="0005253B" w:rsidRPr="00CE3599" w:rsidRDefault="00744AE2">
      <w:pPr>
        <w:spacing w:line="360" w:lineRule="auto"/>
        <w:jc w:val="center"/>
        <w:outlineLvl w:val="0"/>
        <w:rPr>
          <w:rFonts w:ascii="仿宋" w:eastAsia="仿宋" w:hAnsi="仿宋"/>
          <w:b/>
          <w:spacing w:val="80"/>
          <w:sz w:val="84"/>
        </w:rPr>
      </w:pPr>
      <w:bookmarkStart w:id="0" w:name="_Toc65500650"/>
      <w:bookmarkStart w:id="1" w:name="_Toc2131"/>
      <w:bookmarkStart w:id="2" w:name="_Toc7213"/>
      <w:bookmarkStart w:id="3" w:name="_Toc22448"/>
      <w:bookmarkStart w:id="4" w:name="_Toc79064794"/>
      <w:r w:rsidRPr="00CE3599">
        <w:rPr>
          <w:rFonts w:ascii="仿宋" w:eastAsia="仿宋" w:hAnsi="仿宋" w:hint="eastAsia"/>
          <w:b/>
          <w:spacing w:val="80"/>
          <w:sz w:val="84"/>
        </w:rPr>
        <w:t>竞争性磋商</w:t>
      </w:r>
      <w:bookmarkEnd w:id="0"/>
      <w:bookmarkEnd w:id="1"/>
      <w:bookmarkEnd w:id="2"/>
      <w:bookmarkEnd w:id="3"/>
      <w:bookmarkEnd w:id="4"/>
    </w:p>
    <w:p w:rsidR="0005253B" w:rsidRPr="00CE3599" w:rsidRDefault="00744AE2">
      <w:pPr>
        <w:spacing w:line="360" w:lineRule="auto"/>
        <w:jc w:val="center"/>
        <w:outlineLvl w:val="0"/>
        <w:rPr>
          <w:rFonts w:ascii="仿宋" w:eastAsia="仿宋" w:hAnsi="仿宋"/>
          <w:b/>
          <w:spacing w:val="80"/>
          <w:sz w:val="84"/>
        </w:rPr>
      </w:pPr>
      <w:bookmarkStart w:id="5" w:name="_Toc42598054"/>
      <w:bookmarkStart w:id="6" w:name="_Toc43212746"/>
      <w:bookmarkStart w:id="7" w:name="_Toc65500651"/>
      <w:bookmarkStart w:id="8" w:name="_Toc3914"/>
      <w:bookmarkStart w:id="9" w:name="_Toc14851"/>
      <w:bookmarkStart w:id="10" w:name="_Toc24610"/>
      <w:bookmarkStart w:id="11" w:name="_Toc79064795"/>
      <w:r w:rsidRPr="00CE3599">
        <w:rPr>
          <w:rFonts w:ascii="仿宋" w:eastAsia="仿宋" w:hAnsi="仿宋" w:hint="eastAsia"/>
          <w:b/>
          <w:spacing w:val="80"/>
          <w:sz w:val="84"/>
        </w:rPr>
        <w:t>文件</w:t>
      </w:r>
      <w:bookmarkEnd w:id="5"/>
      <w:bookmarkEnd w:id="6"/>
      <w:bookmarkEnd w:id="7"/>
      <w:bookmarkEnd w:id="8"/>
      <w:bookmarkEnd w:id="9"/>
      <w:bookmarkEnd w:id="10"/>
      <w:bookmarkEnd w:id="11"/>
    </w:p>
    <w:p w:rsidR="00C23E41" w:rsidRPr="00CE3599" w:rsidRDefault="00C23E41">
      <w:pPr>
        <w:spacing w:line="360" w:lineRule="auto"/>
        <w:ind w:firstLineChars="200" w:firstLine="480"/>
        <w:jc w:val="center"/>
        <w:rPr>
          <w:rFonts w:ascii="仿宋" w:eastAsia="仿宋" w:hAnsi="仿宋"/>
          <w:sz w:val="24"/>
        </w:rPr>
      </w:pPr>
    </w:p>
    <w:p w:rsidR="00C23E41" w:rsidRPr="00CE3599" w:rsidRDefault="00C23E41">
      <w:pPr>
        <w:spacing w:line="360" w:lineRule="auto"/>
        <w:ind w:firstLineChars="200" w:firstLine="480"/>
        <w:jc w:val="center"/>
        <w:rPr>
          <w:rFonts w:ascii="仿宋" w:eastAsia="仿宋" w:hAnsi="仿宋"/>
          <w:sz w:val="24"/>
        </w:rPr>
      </w:pPr>
    </w:p>
    <w:p w:rsidR="00587E90" w:rsidRPr="00CE3599" w:rsidRDefault="00744AE2">
      <w:pPr>
        <w:spacing w:line="360" w:lineRule="auto"/>
        <w:jc w:val="center"/>
        <w:rPr>
          <w:rFonts w:ascii="仿宋" w:eastAsia="仿宋" w:hAnsi="仿宋" w:cs="仿宋"/>
          <w:sz w:val="36"/>
          <w:szCs w:val="36"/>
        </w:rPr>
      </w:pPr>
      <w:r w:rsidRPr="00CE3599">
        <w:rPr>
          <w:rFonts w:ascii="仿宋" w:eastAsia="仿宋" w:hAnsi="仿宋" w:hint="eastAsia"/>
          <w:sz w:val="36"/>
        </w:rPr>
        <w:t>项</w:t>
      </w:r>
      <w:r w:rsidRPr="00CE3599">
        <w:rPr>
          <w:rFonts w:ascii="仿宋" w:eastAsia="仿宋" w:hAnsi="仿宋"/>
          <w:sz w:val="36"/>
        </w:rPr>
        <w:t xml:space="preserve"> </w:t>
      </w:r>
      <w:r w:rsidRPr="00CE3599">
        <w:rPr>
          <w:rFonts w:ascii="仿宋" w:eastAsia="仿宋" w:hAnsi="仿宋" w:hint="eastAsia"/>
          <w:sz w:val="36"/>
        </w:rPr>
        <w:t>目</w:t>
      </w:r>
      <w:r w:rsidRPr="00CE3599">
        <w:rPr>
          <w:rFonts w:ascii="仿宋" w:eastAsia="仿宋" w:hAnsi="仿宋"/>
          <w:sz w:val="36"/>
        </w:rPr>
        <w:t xml:space="preserve"> </w:t>
      </w:r>
      <w:r w:rsidRPr="00CE3599">
        <w:rPr>
          <w:rFonts w:ascii="仿宋" w:eastAsia="仿宋" w:hAnsi="仿宋" w:hint="eastAsia"/>
          <w:sz w:val="36"/>
        </w:rPr>
        <w:t>名</w:t>
      </w:r>
      <w:r w:rsidRPr="00CE3599">
        <w:rPr>
          <w:rFonts w:ascii="仿宋" w:eastAsia="仿宋" w:hAnsi="仿宋"/>
          <w:sz w:val="36"/>
        </w:rPr>
        <w:t xml:space="preserve"> </w:t>
      </w:r>
      <w:r w:rsidRPr="00CE3599">
        <w:rPr>
          <w:rFonts w:ascii="仿宋" w:eastAsia="仿宋" w:hAnsi="仿宋" w:hint="eastAsia"/>
          <w:sz w:val="36"/>
        </w:rPr>
        <w:t>称：</w:t>
      </w:r>
      <w:bookmarkStart w:id="12" w:name="_Hlk36668921"/>
      <w:r w:rsidRPr="00CE3599">
        <w:rPr>
          <w:rFonts w:ascii="仿宋" w:eastAsia="仿宋" w:hAnsi="仿宋" w:hint="eastAsia"/>
          <w:sz w:val="36"/>
        </w:rPr>
        <w:t>重庆化工职业学院</w:t>
      </w:r>
      <w:bookmarkEnd w:id="12"/>
      <w:r w:rsidRPr="00CE3599">
        <w:rPr>
          <w:rFonts w:ascii="仿宋" w:eastAsia="仿宋" w:hAnsi="仿宋"/>
          <w:sz w:val="36"/>
        </w:rPr>
        <w:t>内控管理系统</w:t>
      </w:r>
    </w:p>
    <w:p w:rsidR="00C23E41" w:rsidRPr="00CE3599" w:rsidRDefault="00744AE2" w:rsidP="00CE3599">
      <w:pPr>
        <w:spacing w:line="360" w:lineRule="auto"/>
        <w:ind w:leftChars="1136" w:left="3181" w:firstLineChars="50" w:firstLine="180"/>
        <w:rPr>
          <w:rFonts w:ascii="仿宋" w:eastAsia="仿宋" w:hAnsi="仿宋"/>
          <w:sz w:val="36"/>
        </w:rPr>
      </w:pPr>
      <w:r w:rsidRPr="00CE3599">
        <w:rPr>
          <w:rFonts w:ascii="仿宋" w:eastAsia="仿宋" w:hAnsi="仿宋"/>
          <w:sz w:val="36"/>
        </w:rPr>
        <w:t>招标采购管理平台购买项目</w:t>
      </w:r>
    </w:p>
    <w:p w:rsidR="00C23E41" w:rsidRPr="00CE3599" w:rsidRDefault="00744AE2" w:rsidP="00CE3599">
      <w:pPr>
        <w:spacing w:line="360" w:lineRule="auto"/>
        <w:ind w:left="3179" w:hanging="2160"/>
        <w:rPr>
          <w:rFonts w:ascii="仿宋" w:eastAsia="仿宋" w:hAnsi="仿宋"/>
          <w:sz w:val="36"/>
        </w:rPr>
      </w:pPr>
      <w:r w:rsidRPr="00CE3599">
        <w:rPr>
          <w:rFonts w:ascii="仿宋" w:eastAsia="仿宋" w:hAnsi="仿宋" w:hint="eastAsia"/>
          <w:sz w:val="36"/>
        </w:rPr>
        <w:t>采</w:t>
      </w:r>
      <w:r w:rsidRPr="00CE3599">
        <w:rPr>
          <w:rFonts w:ascii="仿宋" w:eastAsia="仿宋" w:hAnsi="仿宋"/>
          <w:sz w:val="36"/>
        </w:rPr>
        <w:t xml:space="preserve">   </w:t>
      </w:r>
      <w:r w:rsidRPr="00CE3599">
        <w:rPr>
          <w:rFonts w:ascii="仿宋" w:eastAsia="仿宋" w:hAnsi="仿宋" w:hint="eastAsia"/>
          <w:sz w:val="36"/>
        </w:rPr>
        <w:t>购</w:t>
      </w:r>
      <w:r w:rsidRPr="00CE3599">
        <w:rPr>
          <w:rFonts w:ascii="仿宋" w:eastAsia="仿宋" w:hAnsi="仿宋"/>
          <w:sz w:val="36"/>
        </w:rPr>
        <w:t xml:space="preserve">   </w:t>
      </w:r>
      <w:r w:rsidRPr="00CE3599">
        <w:rPr>
          <w:rFonts w:ascii="仿宋" w:eastAsia="仿宋" w:hAnsi="仿宋" w:hint="eastAsia"/>
          <w:sz w:val="36"/>
        </w:rPr>
        <w:t>人：</w:t>
      </w:r>
      <w:bookmarkStart w:id="13" w:name="_Hlk36072171"/>
      <w:r w:rsidRPr="00CE3599">
        <w:rPr>
          <w:rFonts w:ascii="仿宋" w:eastAsia="仿宋" w:hAnsi="仿宋"/>
          <w:sz w:val="36"/>
        </w:rPr>
        <w:t xml:space="preserve"> </w:t>
      </w:r>
      <w:r w:rsidRPr="00CE3599">
        <w:rPr>
          <w:rFonts w:ascii="仿宋" w:eastAsia="仿宋" w:hAnsi="仿宋" w:hint="eastAsia"/>
          <w:sz w:val="36"/>
        </w:rPr>
        <w:t>重庆化工职业学院</w:t>
      </w:r>
      <w:bookmarkEnd w:id="13"/>
    </w:p>
    <w:p w:rsidR="00C23E41" w:rsidRPr="00CE3599" w:rsidRDefault="00C23E41" w:rsidP="00CE3599">
      <w:pPr>
        <w:spacing w:line="360" w:lineRule="auto"/>
        <w:ind w:firstLineChars="200" w:firstLine="480"/>
        <w:jc w:val="center"/>
        <w:rPr>
          <w:rFonts w:ascii="仿宋" w:eastAsia="仿宋" w:hAnsi="仿宋"/>
          <w:sz w:val="24"/>
        </w:rPr>
      </w:pPr>
    </w:p>
    <w:p w:rsidR="00587E90" w:rsidRPr="00CE3599" w:rsidRDefault="00587E90">
      <w:pPr>
        <w:spacing w:line="360" w:lineRule="auto"/>
        <w:ind w:firstLineChars="200" w:firstLine="480"/>
        <w:jc w:val="center"/>
        <w:rPr>
          <w:rFonts w:ascii="仿宋" w:eastAsia="仿宋" w:hAnsi="仿宋" w:cs="仿宋"/>
          <w:sz w:val="24"/>
          <w:szCs w:val="24"/>
        </w:rPr>
      </w:pPr>
    </w:p>
    <w:p w:rsidR="00587E90" w:rsidRPr="00CE3599" w:rsidRDefault="00587E90">
      <w:pPr>
        <w:spacing w:line="360" w:lineRule="auto"/>
        <w:ind w:firstLineChars="200" w:firstLine="480"/>
        <w:jc w:val="center"/>
        <w:rPr>
          <w:rFonts w:ascii="仿宋" w:eastAsia="仿宋" w:hAnsi="仿宋" w:cs="仿宋"/>
          <w:sz w:val="24"/>
          <w:szCs w:val="24"/>
        </w:rPr>
      </w:pPr>
    </w:p>
    <w:p w:rsidR="00587E90" w:rsidRPr="00CE3599" w:rsidRDefault="00587E90">
      <w:pPr>
        <w:spacing w:line="360" w:lineRule="auto"/>
        <w:ind w:firstLineChars="200" w:firstLine="480"/>
        <w:jc w:val="center"/>
        <w:rPr>
          <w:rFonts w:ascii="仿宋" w:eastAsia="仿宋" w:hAnsi="仿宋" w:cs="仿宋"/>
          <w:sz w:val="24"/>
          <w:szCs w:val="24"/>
        </w:rPr>
      </w:pPr>
    </w:p>
    <w:p w:rsidR="00587E90" w:rsidRPr="00CE3599" w:rsidRDefault="00587E90">
      <w:pPr>
        <w:spacing w:line="360" w:lineRule="auto"/>
        <w:ind w:firstLineChars="200" w:firstLine="480"/>
        <w:jc w:val="center"/>
        <w:rPr>
          <w:rFonts w:ascii="仿宋" w:eastAsia="仿宋" w:hAnsi="仿宋" w:cs="仿宋"/>
          <w:sz w:val="24"/>
          <w:szCs w:val="24"/>
        </w:rPr>
      </w:pPr>
    </w:p>
    <w:p w:rsidR="00587E90" w:rsidRPr="00CE3599" w:rsidRDefault="00587E90">
      <w:pPr>
        <w:spacing w:line="360" w:lineRule="auto"/>
        <w:ind w:firstLineChars="200" w:firstLine="480"/>
        <w:jc w:val="center"/>
        <w:rPr>
          <w:rFonts w:ascii="仿宋" w:eastAsia="仿宋" w:hAnsi="仿宋" w:cs="仿宋"/>
          <w:sz w:val="24"/>
          <w:szCs w:val="24"/>
        </w:rPr>
      </w:pPr>
    </w:p>
    <w:p w:rsidR="00587E90" w:rsidRPr="00CE3599" w:rsidRDefault="00587E90">
      <w:pPr>
        <w:spacing w:line="360" w:lineRule="auto"/>
        <w:ind w:firstLineChars="200" w:firstLine="480"/>
        <w:jc w:val="center"/>
        <w:rPr>
          <w:rFonts w:ascii="仿宋" w:eastAsia="仿宋" w:hAnsi="仿宋" w:cs="仿宋"/>
          <w:sz w:val="24"/>
          <w:szCs w:val="24"/>
        </w:rPr>
      </w:pPr>
    </w:p>
    <w:p w:rsidR="00587E90" w:rsidRDefault="00587E90">
      <w:pPr>
        <w:spacing w:line="360" w:lineRule="auto"/>
        <w:ind w:firstLineChars="200" w:firstLine="480"/>
        <w:jc w:val="center"/>
        <w:rPr>
          <w:rFonts w:ascii="仿宋" w:eastAsia="仿宋" w:hAnsi="仿宋" w:cs="仿宋"/>
          <w:sz w:val="24"/>
          <w:szCs w:val="24"/>
        </w:rPr>
      </w:pPr>
    </w:p>
    <w:p w:rsidR="00264976" w:rsidRDefault="00264976" w:rsidP="00264976">
      <w:pPr>
        <w:pStyle w:val="1"/>
        <w:ind w:firstLine="560"/>
      </w:pPr>
    </w:p>
    <w:p w:rsidR="00264976" w:rsidRDefault="00264976" w:rsidP="00264976">
      <w:pPr>
        <w:pStyle w:val="1"/>
        <w:ind w:firstLine="560"/>
      </w:pPr>
    </w:p>
    <w:p w:rsidR="00264976" w:rsidRDefault="00264976" w:rsidP="00264976">
      <w:pPr>
        <w:pStyle w:val="1"/>
        <w:ind w:firstLine="560"/>
      </w:pPr>
    </w:p>
    <w:p w:rsidR="00264976" w:rsidRDefault="00264976" w:rsidP="00264976">
      <w:pPr>
        <w:pStyle w:val="1"/>
        <w:ind w:firstLine="560"/>
      </w:pPr>
    </w:p>
    <w:p w:rsidR="00264976" w:rsidRPr="00264976" w:rsidRDefault="00264976" w:rsidP="00264976">
      <w:pPr>
        <w:pStyle w:val="1"/>
        <w:ind w:firstLine="560"/>
      </w:pPr>
    </w:p>
    <w:p w:rsidR="00C23E41" w:rsidRPr="00CE3599" w:rsidRDefault="00587E90">
      <w:pPr>
        <w:spacing w:line="360" w:lineRule="auto"/>
        <w:ind w:firstLineChars="200" w:firstLine="720"/>
        <w:jc w:val="center"/>
        <w:rPr>
          <w:rFonts w:ascii="仿宋" w:eastAsia="仿宋" w:hAnsi="仿宋"/>
          <w:sz w:val="36"/>
        </w:rPr>
        <w:sectPr w:rsidR="00C23E41" w:rsidRPr="00CE3599">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titlePg/>
          <w:docGrid w:linePitch="380" w:charSpace="-5735"/>
        </w:sectPr>
      </w:pPr>
      <w:r w:rsidRPr="00CE3599">
        <w:rPr>
          <w:rFonts w:ascii="仿宋" w:eastAsia="仿宋" w:hAnsi="仿宋" w:cs="仿宋" w:hint="eastAsia"/>
          <w:sz w:val="36"/>
          <w:szCs w:val="36"/>
        </w:rPr>
        <w:t>二〇二一年八月</w:t>
      </w:r>
    </w:p>
    <w:p w:rsidR="00CE3599" w:rsidRPr="00863DFB" w:rsidRDefault="00744AE2" w:rsidP="00863DFB">
      <w:pPr>
        <w:pStyle w:val="121224"/>
        <w:spacing w:line="360" w:lineRule="auto"/>
        <w:ind w:firstLineChars="200" w:firstLine="482"/>
        <w:outlineLvl w:val="9"/>
        <w:rPr>
          <w:rFonts w:ascii="仿宋" w:eastAsia="仿宋" w:hAnsi="仿宋"/>
          <w:b/>
          <w:sz w:val="24"/>
        </w:rPr>
      </w:pPr>
      <w:bookmarkStart w:id="14" w:name="_Toc485556481"/>
      <w:bookmarkStart w:id="15" w:name="_Toc65500652"/>
      <w:bookmarkStart w:id="16" w:name="_Toc22781"/>
      <w:bookmarkStart w:id="17" w:name="_Toc30604"/>
      <w:bookmarkStart w:id="18" w:name="_Toc14412"/>
      <w:bookmarkStart w:id="19" w:name="_Toc22988"/>
      <w:bookmarkStart w:id="20" w:name="_Toc79064796"/>
      <w:r w:rsidRPr="00CE3599">
        <w:rPr>
          <w:rFonts w:ascii="仿宋" w:eastAsia="仿宋" w:hAnsi="仿宋" w:hint="eastAsia"/>
          <w:b/>
          <w:sz w:val="24"/>
        </w:rPr>
        <w:lastRenderedPageBreak/>
        <w:t>目</w:t>
      </w:r>
      <w:r w:rsidRPr="00CE3599">
        <w:rPr>
          <w:rFonts w:ascii="仿宋" w:eastAsia="仿宋" w:hAnsi="仿宋"/>
          <w:b/>
          <w:sz w:val="24"/>
        </w:rPr>
        <w:t xml:space="preserve">   </w:t>
      </w:r>
      <w:r w:rsidRPr="00CE3599">
        <w:rPr>
          <w:rFonts w:ascii="仿宋" w:eastAsia="仿宋" w:hAnsi="仿宋" w:hint="eastAsia"/>
          <w:b/>
          <w:sz w:val="24"/>
        </w:rPr>
        <w:t>录</w:t>
      </w:r>
      <w:bookmarkEnd w:id="14"/>
      <w:bookmarkEnd w:id="15"/>
      <w:bookmarkEnd w:id="16"/>
      <w:bookmarkEnd w:id="17"/>
      <w:bookmarkEnd w:id="18"/>
      <w:bookmarkEnd w:id="19"/>
      <w:bookmarkEnd w:id="20"/>
      <w:r w:rsidR="00925131" w:rsidRPr="00925131">
        <w:rPr>
          <w:rFonts w:ascii="仿宋" w:eastAsia="仿宋" w:hAnsi="仿宋" w:hint="eastAsia"/>
          <w:b/>
          <w:caps/>
        </w:rPr>
        <w:fldChar w:fldCharType="begin"/>
      </w:r>
      <w:r w:rsidRPr="00CE3599">
        <w:rPr>
          <w:rFonts w:ascii="仿宋" w:eastAsia="仿宋" w:hAnsi="仿宋"/>
        </w:rPr>
        <w:instrText xml:space="preserve">TOC \o </w:instrText>
      </w:r>
      <w:r w:rsidR="00587E90" w:rsidRPr="00CE3599">
        <w:rPr>
          <w:rFonts w:ascii="仿宋" w:eastAsia="仿宋" w:hAnsi="仿宋" w:cs="仿宋" w:hint="eastAsia"/>
          <w:b/>
          <w:caps/>
          <w:szCs w:val="24"/>
        </w:rPr>
        <w:instrText>"1-3"</w:instrText>
      </w:r>
      <w:r w:rsidRPr="00CE3599">
        <w:rPr>
          <w:rFonts w:ascii="仿宋" w:eastAsia="仿宋" w:hAnsi="仿宋"/>
        </w:rPr>
        <w:instrText xml:space="preserve"> \h \u </w:instrText>
      </w:r>
      <w:r w:rsidR="00925131" w:rsidRPr="00925131">
        <w:rPr>
          <w:rFonts w:ascii="仿宋" w:eastAsia="仿宋" w:hAnsi="仿宋" w:hint="eastAsia"/>
          <w:b/>
          <w:caps/>
        </w:rPr>
        <w:fldChar w:fldCharType="separate"/>
      </w:r>
    </w:p>
    <w:p w:rsidR="00CE3599" w:rsidRDefault="00925131">
      <w:pPr>
        <w:pStyle w:val="19"/>
        <w:tabs>
          <w:tab w:val="right" w:leader="dot" w:pos="9061"/>
        </w:tabs>
        <w:rPr>
          <w:rFonts w:asciiTheme="minorHAnsi" w:eastAsiaTheme="minorEastAsia" w:hAnsiTheme="minorHAnsi" w:cstheme="minorBidi"/>
          <w:b w:val="0"/>
          <w:caps w:val="0"/>
          <w:noProof/>
          <w:sz w:val="21"/>
          <w:szCs w:val="22"/>
        </w:rPr>
      </w:pPr>
      <w:hyperlink w:anchor="_Toc79064797" w:history="1">
        <w:r w:rsidR="00CE3599" w:rsidRPr="00C507D8">
          <w:rPr>
            <w:rStyle w:val="a8"/>
            <w:rFonts w:ascii="仿宋" w:eastAsia="仿宋" w:hAnsi="仿宋" w:hint="eastAsia"/>
            <w:noProof/>
          </w:rPr>
          <w:t>第一篇</w:t>
        </w:r>
        <w:r w:rsidR="00CE3599" w:rsidRPr="00C507D8">
          <w:rPr>
            <w:rStyle w:val="a8"/>
            <w:rFonts w:ascii="仿宋" w:eastAsia="仿宋" w:hAnsi="仿宋"/>
            <w:noProof/>
          </w:rPr>
          <w:t xml:space="preserve">  </w:t>
        </w:r>
        <w:r w:rsidR="00CE3599" w:rsidRPr="00C507D8">
          <w:rPr>
            <w:rStyle w:val="a8"/>
            <w:rFonts w:ascii="仿宋" w:eastAsia="仿宋" w:hAnsi="仿宋" w:hint="eastAsia"/>
            <w:noProof/>
          </w:rPr>
          <w:t>采购邀请书</w:t>
        </w:r>
        <w:r w:rsidR="00CE3599">
          <w:rPr>
            <w:noProof/>
          </w:rPr>
          <w:tab/>
        </w:r>
        <w:r>
          <w:rPr>
            <w:noProof/>
          </w:rPr>
          <w:fldChar w:fldCharType="begin"/>
        </w:r>
        <w:r w:rsidR="00CE3599">
          <w:rPr>
            <w:noProof/>
          </w:rPr>
          <w:instrText xml:space="preserve"> PAGEREF _Toc79064797 \h </w:instrText>
        </w:r>
        <w:r>
          <w:rPr>
            <w:noProof/>
          </w:rPr>
        </w:r>
        <w:r>
          <w:rPr>
            <w:noProof/>
          </w:rPr>
          <w:fldChar w:fldCharType="separate"/>
        </w:r>
        <w:r w:rsidR="00CE3599">
          <w:rPr>
            <w:noProof/>
          </w:rPr>
          <w:t>- 6 -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798" w:history="1">
        <w:r w:rsidR="00CE3599" w:rsidRPr="00C507D8">
          <w:rPr>
            <w:rStyle w:val="a8"/>
            <w:rFonts w:ascii="仿宋" w:eastAsia="仿宋" w:hAnsi="仿宋" w:hint="eastAsia"/>
            <w:noProof/>
          </w:rPr>
          <w:t>一、竞争性磋商内容</w:t>
        </w:r>
        <w:r w:rsidR="00CE3599">
          <w:rPr>
            <w:noProof/>
          </w:rPr>
          <w:tab/>
        </w:r>
        <w:r>
          <w:rPr>
            <w:noProof/>
          </w:rPr>
          <w:fldChar w:fldCharType="begin"/>
        </w:r>
        <w:r w:rsidR="00CE3599">
          <w:rPr>
            <w:noProof/>
          </w:rPr>
          <w:instrText xml:space="preserve"> PAGEREF _Toc79064798 \h </w:instrText>
        </w:r>
        <w:r>
          <w:rPr>
            <w:noProof/>
          </w:rPr>
        </w:r>
        <w:r>
          <w:rPr>
            <w:noProof/>
          </w:rPr>
          <w:fldChar w:fldCharType="separate"/>
        </w:r>
        <w:r w:rsidR="00CE3599">
          <w:rPr>
            <w:noProof/>
          </w:rPr>
          <w:t>- 6 -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799" w:history="1">
        <w:r w:rsidR="00CE3599" w:rsidRPr="00C507D8">
          <w:rPr>
            <w:rStyle w:val="a8"/>
            <w:rFonts w:ascii="仿宋" w:hAnsi="仿宋" w:hint="eastAsia"/>
            <w:noProof/>
          </w:rPr>
          <w:t>二、资金来源</w:t>
        </w:r>
        <w:r w:rsidR="00CE3599">
          <w:rPr>
            <w:noProof/>
          </w:rPr>
          <w:tab/>
        </w:r>
        <w:r>
          <w:rPr>
            <w:noProof/>
          </w:rPr>
          <w:fldChar w:fldCharType="begin"/>
        </w:r>
        <w:r w:rsidR="00CE3599">
          <w:rPr>
            <w:noProof/>
          </w:rPr>
          <w:instrText xml:space="preserve"> PAGEREF _Toc79064799 \h </w:instrText>
        </w:r>
        <w:r>
          <w:rPr>
            <w:noProof/>
          </w:rPr>
        </w:r>
        <w:r>
          <w:rPr>
            <w:noProof/>
          </w:rPr>
          <w:fldChar w:fldCharType="separate"/>
        </w:r>
        <w:r w:rsidR="00CE3599">
          <w:rPr>
            <w:noProof/>
          </w:rPr>
          <w:t>- 6 -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00" w:history="1">
        <w:r w:rsidR="00CE3599" w:rsidRPr="00C507D8">
          <w:rPr>
            <w:rStyle w:val="a8"/>
            <w:rFonts w:ascii="仿宋" w:hAnsi="仿宋" w:hint="eastAsia"/>
            <w:noProof/>
          </w:rPr>
          <w:t>三、供应商资格条件</w:t>
        </w:r>
        <w:r w:rsidR="00CE3599">
          <w:rPr>
            <w:noProof/>
          </w:rPr>
          <w:tab/>
        </w:r>
        <w:r>
          <w:rPr>
            <w:noProof/>
          </w:rPr>
          <w:fldChar w:fldCharType="begin"/>
        </w:r>
        <w:r w:rsidR="00CE3599">
          <w:rPr>
            <w:noProof/>
          </w:rPr>
          <w:instrText xml:space="preserve"> PAGEREF _Toc79064800 \h </w:instrText>
        </w:r>
        <w:r>
          <w:rPr>
            <w:noProof/>
          </w:rPr>
        </w:r>
        <w:r>
          <w:rPr>
            <w:noProof/>
          </w:rPr>
          <w:fldChar w:fldCharType="separate"/>
        </w:r>
        <w:r w:rsidR="00CE3599">
          <w:rPr>
            <w:noProof/>
          </w:rPr>
          <w:t>- 6 -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01" w:history="1">
        <w:r w:rsidR="00CE3599" w:rsidRPr="00C507D8">
          <w:rPr>
            <w:rStyle w:val="a8"/>
            <w:rFonts w:ascii="仿宋" w:hAnsi="仿宋" w:hint="eastAsia"/>
            <w:noProof/>
          </w:rPr>
          <w:t>四、磋商有关说明</w:t>
        </w:r>
        <w:r w:rsidR="00CE3599">
          <w:rPr>
            <w:noProof/>
          </w:rPr>
          <w:tab/>
        </w:r>
        <w:r>
          <w:rPr>
            <w:noProof/>
          </w:rPr>
          <w:fldChar w:fldCharType="begin"/>
        </w:r>
        <w:r w:rsidR="00CE3599">
          <w:rPr>
            <w:noProof/>
          </w:rPr>
          <w:instrText xml:space="preserve"> PAGEREF _Toc79064801 \h </w:instrText>
        </w:r>
        <w:r>
          <w:rPr>
            <w:noProof/>
          </w:rPr>
        </w:r>
        <w:r>
          <w:rPr>
            <w:noProof/>
          </w:rPr>
          <w:fldChar w:fldCharType="separate"/>
        </w:r>
        <w:r w:rsidR="00CE3599">
          <w:rPr>
            <w:noProof/>
          </w:rPr>
          <w:t>- 7 -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13" w:history="1">
        <w:r w:rsidR="00CE3599" w:rsidRPr="00C507D8">
          <w:rPr>
            <w:rStyle w:val="a8"/>
            <w:rFonts w:ascii="仿宋" w:hAnsi="仿宋" w:hint="eastAsia"/>
            <w:noProof/>
          </w:rPr>
          <w:t>五、保证金、标书费缴纳与退还</w:t>
        </w:r>
        <w:r w:rsidR="00CE3599">
          <w:rPr>
            <w:noProof/>
          </w:rPr>
          <w:tab/>
        </w:r>
        <w:r>
          <w:rPr>
            <w:noProof/>
          </w:rPr>
          <w:fldChar w:fldCharType="begin"/>
        </w:r>
        <w:r w:rsidR="00CE3599">
          <w:rPr>
            <w:noProof/>
          </w:rPr>
          <w:instrText xml:space="preserve"> PAGEREF _Toc79064813 \h </w:instrText>
        </w:r>
        <w:r>
          <w:rPr>
            <w:noProof/>
          </w:rPr>
        </w:r>
        <w:r>
          <w:rPr>
            <w:noProof/>
          </w:rPr>
          <w:fldChar w:fldCharType="separate"/>
        </w:r>
        <w:r w:rsidR="00CE3599">
          <w:rPr>
            <w:noProof/>
          </w:rPr>
          <w:t>- 7 -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27" w:history="1">
        <w:r w:rsidR="00CE3599" w:rsidRPr="00C507D8">
          <w:rPr>
            <w:rStyle w:val="a8"/>
            <w:rFonts w:ascii="仿宋" w:hAnsi="仿宋" w:hint="eastAsia"/>
            <w:noProof/>
          </w:rPr>
          <w:t>六、采购项目需落实的政府采购政策</w:t>
        </w:r>
        <w:r w:rsidR="00CE3599">
          <w:rPr>
            <w:noProof/>
          </w:rPr>
          <w:tab/>
        </w:r>
        <w:r>
          <w:rPr>
            <w:noProof/>
          </w:rPr>
          <w:fldChar w:fldCharType="begin"/>
        </w:r>
        <w:r w:rsidR="00CE3599">
          <w:rPr>
            <w:noProof/>
          </w:rPr>
          <w:instrText xml:space="preserve"> PAGEREF _Toc79064827 \h </w:instrText>
        </w:r>
        <w:r>
          <w:rPr>
            <w:noProof/>
          </w:rPr>
        </w:r>
        <w:r>
          <w:rPr>
            <w:noProof/>
          </w:rPr>
          <w:fldChar w:fldCharType="separate"/>
        </w:r>
        <w:r w:rsidR="00CE3599">
          <w:rPr>
            <w:noProof/>
          </w:rPr>
          <w:t>- 8 -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32" w:history="1">
        <w:r w:rsidR="00CE3599" w:rsidRPr="00C507D8">
          <w:rPr>
            <w:rStyle w:val="a8"/>
            <w:rFonts w:ascii="仿宋" w:hAnsi="仿宋" w:hint="eastAsia"/>
            <w:noProof/>
          </w:rPr>
          <w:t>七、其它有关规定</w:t>
        </w:r>
        <w:r w:rsidR="00CE3599">
          <w:rPr>
            <w:noProof/>
          </w:rPr>
          <w:tab/>
        </w:r>
        <w:r>
          <w:rPr>
            <w:noProof/>
          </w:rPr>
          <w:fldChar w:fldCharType="begin"/>
        </w:r>
        <w:r w:rsidR="00CE3599">
          <w:rPr>
            <w:noProof/>
          </w:rPr>
          <w:instrText xml:space="preserve"> PAGEREF _Toc79064832 \h </w:instrText>
        </w:r>
        <w:r>
          <w:rPr>
            <w:noProof/>
          </w:rPr>
        </w:r>
        <w:r>
          <w:rPr>
            <w:noProof/>
          </w:rPr>
          <w:fldChar w:fldCharType="separate"/>
        </w:r>
        <w:r w:rsidR="00CE3599">
          <w:rPr>
            <w:noProof/>
          </w:rPr>
          <w:t>- 8 -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33" w:history="1">
        <w:r w:rsidR="00CE3599" w:rsidRPr="00C507D8">
          <w:rPr>
            <w:rStyle w:val="a8"/>
            <w:rFonts w:ascii="仿宋" w:hAnsi="仿宋" w:hint="eastAsia"/>
            <w:noProof/>
          </w:rPr>
          <w:t>八、联系方式</w:t>
        </w:r>
        <w:r w:rsidR="00CE3599">
          <w:rPr>
            <w:noProof/>
          </w:rPr>
          <w:tab/>
        </w:r>
        <w:r>
          <w:rPr>
            <w:noProof/>
          </w:rPr>
          <w:fldChar w:fldCharType="begin"/>
        </w:r>
        <w:r w:rsidR="00CE3599">
          <w:rPr>
            <w:noProof/>
          </w:rPr>
          <w:instrText xml:space="preserve"> PAGEREF _Toc79064833 \h </w:instrText>
        </w:r>
        <w:r>
          <w:rPr>
            <w:noProof/>
          </w:rPr>
        </w:r>
        <w:r>
          <w:rPr>
            <w:noProof/>
          </w:rPr>
          <w:fldChar w:fldCharType="separate"/>
        </w:r>
        <w:r w:rsidR="00CE3599">
          <w:rPr>
            <w:noProof/>
          </w:rPr>
          <w:t>- 9 -</w:t>
        </w:r>
        <w:r>
          <w:rPr>
            <w:noProof/>
          </w:rPr>
          <w:fldChar w:fldCharType="end"/>
        </w:r>
      </w:hyperlink>
    </w:p>
    <w:p w:rsidR="00CE3599" w:rsidRDefault="00925131">
      <w:pPr>
        <w:pStyle w:val="19"/>
        <w:tabs>
          <w:tab w:val="right" w:leader="dot" w:pos="9061"/>
        </w:tabs>
        <w:rPr>
          <w:rFonts w:asciiTheme="minorHAnsi" w:eastAsiaTheme="minorEastAsia" w:hAnsiTheme="minorHAnsi" w:cstheme="minorBidi"/>
          <w:b w:val="0"/>
          <w:caps w:val="0"/>
          <w:noProof/>
          <w:sz w:val="21"/>
          <w:szCs w:val="22"/>
        </w:rPr>
      </w:pPr>
      <w:hyperlink w:anchor="_Toc79064834" w:history="1">
        <w:r w:rsidR="00CE3599" w:rsidRPr="00C507D8">
          <w:rPr>
            <w:rStyle w:val="a8"/>
            <w:rFonts w:ascii="仿宋" w:hAnsi="仿宋" w:hint="eastAsia"/>
            <w:noProof/>
          </w:rPr>
          <w:t>第二篇</w:t>
        </w:r>
        <w:r w:rsidR="00CE3599" w:rsidRPr="00C507D8">
          <w:rPr>
            <w:rStyle w:val="a8"/>
            <w:rFonts w:ascii="仿宋" w:hAnsi="仿宋"/>
            <w:noProof/>
          </w:rPr>
          <w:t xml:space="preserve"> </w:t>
        </w:r>
        <w:r w:rsidR="00CE3599" w:rsidRPr="00C507D8">
          <w:rPr>
            <w:rStyle w:val="a8"/>
            <w:rFonts w:ascii="仿宋" w:hAnsi="仿宋" w:hint="eastAsia"/>
            <w:noProof/>
          </w:rPr>
          <w:t>项目技术（服务）需求</w:t>
        </w:r>
        <w:r w:rsidR="00CE3599">
          <w:rPr>
            <w:noProof/>
          </w:rPr>
          <w:tab/>
        </w:r>
        <w:r>
          <w:rPr>
            <w:noProof/>
          </w:rPr>
          <w:fldChar w:fldCharType="begin"/>
        </w:r>
        <w:r w:rsidR="00CE3599">
          <w:rPr>
            <w:noProof/>
          </w:rPr>
          <w:instrText xml:space="preserve"> PAGEREF _Toc79064834 \h </w:instrText>
        </w:r>
        <w:r>
          <w:rPr>
            <w:noProof/>
          </w:rPr>
        </w:r>
        <w:r>
          <w:rPr>
            <w:noProof/>
          </w:rPr>
          <w:fldChar w:fldCharType="separate"/>
        </w:r>
        <w:r w:rsidR="00CE3599">
          <w:rPr>
            <w:noProof/>
          </w:rPr>
          <w:t>- 10 -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35" w:history="1">
        <w:r w:rsidR="00CE3599" w:rsidRPr="00C507D8">
          <w:rPr>
            <w:rStyle w:val="a8"/>
            <w:rFonts w:ascii="仿宋" w:hAnsi="仿宋" w:hint="eastAsia"/>
            <w:noProof/>
          </w:rPr>
          <w:t>一、项目详细技术参数</w:t>
        </w:r>
        <w:r w:rsidR="00CE3599">
          <w:rPr>
            <w:noProof/>
          </w:rPr>
          <w:tab/>
        </w:r>
        <w:r>
          <w:rPr>
            <w:noProof/>
          </w:rPr>
          <w:fldChar w:fldCharType="begin"/>
        </w:r>
        <w:r w:rsidR="00CE3599">
          <w:rPr>
            <w:noProof/>
          </w:rPr>
          <w:instrText xml:space="preserve"> PAGEREF _Toc79064835 \h </w:instrText>
        </w:r>
        <w:r>
          <w:rPr>
            <w:noProof/>
          </w:rPr>
        </w:r>
        <w:r>
          <w:rPr>
            <w:noProof/>
          </w:rPr>
          <w:fldChar w:fldCharType="separate"/>
        </w:r>
        <w:r w:rsidR="00CE3599">
          <w:rPr>
            <w:noProof/>
          </w:rPr>
          <w:t>- 10 -</w:t>
        </w:r>
        <w:r>
          <w:rPr>
            <w:noProof/>
          </w:rPr>
          <w:fldChar w:fldCharType="end"/>
        </w:r>
      </w:hyperlink>
    </w:p>
    <w:p w:rsidR="00CE3599" w:rsidRDefault="00925131">
      <w:pPr>
        <w:pStyle w:val="19"/>
        <w:tabs>
          <w:tab w:val="right" w:leader="dot" w:pos="9061"/>
        </w:tabs>
        <w:rPr>
          <w:rFonts w:asciiTheme="minorHAnsi" w:eastAsiaTheme="minorEastAsia" w:hAnsiTheme="minorHAnsi" w:cstheme="minorBidi"/>
          <w:b w:val="0"/>
          <w:caps w:val="0"/>
          <w:noProof/>
          <w:sz w:val="21"/>
          <w:szCs w:val="22"/>
        </w:rPr>
      </w:pPr>
      <w:hyperlink w:anchor="_Toc79064836" w:history="1">
        <w:r w:rsidR="00CE3599" w:rsidRPr="00C507D8">
          <w:rPr>
            <w:rStyle w:val="a8"/>
            <w:rFonts w:ascii="仿宋" w:hAnsi="仿宋" w:hint="eastAsia"/>
            <w:noProof/>
          </w:rPr>
          <w:t>第三篇</w:t>
        </w:r>
        <w:r w:rsidR="00CE3599" w:rsidRPr="00C507D8">
          <w:rPr>
            <w:rStyle w:val="a8"/>
            <w:rFonts w:ascii="仿宋" w:hAnsi="仿宋"/>
            <w:noProof/>
          </w:rPr>
          <w:t xml:space="preserve">  </w:t>
        </w:r>
        <w:r w:rsidR="00CE3599" w:rsidRPr="00C507D8">
          <w:rPr>
            <w:rStyle w:val="a8"/>
            <w:rFonts w:ascii="仿宋" w:hAnsi="仿宋" w:hint="eastAsia"/>
            <w:noProof/>
          </w:rPr>
          <w:t>项目商务需求</w:t>
        </w:r>
        <w:r w:rsidR="00CE3599">
          <w:rPr>
            <w:noProof/>
          </w:rPr>
          <w:tab/>
        </w:r>
        <w:r>
          <w:rPr>
            <w:noProof/>
          </w:rPr>
          <w:fldChar w:fldCharType="begin"/>
        </w:r>
        <w:r w:rsidR="00CE3599">
          <w:rPr>
            <w:noProof/>
          </w:rPr>
          <w:instrText xml:space="preserve"> PAGEREF _Toc79064836 \h </w:instrText>
        </w:r>
        <w:r>
          <w:rPr>
            <w:noProof/>
          </w:rPr>
        </w:r>
        <w:r>
          <w:rPr>
            <w:noProof/>
          </w:rPr>
          <w:fldChar w:fldCharType="separate"/>
        </w:r>
        <w:r w:rsidR="00CE3599">
          <w:rPr>
            <w:noProof/>
          </w:rPr>
          <w:t>- 25 -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37" w:history="1">
        <w:r w:rsidR="00CE3599" w:rsidRPr="00C507D8">
          <w:rPr>
            <w:rStyle w:val="a8"/>
            <w:rFonts w:ascii="仿宋" w:hAnsi="仿宋" w:hint="eastAsia"/>
            <w:noProof/>
          </w:rPr>
          <w:t>一、交货时间、地点及验收方式</w:t>
        </w:r>
        <w:r w:rsidR="00CE3599">
          <w:rPr>
            <w:noProof/>
          </w:rPr>
          <w:tab/>
        </w:r>
        <w:r>
          <w:rPr>
            <w:noProof/>
          </w:rPr>
          <w:fldChar w:fldCharType="begin"/>
        </w:r>
        <w:r w:rsidR="00CE3599">
          <w:rPr>
            <w:noProof/>
          </w:rPr>
          <w:instrText xml:space="preserve"> PAGEREF _Toc79064837 \h </w:instrText>
        </w:r>
        <w:r>
          <w:rPr>
            <w:noProof/>
          </w:rPr>
        </w:r>
        <w:r>
          <w:rPr>
            <w:noProof/>
          </w:rPr>
          <w:fldChar w:fldCharType="separate"/>
        </w:r>
        <w:r w:rsidR="00CE3599">
          <w:rPr>
            <w:noProof/>
          </w:rPr>
          <w:t>- 25 -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38" w:history="1">
        <w:r w:rsidR="00CE3599" w:rsidRPr="00C507D8">
          <w:rPr>
            <w:rStyle w:val="a8"/>
            <w:rFonts w:ascii="仿宋" w:hAnsi="仿宋" w:hint="eastAsia"/>
            <w:noProof/>
          </w:rPr>
          <w:t>二、报价要求</w:t>
        </w:r>
        <w:r w:rsidR="00CE3599">
          <w:rPr>
            <w:noProof/>
          </w:rPr>
          <w:tab/>
        </w:r>
        <w:r>
          <w:rPr>
            <w:noProof/>
          </w:rPr>
          <w:fldChar w:fldCharType="begin"/>
        </w:r>
        <w:r w:rsidR="00CE3599">
          <w:rPr>
            <w:noProof/>
          </w:rPr>
          <w:instrText xml:space="preserve"> PAGEREF _Toc79064838 \h </w:instrText>
        </w:r>
        <w:r>
          <w:rPr>
            <w:noProof/>
          </w:rPr>
        </w:r>
        <w:r>
          <w:rPr>
            <w:noProof/>
          </w:rPr>
          <w:fldChar w:fldCharType="separate"/>
        </w:r>
        <w:r w:rsidR="00CE3599">
          <w:rPr>
            <w:noProof/>
          </w:rPr>
          <w:t>- 26 -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39" w:history="1">
        <w:r w:rsidR="00CE3599" w:rsidRPr="00C507D8">
          <w:rPr>
            <w:rStyle w:val="a8"/>
            <w:rFonts w:ascii="仿宋" w:hAnsi="仿宋" w:hint="eastAsia"/>
            <w:noProof/>
          </w:rPr>
          <w:t>三、质量保证及售后服务</w:t>
        </w:r>
        <w:r w:rsidR="00CE3599">
          <w:rPr>
            <w:noProof/>
          </w:rPr>
          <w:tab/>
        </w:r>
        <w:r>
          <w:rPr>
            <w:noProof/>
          </w:rPr>
          <w:fldChar w:fldCharType="begin"/>
        </w:r>
        <w:r w:rsidR="00CE3599">
          <w:rPr>
            <w:noProof/>
          </w:rPr>
          <w:instrText xml:space="preserve"> PAGEREF _Toc79064839 \h </w:instrText>
        </w:r>
        <w:r>
          <w:rPr>
            <w:noProof/>
          </w:rPr>
        </w:r>
        <w:r>
          <w:rPr>
            <w:noProof/>
          </w:rPr>
          <w:fldChar w:fldCharType="separate"/>
        </w:r>
        <w:r w:rsidR="00CE3599">
          <w:rPr>
            <w:noProof/>
          </w:rPr>
          <w:t>- 27 -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40" w:history="1">
        <w:r w:rsidR="00CE3599" w:rsidRPr="00C507D8">
          <w:rPr>
            <w:rStyle w:val="a8"/>
            <w:rFonts w:ascii="仿宋" w:hAnsi="仿宋" w:hint="eastAsia"/>
            <w:noProof/>
          </w:rPr>
          <w:t>四、付款方式</w:t>
        </w:r>
        <w:r w:rsidR="00CE3599">
          <w:rPr>
            <w:noProof/>
          </w:rPr>
          <w:tab/>
        </w:r>
        <w:r>
          <w:rPr>
            <w:noProof/>
          </w:rPr>
          <w:fldChar w:fldCharType="begin"/>
        </w:r>
        <w:r w:rsidR="00CE3599">
          <w:rPr>
            <w:noProof/>
          </w:rPr>
          <w:instrText xml:space="preserve"> PAGEREF _Toc79064840 \h </w:instrText>
        </w:r>
        <w:r>
          <w:rPr>
            <w:noProof/>
          </w:rPr>
        </w:r>
        <w:r>
          <w:rPr>
            <w:noProof/>
          </w:rPr>
          <w:fldChar w:fldCharType="separate"/>
        </w:r>
        <w:r w:rsidR="00CE3599">
          <w:rPr>
            <w:noProof/>
          </w:rPr>
          <w:t>- 29 -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41" w:history="1">
        <w:r w:rsidR="00CE3599" w:rsidRPr="00C507D8">
          <w:rPr>
            <w:rStyle w:val="a8"/>
            <w:rFonts w:ascii="仿宋" w:hAnsi="仿宋" w:hint="eastAsia"/>
            <w:noProof/>
          </w:rPr>
          <w:t>五、知识产权</w:t>
        </w:r>
        <w:r w:rsidR="00CE3599">
          <w:rPr>
            <w:noProof/>
          </w:rPr>
          <w:tab/>
        </w:r>
        <w:r>
          <w:rPr>
            <w:noProof/>
          </w:rPr>
          <w:fldChar w:fldCharType="begin"/>
        </w:r>
        <w:r w:rsidR="00CE3599">
          <w:rPr>
            <w:noProof/>
          </w:rPr>
          <w:instrText xml:space="preserve"> PAGEREF _Toc79064841 \h </w:instrText>
        </w:r>
        <w:r>
          <w:rPr>
            <w:noProof/>
          </w:rPr>
        </w:r>
        <w:r>
          <w:rPr>
            <w:noProof/>
          </w:rPr>
          <w:fldChar w:fldCharType="separate"/>
        </w:r>
        <w:r w:rsidR="00CE3599">
          <w:rPr>
            <w:noProof/>
          </w:rPr>
          <w:t>- 29 -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42" w:history="1">
        <w:r w:rsidR="00CE3599" w:rsidRPr="00C507D8">
          <w:rPr>
            <w:rStyle w:val="a8"/>
            <w:rFonts w:ascii="仿宋" w:hAnsi="仿宋" w:hint="eastAsia"/>
            <w:noProof/>
          </w:rPr>
          <w:t>六、培训及二次开发</w:t>
        </w:r>
        <w:r w:rsidR="00CE3599">
          <w:rPr>
            <w:noProof/>
          </w:rPr>
          <w:tab/>
        </w:r>
        <w:r>
          <w:rPr>
            <w:noProof/>
          </w:rPr>
          <w:fldChar w:fldCharType="begin"/>
        </w:r>
        <w:r w:rsidR="00CE3599">
          <w:rPr>
            <w:noProof/>
          </w:rPr>
          <w:instrText xml:space="preserve"> PAGEREF _Toc79064842 \h </w:instrText>
        </w:r>
        <w:r>
          <w:rPr>
            <w:noProof/>
          </w:rPr>
        </w:r>
        <w:r>
          <w:rPr>
            <w:noProof/>
          </w:rPr>
          <w:fldChar w:fldCharType="separate"/>
        </w:r>
        <w:r w:rsidR="00CE3599">
          <w:rPr>
            <w:noProof/>
          </w:rPr>
          <w:t>- 30 -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43" w:history="1">
        <w:r w:rsidR="00CE3599" w:rsidRPr="00C507D8">
          <w:rPr>
            <w:rStyle w:val="a8"/>
            <w:rFonts w:ascii="仿宋" w:hAnsi="仿宋" w:hint="eastAsia"/>
            <w:noProof/>
          </w:rPr>
          <w:t>七、附件、图纸及包装要求</w:t>
        </w:r>
        <w:r w:rsidR="00CE3599">
          <w:rPr>
            <w:noProof/>
          </w:rPr>
          <w:tab/>
        </w:r>
        <w:r>
          <w:rPr>
            <w:noProof/>
          </w:rPr>
          <w:fldChar w:fldCharType="begin"/>
        </w:r>
        <w:r w:rsidR="00CE3599">
          <w:rPr>
            <w:noProof/>
          </w:rPr>
          <w:instrText xml:space="preserve"> PAGEREF _Toc79064843 \h </w:instrText>
        </w:r>
        <w:r>
          <w:rPr>
            <w:noProof/>
          </w:rPr>
        </w:r>
        <w:r>
          <w:rPr>
            <w:noProof/>
          </w:rPr>
          <w:fldChar w:fldCharType="separate"/>
        </w:r>
        <w:r w:rsidR="00CE3599">
          <w:rPr>
            <w:noProof/>
          </w:rPr>
          <w:t>- 30 -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44" w:history="1">
        <w:r w:rsidR="00CE3599" w:rsidRPr="00C507D8">
          <w:rPr>
            <w:rStyle w:val="a8"/>
            <w:rFonts w:ascii="仿宋" w:hAnsi="仿宋" w:hint="eastAsia"/>
            <w:noProof/>
          </w:rPr>
          <w:t>八、其他</w:t>
        </w:r>
        <w:r w:rsidR="00CE3599">
          <w:rPr>
            <w:noProof/>
          </w:rPr>
          <w:tab/>
        </w:r>
        <w:r>
          <w:rPr>
            <w:noProof/>
          </w:rPr>
          <w:fldChar w:fldCharType="begin"/>
        </w:r>
        <w:r w:rsidR="00CE3599">
          <w:rPr>
            <w:noProof/>
          </w:rPr>
          <w:instrText xml:space="preserve"> PAGEREF _Toc79064844 \h </w:instrText>
        </w:r>
        <w:r>
          <w:rPr>
            <w:noProof/>
          </w:rPr>
        </w:r>
        <w:r>
          <w:rPr>
            <w:noProof/>
          </w:rPr>
          <w:fldChar w:fldCharType="separate"/>
        </w:r>
        <w:r w:rsidR="00CE3599">
          <w:rPr>
            <w:noProof/>
          </w:rPr>
          <w:t>- 30 -</w:t>
        </w:r>
        <w:r>
          <w:rPr>
            <w:noProof/>
          </w:rPr>
          <w:fldChar w:fldCharType="end"/>
        </w:r>
      </w:hyperlink>
    </w:p>
    <w:p w:rsidR="00CE3599" w:rsidRDefault="00925131">
      <w:pPr>
        <w:pStyle w:val="19"/>
        <w:tabs>
          <w:tab w:val="right" w:leader="dot" w:pos="9061"/>
        </w:tabs>
        <w:rPr>
          <w:rFonts w:asciiTheme="minorHAnsi" w:eastAsiaTheme="minorEastAsia" w:hAnsiTheme="minorHAnsi" w:cstheme="minorBidi"/>
          <w:b w:val="0"/>
          <w:caps w:val="0"/>
          <w:noProof/>
          <w:sz w:val="21"/>
          <w:szCs w:val="22"/>
        </w:rPr>
      </w:pPr>
      <w:hyperlink w:anchor="_Toc79064845" w:history="1">
        <w:r w:rsidR="00CE3599" w:rsidRPr="00C507D8">
          <w:rPr>
            <w:rStyle w:val="a8"/>
            <w:rFonts w:ascii="仿宋" w:hAnsi="仿宋" w:hint="eastAsia"/>
            <w:noProof/>
          </w:rPr>
          <w:t>第四篇</w:t>
        </w:r>
        <w:r w:rsidR="00CE3599" w:rsidRPr="00C507D8">
          <w:rPr>
            <w:rStyle w:val="a8"/>
            <w:rFonts w:ascii="仿宋" w:hAnsi="仿宋"/>
            <w:noProof/>
          </w:rPr>
          <w:t xml:space="preserve">  </w:t>
        </w:r>
        <w:r w:rsidR="00CE3599" w:rsidRPr="00C507D8">
          <w:rPr>
            <w:rStyle w:val="a8"/>
            <w:rFonts w:ascii="仿宋" w:hAnsi="仿宋" w:hint="eastAsia"/>
            <w:noProof/>
          </w:rPr>
          <w:t>磋商程序及方法、评审标准、无效响应和采购终止</w:t>
        </w:r>
        <w:r w:rsidR="00CE3599">
          <w:rPr>
            <w:noProof/>
          </w:rPr>
          <w:tab/>
        </w:r>
        <w:r>
          <w:rPr>
            <w:noProof/>
          </w:rPr>
          <w:fldChar w:fldCharType="begin"/>
        </w:r>
        <w:r w:rsidR="00CE3599">
          <w:rPr>
            <w:noProof/>
          </w:rPr>
          <w:instrText xml:space="preserve"> PAGEREF _Toc79064845 \h </w:instrText>
        </w:r>
        <w:r>
          <w:rPr>
            <w:noProof/>
          </w:rPr>
        </w:r>
        <w:r>
          <w:rPr>
            <w:noProof/>
          </w:rPr>
          <w:fldChar w:fldCharType="separate"/>
        </w:r>
        <w:r w:rsidR="00CE3599">
          <w:rPr>
            <w:noProof/>
          </w:rPr>
          <w:t>- 32 -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46" w:history="1">
        <w:r w:rsidR="00CE3599" w:rsidRPr="00C507D8">
          <w:rPr>
            <w:rStyle w:val="a8"/>
            <w:rFonts w:ascii="仿宋" w:hAnsi="仿宋" w:hint="eastAsia"/>
            <w:noProof/>
          </w:rPr>
          <w:t>一、磋商程序及方法</w:t>
        </w:r>
        <w:r w:rsidR="00CE3599">
          <w:rPr>
            <w:noProof/>
          </w:rPr>
          <w:tab/>
        </w:r>
        <w:r>
          <w:rPr>
            <w:noProof/>
          </w:rPr>
          <w:fldChar w:fldCharType="begin"/>
        </w:r>
        <w:r w:rsidR="00CE3599">
          <w:rPr>
            <w:noProof/>
          </w:rPr>
          <w:instrText xml:space="preserve"> PAGEREF _Toc79064846 \h </w:instrText>
        </w:r>
        <w:r>
          <w:rPr>
            <w:noProof/>
          </w:rPr>
        </w:r>
        <w:r>
          <w:rPr>
            <w:noProof/>
          </w:rPr>
          <w:fldChar w:fldCharType="separate"/>
        </w:r>
        <w:r w:rsidR="00CE3599">
          <w:rPr>
            <w:noProof/>
          </w:rPr>
          <w:t>- 32 -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47" w:history="1">
        <w:r w:rsidR="00CE3599" w:rsidRPr="00C507D8">
          <w:rPr>
            <w:rStyle w:val="a8"/>
            <w:rFonts w:ascii="仿宋" w:hAnsi="仿宋" w:hint="eastAsia"/>
            <w:noProof/>
          </w:rPr>
          <w:t>二、评审标准</w:t>
        </w:r>
        <w:r w:rsidR="00CE3599">
          <w:rPr>
            <w:noProof/>
          </w:rPr>
          <w:tab/>
        </w:r>
        <w:r>
          <w:rPr>
            <w:noProof/>
          </w:rPr>
          <w:fldChar w:fldCharType="begin"/>
        </w:r>
        <w:r w:rsidR="00CE3599">
          <w:rPr>
            <w:noProof/>
          </w:rPr>
          <w:instrText xml:space="preserve"> PAGEREF _Toc79064847 \h </w:instrText>
        </w:r>
        <w:r>
          <w:rPr>
            <w:noProof/>
          </w:rPr>
        </w:r>
        <w:r>
          <w:rPr>
            <w:noProof/>
          </w:rPr>
          <w:fldChar w:fldCharType="separate"/>
        </w:r>
        <w:r w:rsidR="00CE3599">
          <w:rPr>
            <w:noProof/>
          </w:rPr>
          <w:t>- 36 -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48" w:history="1">
        <w:r w:rsidR="00CE3599" w:rsidRPr="00C507D8">
          <w:rPr>
            <w:rStyle w:val="a8"/>
            <w:rFonts w:ascii="仿宋" w:hAnsi="仿宋" w:hint="eastAsia"/>
            <w:noProof/>
          </w:rPr>
          <w:t>三、无效响应</w:t>
        </w:r>
        <w:r w:rsidR="00CE3599">
          <w:rPr>
            <w:noProof/>
          </w:rPr>
          <w:tab/>
        </w:r>
        <w:r>
          <w:rPr>
            <w:noProof/>
          </w:rPr>
          <w:fldChar w:fldCharType="begin"/>
        </w:r>
        <w:r w:rsidR="00CE3599">
          <w:rPr>
            <w:noProof/>
          </w:rPr>
          <w:instrText xml:space="preserve"> PAGEREF _Toc79064848 \h </w:instrText>
        </w:r>
        <w:r>
          <w:rPr>
            <w:noProof/>
          </w:rPr>
        </w:r>
        <w:r>
          <w:rPr>
            <w:noProof/>
          </w:rPr>
          <w:fldChar w:fldCharType="separate"/>
        </w:r>
        <w:r w:rsidR="00CE3599">
          <w:rPr>
            <w:noProof/>
          </w:rPr>
          <w:t>- 42 -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49" w:history="1">
        <w:r w:rsidR="00CE3599" w:rsidRPr="00C507D8">
          <w:rPr>
            <w:rStyle w:val="a8"/>
            <w:rFonts w:ascii="仿宋" w:hAnsi="仿宋" w:hint="eastAsia"/>
            <w:noProof/>
          </w:rPr>
          <w:t>四、采购终止</w:t>
        </w:r>
        <w:r w:rsidR="00CE3599">
          <w:rPr>
            <w:noProof/>
          </w:rPr>
          <w:tab/>
        </w:r>
        <w:r>
          <w:rPr>
            <w:noProof/>
          </w:rPr>
          <w:fldChar w:fldCharType="begin"/>
        </w:r>
        <w:r w:rsidR="00CE3599">
          <w:rPr>
            <w:noProof/>
          </w:rPr>
          <w:instrText xml:space="preserve"> PAGEREF _Toc79064849 \h </w:instrText>
        </w:r>
        <w:r>
          <w:rPr>
            <w:noProof/>
          </w:rPr>
        </w:r>
        <w:r>
          <w:rPr>
            <w:noProof/>
          </w:rPr>
          <w:fldChar w:fldCharType="separate"/>
        </w:r>
        <w:r w:rsidR="00CE3599">
          <w:rPr>
            <w:noProof/>
          </w:rPr>
          <w:t>- 43 -</w:t>
        </w:r>
        <w:r>
          <w:rPr>
            <w:noProof/>
          </w:rPr>
          <w:fldChar w:fldCharType="end"/>
        </w:r>
      </w:hyperlink>
    </w:p>
    <w:p w:rsidR="00CE3599" w:rsidRDefault="00925131">
      <w:pPr>
        <w:pStyle w:val="19"/>
        <w:tabs>
          <w:tab w:val="right" w:leader="dot" w:pos="9061"/>
        </w:tabs>
        <w:rPr>
          <w:rFonts w:asciiTheme="minorHAnsi" w:eastAsiaTheme="minorEastAsia" w:hAnsiTheme="minorHAnsi" w:cstheme="minorBidi"/>
          <w:b w:val="0"/>
          <w:caps w:val="0"/>
          <w:noProof/>
          <w:sz w:val="21"/>
          <w:szCs w:val="22"/>
        </w:rPr>
      </w:pPr>
      <w:hyperlink w:anchor="_Toc79064850" w:history="1">
        <w:r w:rsidR="00CE3599" w:rsidRPr="00C507D8">
          <w:rPr>
            <w:rStyle w:val="a8"/>
            <w:rFonts w:ascii="仿宋" w:hAnsi="仿宋" w:hint="eastAsia"/>
            <w:noProof/>
          </w:rPr>
          <w:t>第五篇</w:t>
        </w:r>
        <w:r w:rsidR="00CE3599" w:rsidRPr="00C507D8">
          <w:rPr>
            <w:rStyle w:val="a8"/>
            <w:rFonts w:ascii="仿宋" w:hAnsi="仿宋"/>
            <w:noProof/>
          </w:rPr>
          <w:t xml:space="preserve">  </w:t>
        </w:r>
        <w:r w:rsidR="00CE3599" w:rsidRPr="00C507D8">
          <w:rPr>
            <w:rStyle w:val="a8"/>
            <w:rFonts w:ascii="仿宋" w:hAnsi="仿宋" w:hint="eastAsia"/>
            <w:noProof/>
          </w:rPr>
          <w:t>供应商须知</w:t>
        </w:r>
        <w:r w:rsidR="00CE3599">
          <w:rPr>
            <w:noProof/>
          </w:rPr>
          <w:tab/>
        </w:r>
        <w:r>
          <w:rPr>
            <w:noProof/>
          </w:rPr>
          <w:fldChar w:fldCharType="begin"/>
        </w:r>
        <w:r w:rsidR="00CE3599">
          <w:rPr>
            <w:noProof/>
          </w:rPr>
          <w:instrText xml:space="preserve"> PAGEREF _Toc79064850 \h </w:instrText>
        </w:r>
        <w:r>
          <w:rPr>
            <w:noProof/>
          </w:rPr>
        </w:r>
        <w:r>
          <w:rPr>
            <w:noProof/>
          </w:rPr>
          <w:fldChar w:fldCharType="separate"/>
        </w:r>
        <w:r w:rsidR="00CE3599">
          <w:rPr>
            <w:noProof/>
          </w:rPr>
          <w:t>- 44 -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51" w:history="1">
        <w:r w:rsidR="00CE3599" w:rsidRPr="00C507D8">
          <w:rPr>
            <w:rStyle w:val="a8"/>
            <w:rFonts w:ascii="仿宋" w:hAnsi="仿宋" w:hint="eastAsia"/>
            <w:noProof/>
          </w:rPr>
          <w:t>一、磋商费用</w:t>
        </w:r>
        <w:r w:rsidR="00CE3599">
          <w:rPr>
            <w:noProof/>
          </w:rPr>
          <w:tab/>
        </w:r>
        <w:r>
          <w:rPr>
            <w:noProof/>
          </w:rPr>
          <w:fldChar w:fldCharType="begin"/>
        </w:r>
        <w:r w:rsidR="00CE3599">
          <w:rPr>
            <w:noProof/>
          </w:rPr>
          <w:instrText xml:space="preserve"> PAGEREF _Toc79064851 \h </w:instrText>
        </w:r>
        <w:r>
          <w:rPr>
            <w:noProof/>
          </w:rPr>
        </w:r>
        <w:r>
          <w:rPr>
            <w:noProof/>
          </w:rPr>
          <w:fldChar w:fldCharType="separate"/>
        </w:r>
        <w:r w:rsidR="00CE3599">
          <w:rPr>
            <w:noProof/>
          </w:rPr>
          <w:t>- 44 -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52" w:history="1">
        <w:r w:rsidR="00CE3599" w:rsidRPr="00C507D8">
          <w:rPr>
            <w:rStyle w:val="a8"/>
            <w:rFonts w:ascii="仿宋" w:hAnsi="仿宋" w:hint="eastAsia"/>
            <w:noProof/>
          </w:rPr>
          <w:t>二、竞争性磋商文件</w:t>
        </w:r>
        <w:r w:rsidR="00CE3599">
          <w:rPr>
            <w:noProof/>
          </w:rPr>
          <w:tab/>
        </w:r>
        <w:r>
          <w:rPr>
            <w:noProof/>
          </w:rPr>
          <w:fldChar w:fldCharType="begin"/>
        </w:r>
        <w:r w:rsidR="00CE3599">
          <w:rPr>
            <w:noProof/>
          </w:rPr>
          <w:instrText xml:space="preserve"> PAGEREF _Toc79064852 \h </w:instrText>
        </w:r>
        <w:r>
          <w:rPr>
            <w:noProof/>
          </w:rPr>
        </w:r>
        <w:r>
          <w:rPr>
            <w:noProof/>
          </w:rPr>
          <w:fldChar w:fldCharType="separate"/>
        </w:r>
        <w:r w:rsidR="00CE3599">
          <w:rPr>
            <w:noProof/>
          </w:rPr>
          <w:t>- 44 -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53" w:history="1">
        <w:r w:rsidR="00CE3599" w:rsidRPr="00C507D8">
          <w:rPr>
            <w:rStyle w:val="a8"/>
            <w:rFonts w:ascii="仿宋" w:hAnsi="仿宋" w:hint="eastAsia"/>
            <w:noProof/>
          </w:rPr>
          <w:t>三、磋商要求</w:t>
        </w:r>
        <w:r w:rsidR="00CE3599">
          <w:rPr>
            <w:noProof/>
          </w:rPr>
          <w:tab/>
        </w:r>
        <w:r>
          <w:rPr>
            <w:noProof/>
          </w:rPr>
          <w:fldChar w:fldCharType="begin"/>
        </w:r>
        <w:r w:rsidR="00CE3599">
          <w:rPr>
            <w:noProof/>
          </w:rPr>
          <w:instrText xml:space="preserve"> PAGEREF _Toc79064853 \h </w:instrText>
        </w:r>
        <w:r>
          <w:rPr>
            <w:noProof/>
          </w:rPr>
        </w:r>
        <w:r>
          <w:rPr>
            <w:noProof/>
          </w:rPr>
          <w:fldChar w:fldCharType="separate"/>
        </w:r>
        <w:r w:rsidR="00CE3599">
          <w:rPr>
            <w:noProof/>
          </w:rPr>
          <w:t>- 44 -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54" w:history="1">
        <w:r w:rsidR="00CE3599" w:rsidRPr="00C507D8">
          <w:rPr>
            <w:rStyle w:val="a8"/>
            <w:rFonts w:ascii="仿宋" w:hAnsi="仿宋" w:hint="eastAsia"/>
            <w:noProof/>
          </w:rPr>
          <w:t>四、成交供应商的确认和变更</w:t>
        </w:r>
        <w:r w:rsidR="00CE3599">
          <w:rPr>
            <w:noProof/>
          </w:rPr>
          <w:tab/>
        </w:r>
        <w:r>
          <w:rPr>
            <w:noProof/>
          </w:rPr>
          <w:fldChar w:fldCharType="begin"/>
        </w:r>
        <w:r w:rsidR="00CE3599">
          <w:rPr>
            <w:noProof/>
          </w:rPr>
          <w:instrText xml:space="preserve"> PAGEREF _Toc79064854 \h </w:instrText>
        </w:r>
        <w:r>
          <w:rPr>
            <w:noProof/>
          </w:rPr>
        </w:r>
        <w:r>
          <w:rPr>
            <w:noProof/>
          </w:rPr>
          <w:fldChar w:fldCharType="separate"/>
        </w:r>
        <w:r w:rsidR="00CE3599">
          <w:rPr>
            <w:noProof/>
          </w:rPr>
          <w:t>- 46 -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55" w:history="1">
        <w:r w:rsidR="00CE3599" w:rsidRPr="00C507D8">
          <w:rPr>
            <w:rStyle w:val="a8"/>
            <w:rFonts w:ascii="仿宋" w:hAnsi="仿宋" w:hint="eastAsia"/>
            <w:noProof/>
          </w:rPr>
          <w:t>五、成交通知</w:t>
        </w:r>
        <w:r w:rsidR="00CE3599">
          <w:rPr>
            <w:noProof/>
          </w:rPr>
          <w:tab/>
        </w:r>
        <w:r>
          <w:rPr>
            <w:noProof/>
          </w:rPr>
          <w:fldChar w:fldCharType="begin"/>
        </w:r>
        <w:r w:rsidR="00CE3599">
          <w:rPr>
            <w:noProof/>
          </w:rPr>
          <w:instrText xml:space="preserve"> PAGEREF _Toc79064855 \h </w:instrText>
        </w:r>
        <w:r>
          <w:rPr>
            <w:noProof/>
          </w:rPr>
        </w:r>
        <w:r>
          <w:rPr>
            <w:noProof/>
          </w:rPr>
          <w:fldChar w:fldCharType="separate"/>
        </w:r>
        <w:r w:rsidR="00CE3599">
          <w:rPr>
            <w:noProof/>
          </w:rPr>
          <w:t>- 46 -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56" w:history="1">
        <w:r w:rsidR="00CE3599" w:rsidRPr="00C507D8">
          <w:rPr>
            <w:rStyle w:val="a8"/>
            <w:rFonts w:ascii="仿宋" w:hAnsi="仿宋" w:hint="eastAsia"/>
            <w:noProof/>
          </w:rPr>
          <w:t>六、关于质疑和投诉</w:t>
        </w:r>
        <w:r w:rsidR="00CE3599">
          <w:rPr>
            <w:noProof/>
          </w:rPr>
          <w:tab/>
        </w:r>
        <w:r>
          <w:rPr>
            <w:noProof/>
          </w:rPr>
          <w:fldChar w:fldCharType="begin"/>
        </w:r>
        <w:r w:rsidR="00CE3599">
          <w:rPr>
            <w:noProof/>
          </w:rPr>
          <w:instrText xml:space="preserve"> PAGEREF _Toc79064856 \h </w:instrText>
        </w:r>
        <w:r>
          <w:rPr>
            <w:noProof/>
          </w:rPr>
        </w:r>
        <w:r>
          <w:rPr>
            <w:noProof/>
          </w:rPr>
          <w:fldChar w:fldCharType="separate"/>
        </w:r>
        <w:r w:rsidR="00CE3599">
          <w:rPr>
            <w:noProof/>
          </w:rPr>
          <w:t>- 47 -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57" w:history="1">
        <w:r w:rsidR="00CE3599" w:rsidRPr="00C507D8">
          <w:rPr>
            <w:rStyle w:val="a8"/>
            <w:rFonts w:ascii="仿宋" w:hAnsi="仿宋" w:hint="eastAsia"/>
            <w:noProof/>
          </w:rPr>
          <w:t>七、签订合同</w:t>
        </w:r>
        <w:r w:rsidR="00CE3599">
          <w:rPr>
            <w:noProof/>
          </w:rPr>
          <w:tab/>
        </w:r>
        <w:r>
          <w:rPr>
            <w:noProof/>
          </w:rPr>
          <w:fldChar w:fldCharType="begin"/>
        </w:r>
        <w:r w:rsidR="00CE3599">
          <w:rPr>
            <w:noProof/>
          </w:rPr>
          <w:instrText xml:space="preserve"> PAGEREF _Toc79064857 \h </w:instrText>
        </w:r>
        <w:r>
          <w:rPr>
            <w:noProof/>
          </w:rPr>
        </w:r>
        <w:r>
          <w:rPr>
            <w:noProof/>
          </w:rPr>
          <w:fldChar w:fldCharType="separate"/>
        </w:r>
        <w:r w:rsidR="00CE3599">
          <w:rPr>
            <w:noProof/>
          </w:rPr>
          <w:t>- 48 -</w:t>
        </w:r>
        <w:r>
          <w:rPr>
            <w:noProof/>
          </w:rPr>
          <w:fldChar w:fldCharType="end"/>
        </w:r>
      </w:hyperlink>
    </w:p>
    <w:p w:rsidR="00CE3599" w:rsidRDefault="00925131">
      <w:pPr>
        <w:pStyle w:val="19"/>
        <w:tabs>
          <w:tab w:val="right" w:leader="dot" w:pos="9061"/>
        </w:tabs>
        <w:rPr>
          <w:rFonts w:asciiTheme="minorHAnsi" w:eastAsiaTheme="minorEastAsia" w:hAnsiTheme="minorHAnsi" w:cstheme="minorBidi"/>
          <w:b w:val="0"/>
          <w:caps w:val="0"/>
          <w:noProof/>
          <w:sz w:val="21"/>
          <w:szCs w:val="22"/>
        </w:rPr>
      </w:pPr>
      <w:hyperlink w:anchor="_Toc79064858" w:history="1">
        <w:r w:rsidR="00CE3599" w:rsidRPr="00C507D8">
          <w:rPr>
            <w:rStyle w:val="a8"/>
            <w:rFonts w:ascii="仿宋" w:hAnsi="仿宋" w:hint="eastAsia"/>
            <w:noProof/>
          </w:rPr>
          <w:t>第六篇</w:t>
        </w:r>
        <w:r w:rsidR="00CE3599" w:rsidRPr="00C507D8">
          <w:rPr>
            <w:rStyle w:val="a8"/>
            <w:rFonts w:ascii="仿宋" w:hAnsi="仿宋"/>
            <w:noProof/>
          </w:rPr>
          <w:t xml:space="preserve">  </w:t>
        </w:r>
        <w:r w:rsidR="00CE3599" w:rsidRPr="00C507D8">
          <w:rPr>
            <w:rStyle w:val="a8"/>
            <w:rFonts w:ascii="仿宋" w:hAnsi="仿宋" w:hint="eastAsia"/>
            <w:noProof/>
          </w:rPr>
          <w:t>合同草案条款</w:t>
        </w:r>
        <w:r w:rsidR="00CE3599">
          <w:rPr>
            <w:noProof/>
          </w:rPr>
          <w:tab/>
        </w:r>
        <w:r>
          <w:rPr>
            <w:noProof/>
          </w:rPr>
          <w:fldChar w:fldCharType="begin"/>
        </w:r>
        <w:r w:rsidR="00CE3599">
          <w:rPr>
            <w:noProof/>
          </w:rPr>
          <w:instrText xml:space="preserve"> PAGEREF _Toc79064858 \h </w:instrText>
        </w:r>
        <w:r>
          <w:rPr>
            <w:noProof/>
          </w:rPr>
        </w:r>
        <w:r>
          <w:rPr>
            <w:noProof/>
          </w:rPr>
          <w:fldChar w:fldCharType="separate"/>
        </w:r>
        <w:r w:rsidR="00CE3599">
          <w:rPr>
            <w:noProof/>
          </w:rPr>
          <w:t>- 50 -</w:t>
        </w:r>
        <w:r>
          <w:rPr>
            <w:noProof/>
          </w:rPr>
          <w:fldChar w:fldCharType="end"/>
        </w:r>
      </w:hyperlink>
    </w:p>
    <w:p w:rsidR="00CE3599" w:rsidRDefault="00925131">
      <w:pPr>
        <w:pStyle w:val="19"/>
        <w:tabs>
          <w:tab w:val="right" w:leader="dot" w:pos="9061"/>
        </w:tabs>
        <w:rPr>
          <w:rFonts w:asciiTheme="minorHAnsi" w:eastAsiaTheme="minorEastAsia" w:hAnsiTheme="minorHAnsi" w:cstheme="minorBidi"/>
          <w:b w:val="0"/>
          <w:caps w:val="0"/>
          <w:noProof/>
          <w:sz w:val="21"/>
          <w:szCs w:val="22"/>
        </w:rPr>
      </w:pPr>
      <w:hyperlink w:anchor="_Toc79064859" w:history="1">
        <w:r w:rsidR="00CE3599" w:rsidRPr="00C507D8">
          <w:rPr>
            <w:rStyle w:val="a8"/>
            <w:rFonts w:ascii="仿宋" w:hAnsi="仿宋" w:hint="eastAsia"/>
            <w:noProof/>
          </w:rPr>
          <w:t>第七篇</w:t>
        </w:r>
        <w:r w:rsidR="00CE3599" w:rsidRPr="00C507D8">
          <w:rPr>
            <w:rStyle w:val="a8"/>
            <w:rFonts w:ascii="仿宋" w:hAnsi="仿宋"/>
            <w:noProof/>
          </w:rPr>
          <w:t xml:space="preserve">  </w:t>
        </w:r>
        <w:r w:rsidR="00CE3599" w:rsidRPr="00C507D8">
          <w:rPr>
            <w:rStyle w:val="a8"/>
            <w:rFonts w:ascii="仿宋" w:hAnsi="仿宋" w:hint="eastAsia"/>
            <w:noProof/>
          </w:rPr>
          <w:t>响应文件编制要求</w:t>
        </w:r>
        <w:r w:rsidR="00CE3599">
          <w:rPr>
            <w:noProof/>
          </w:rPr>
          <w:tab/>
        </w:r>
        <w:r>
          <w:rPr>
            <w:noProof/>
          </w:rPr>
          <w:fldChar w:fldCharType="begin"/>
        </w:r>
        <w:r w:rsidR="00CE3599">
          <w:rPr>
            <w:noProof/>
          </w:rPr>
          <w:instrText xml:space="preserve"> PAGEREF _Toc79064859 \h </w:instrText>
        </w:r>
        <w:r>
          <w:rPr>
            <w:noProof/>
          </w:rPr>
        </w:r>
        <w:r>
          <w:rPr>
            <w:noProof/>
          </w:rPr>
          <w:fldChar w:fldCharType="separate"/>
        </w:r>
        <w:r w:rsidR="00CE3599">
          <w:rPr>
            <w:noProof/>
          </w:rPr>
          <w:t>- 59 -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60" w:history="1">
        <w:r w:rsidR="00CE3599" w:rsidRPr="00C507D8">
          <w:rPr>
            <w:rStyle w:val="a8"/>
            <w:rFonts w:ascii="仿宋" w:eastAsia="仿宋" w:hAnsi="仿宋" w:hint="eastAsia"/>
            <w:noProof/>
          </w:rPr>
          <w:t>一、经济部分</w:t>
        </w:r>
        <w:r w:rsidR="00CE3599">
          <w:rPr>
            <w:noProof/>
          </w:rPr>
          <w:tab/>
        </w:r>
        <w:r>
          <w:rPr>
            <w:noProof/>
          </w:rPr>
          <w:fldChar w:fldCharType="begin"/>
        </w:r>
        <w:r w:rsidR="00CE3599">
          <w:rPr>
            <w:noProof/>
          </w:rPr>
          <w:instrText xml:space="preserve"> PAGEREF _Toc79064860 \h </w:instrText>
        </w:r>
        <w:r>
          <w:rPr>
            <w:noProof/>
          </w:rPr>
        </w:r>
        <w:r>
          <w:rPr>
            <w:noProof/>
          </w:rPr>
          <w:fldChar w:fldCharType="separate"/>
        </w:r>
        <w:r w:rsidR="00CE3599">
          <w:rPr>
            <w:noProof/>
          </w:rPr>
          <w:t>- 59 -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61" w:history="1">
        <w:r w:rsidR="00CE3599" w:rsidRPr="00C507D8">
          <w:rPr>
            <w:rStyle w:val="a8"/>
            <w:rFonts w:ascii="仿宋" w:hAnsi="仿宋" w:hint="eastAsia"/>
            <w:noProof/>
          </w:rPr>
          <w:t>一、经济部分</w:t>
        </w:r>
        <w:r w:rsidR="00CE3599">
          <w:rPr>
            <w:noProof/>
          </w:rPr>
          <w:tab/>
        </w:r>
        <w:r>
          <w:rPr>
            <w:noProof/>
          </w:rPr>
          <w:fldChar w:fldCharType="begin"/>
        </w:r>
        <w:r w:rsidR="00CE3599">
          <w:rPr>
            <w:noProof/>
          </w:rPr>
          <w:instrText xml:space="preserve"> PAGEREF _Toc79064861 \h </w:instrText>
        </w:r>
        <w:r>
          <w:rPr>
            <w:noProof/>
          </w:rPr>
        </w:r>
        <w:r>
          <w:rPr>
            <w:noProof/>
          </w:rPr>
          <w:fldChar w:fldCharType="separate"/>
        </w:r>
        <w:r w:rsidR="00CE3599">
          <w:rPr>
            <w:noProof/>
          </w:rPr>
          <w:t>- 60 -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62" w:history="1">
        <w:r w:rsidR="00CE3599" w:rsidRPr="00C507D8">
          <w:rPr>
            <w:rStyle w:val="a8"/>
            <w:rFonts w:ascii="仿宋" w:hAnsi="仿宋" w:hint="eastAsia"/>
            <w:noProof/>
          </w:rPr>
          <w:t>二、技术部分</w:t>
        </w:r>
        <w:r w:rsidR="00CE3599">
          <w:rPr>
            <w:noProof/>
          </w:rPr>
          <w:tab/>
        </w:r>
        <w:r>
          <w:rPr>
            <w:noProof/>
          </w:rPr>
          <w:fldChar w:fldCharType="begin"/>
        </w:r>
        <w:r w:rsidR="00CE3599">
          <w:rPr>
            <w:noProof/>
          </w:rPr>
          <w:instrText xml:space="preserve"> PAGEREF _Toc79064862 \h </w:instrText>
        </w:r>
        <w:r>
          <w:rPr>
            <w:noProof/>
          </w:rPr>
        </w:r>
        <w:r>
          <w:rPr>
            <w:noProof/>
          </w:rPr>
          <w:fldChar w:fldCharType="separate"/>
        </w:r>
        <w:r w:rsidR="00CE3599">
          <w:rPr>
            <w:noProof/>
          </w:rPr>
          <w:t>- 62 -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63" w:history="1">
        <w:r w:rsidR="00CE3599" w:rsidRPr="00C507D8">
          <w:rPr>
            <w:rStyle w:val="a8"/>
            <w:rFonts w:ascii="仿宋" w:hAnsi="仿宋" w:hint="eastAsia"/>
            <w:noProof/>
          </w:rPr>
          <w:t>三、商务部分</w:t>
        </w:r>
        <w:r w:rsidR="00CE3599">
          <w:rPr>
            <w:noProof/>
          </w:rPr>
          <w:tab/>
        </w:r>
        <w:r>
          <w:rPr>
            <w:noProof/>
          </w:rPr>
          <w:fldChar w:fldCharType="begin"/>
        </w:r>
        <w:r w:rsidR="00CE3599">
          <w:rPr>
            <w:noProof/>
          </w:rPr>
          <w:instrText xml:space="preserve"> PAGEREF _Toc79064863 \h </w:instrText>
        </w:r>
        <w:r>
          <w:rPr>
            <w:noProof/>
          </w:rPr>
        </w:r>
        <w:r>
          <w:rPr>
            <w:noProof/>
          </w:rPr>
          <w:fldChar w:fldCharType="separate"/>
        </w:r>
        <w:r w:rsidR="00CE3599">
          <w:rPr>
            <w:noProof/>
          </w:rPr>
          <w:t>- 63 -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64" w:history="1">
        <w:r w:rsidR="00CE3599" w:rsidRPr="00C507D8">
          <w:rPr>
            <w:rStyle w:val="a8"/>
            <w:rFonts w:ascii="仿宋" w:hAnsi="仿宋" w:hint="eastAsia"/>
            <w:noProof/>
          </w:rPr>
          <w:t>四、资格条件及其他（一式三份，单独装订）</w:t>
        </w:r>
        <w:r w:rsidR="00CE3599">
          <w:rPr>
            <w:noProof/>
          </w:rPr>
          <w:tab/>
        </w:r>
        <w:r>
          <w:rPr>
            <w:noProof/>
          </w:rPr>
          <w:fldChar w:fldCharType="begin"/>
        </w:r>
        <w:r w:rsidR="00CE3599">
          <w:rPr>
            <w:noProof/>
          </w:rPr>
          <w:instrText xml:space="preserve"> PAGEREF _Toc79064864 \h </w:instrText>
        </w:r>
        <w:r>
          <w:rPr>
            <w:noProof/>
          </w:rPr>
        </w:r>
        <w:r>
          <w:rPr>
            <w:noProof/>
          </w:rPr>
          <w:fldChar w:fldCharType="separate"/>
        </w:r>
        <w:r w:rsidR="00CE3599">
          <w:rPr>
            <w:noProof/>
          </w:rPr>
          <w:t>- 65 -</w:t>
        </w:r>
        <w:r>
          <w:rPr>
            <w:noProof/>
          </w:rPr>
          <w:fldChar w:fldCharType="end"/>
        </w:r>
      </w:hyperlink>
    </w:p>
    <w:p w:rsidR="00CE3599" w:rsidRDefault="00925131">
      <w:pPr>
        <w:pStyle w:val="22"/>
        <w:tabs>
          <w:tab w:val="right" w:leader="dot" w:pos="9061"/>
        </w:tabs>
        <w:rPr>
          <w:rFonts w:asciiTheme="minorHAnsi" w:eastAsiaTheme="minorEastAsia" w:hAnsiTheme="minorHAnsi" w:cstheme="minorBidi"/>
          <w:b w:val="0"/>
          <w:noProof/>
          <w:sz w:val="21"/>
          <w:szCs w:val="22"/>
        </w:rPr>
      </w:pPr>
      <w:hyperlink w:anchor="_Toc79064865" w:history="1">
        <w:r w:rsidR="00CE3599" w:rsidRPr="00C507D8">
          <w:rPr>
            <w:rStyle w:val="a8"/>
            <w:rFonts w:ascii="仿宋" w:hAnsi="仿宋" w:hint="eastAsia"/>
            <w:noProof/>
          </w:rPr>
          <w:t>五、其他应提供的资料</w:t>
        </w:r>
        <w:r w:rsidR="00CE3599">
          <w:rPr>
            <w:noProof/>
          </w:rPr>
          <w:tab/>
        </w:r>
        <w:r>
          <w:rPr>
            <w:noProof/>
          </w:rPr>
          <w:fldChar w:fldCharType="begin"/>
        </w:r>
        <w:r w:rsidR="00CE3599">
          <w:rPr>
            <w:noProof/>
          </w:rPr>
          <w:instrText xml:space="preserve"> PAGEREF _Toc79064865 \h </w:instrText>
        </w:r>
        <w:r>
          <w:rPr>
            <w:noProof/>
          </w:rPr>
        </w:r>
        <w:r>
          <w:rPr>
            <w:noProof/>
          </w:rPr>
          <w:fldChar w:fldCharType="separate"/>
        </w:r>
        <w:r w:rsidR="00CE3599">
          <w:rPr>
            <w:noProof/>
          </w:rPr>
          <w:t>- 71 -</w:t>
        </w:r>
        <w:r>
          <w:rPr>
            <w:noProof/>
          </w:rPr>
          <w:fldChar w:fldCharType="end"/>
        </w:r>
      </w:hyperlink>
    </w:p>
    <w:p w:rsidR="00CE3599" w:rsidRDefault="00925131">
      <w:pPr>
        <w:pStyle w:val="19"/>
        <w:tabs>
          <w:tab w:val="right" w:leader="dot" w:pos="9061"/>
        </w:tabs>
        <w:rPr>
          <w:rFonts w:asciiTheme="minorHAnsi" w:eastAsiaTheme="minorEastAsia" w:hAnsiTheme="minorHAnsi" w:cstheme="minorBidi"/>
          <w:b w:val="0"/>
          <w:caps w:val="0"/>
          <w:noProof/>
          <w:sz w:val="21"/>
          <w:szCs w:val="22"/>
        </w:rPr>
      </w:pPr>
      <w:hyperlink w:anchor="_Toc79064866" w:history="1">
        <w:r w:rsidR="00CE3599" w:rsidRPr="00C507D8">
          <w:rPr>
            <w:rStyle w:val="a8"/>
            <w:rFonts w:ascii="仿宋" w:eastAsia="仿宋" w:hAnsi="仿宋" w:hint="eastAsia"/>
            <w:noProof/>
          </w:rPr>
          <w:t>附件一：竞标廉政告知书</w:t>
        </w:r>
        <w:r w:rsidR="00CE3599">
          <w:rPr>
            <w:noProof/>
          </w:rPr>
          <w:tab/>
        </w:r>
        <w:r>
          <w:rPr>
            <w:noProof/>
          </w:rPr>
          <w:fldChar w:fldCharType="begin"/>
        </w:r>
        <w:r w:rsidR="00CE3599">
          <w:rPr>
            <w:noProof/>
          </w:rPr>
          <w:instrText xml:space="preserve"> PAGEREF _Toc79064866 \h </w:instrText>
        </w:r>
        <w:r>
          <w:rPr>
            <w:noProof/>
          </w:rPr>
        </w:r>
        <w:r>
          <w:rPr>
            <w:noProof/>
          </w:rPr>
          <w:fldChar w:fldCharType="separate"/>
        </w:r>
        <w:r w:rsidR="00CE3599">
          <w:rPr>
            <w:noProof/>
          </w:rPr>
          <w:t>- 77 -</w:t>
        </w:r>
        <w:r>
          <w:rPr>
            <w:noProof/>
          </w:rPr>
          <w:fldChar w:fldCharType="end"/>
        </w:r>
      </w:hyperlink>
    </w:p>
    <w:p w:rsidR="0005253B" w:rsidRPr="00CE3599" w:rsidRDefault="00925131" w:rsidP="00CE3599">
      <w:pPr>
        <w:pStyle w:val="Style200"/>
        <w:tabs>
          <w:tab w:val="right" w:leader="dot" w:pos="9402"/>
        </w:tabs>
        <w:spacing w:before="0" w:line="360" w:lineRule="auto"/>
        <w:ind w:firstLineChars="200" w:firstLine="482"/>
        <w:rPr>
          <w:rFonts w:ascii="仿宋" w:eastAsia="仿宋" w:hAnsi="仿宋" w:cs="Times New Roman"/>
          <w:b w:val="0"/>
          <w:caps w:val="0"/>
        </w:rPr>
      </w:pPr>
      <w:r w:rsidRPr="00CE3599">
        <w:rPr>
          <w:rFonts w:ascii="仿宋" w:eastAsia="仿宋" w:hAnsi="仿宋" w:cs="Times New Roman" w:hint="eastAsia"/>
          <w:caps w:val="0"/>
        </w:rPr>
        <w:fldChar w:fldCharType="end"/>
      </w:r>
    </w:p>
    <w:p w:rsidR="00C23E41" w:rsidRPr="00CE3599" w:rsidRDefault="00744AE2">
      <w:pPr>
        <w:pStyle w:val="121224"/>
        <w:rPr>
          <w:rFonts w:ascii="仿宋" w:eastAsia="仿宋" w:hAnsi="仿宋"/>
          <w:b/>
          <w:sz w:val="36"/>
        </w:rPr>
      </w:pPr>
      <w:bookmarkStart w:id="21" w:name="_Toc485556482"/>
      <w:bookmarkStart w:id="22" w:name="_Toc12789052"/>
      <w:bookmarkStart w:id="23" w:name="_Toc11641050"/>
      <w:r w:rsidRPr="00CE3599">
        <w:rPr>
          <w:rFonts w:ascii="仿宋" w:eastAsia="仿宋" w:hAnsi="仿宋"/>
          <w:sz w:val="24"/>
        </w:rPr>
        <w:br w:type="page"/>
      </w:r>
      <w:bookmarkStart w:id="24" w:name="_Toc65500653"/>
      <w:bookmarkStart w:id="25" w:name="_Toc18386"/>
      <w:bookmarkStart w:id="26" w:name="_Toc23365"/>
      <w:bookmarkStart w:id="27" w:name="_Toc27182"/>
      <w:bookmarkStart w:id="28" w:name="_Toc79064797"/>
      <w:r w:rsidRPr="00CE3599">
        <w:rPr>
          <w:rFonts w:ascii="仿宋" w:eastAsia="仿宋" w:hAnsi="仿宋" w:hint="eastAsia"/>
          <w:b/>
          <w:sz w:val="36"/>
        </w:rPr>
        <w:t>第一篇</w:t>
      </w:r>
      <w:r w:rsidRPr="00CE3599">
        <w:rPr>
          <w:rFonts w:ascii="仿宋" w:eastAsia="仿宋" w:hAnsi="仿宋"/>
          <w:b/>
          <w:sz w:val="36"/>
        </w:rPr>
        <w:t xml:space="preserve">  </w:t>
      </w:r>
      <w:r w:rsidRPr="00CE3599">
        <w:rPr>
          <w:rFonts w:ascii="仿宋" w:eastAsia="仿宋" w:hAnsi="仿宋" w:hint="eastAsia"/>
          <w:b/>
          <w:sz w:val="36"/>
        </w:rPr>
        <w:t>采购邀请书</w:t>
      </w:r>
      <w:bookmarkEnd w:id="21"/>
      <w:bookmarkEnd w:id="22"/>
      <w:bookmarkEnd w:id="23"/>
      <w:bookmarkEnd w:id="24"/>
      <w:bookmarkEnd w:id="25"/>
      <w:bookmarkEnd w:id="26"/>
      <w:bookmarkEnd w:id="27"/>
      <w:bookmarkEnd w:id="28"/>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重庆化工职业学院对内控管理系统招标采购管理平台购买项目进行竞争性磋商采购，采购编号：</w:t>
      </w:r>
      <w:r w:rsidRPr="00CE3599">
        <w:rPr>
          <w:rFonts w:ascii="仿宋" w:eastAsia="仿宋" w:hAnsi="仿宋"/>
          <w:sz w:val="24"/>
        </w:rPr>
        <w:t>CQHGZYXY-202114</w:t>
      </w:r>
      <w:r w:rsidRPr="00CE3599">
        <w:rPr>
          <w:rFonts w:ascii="仿宋" w:eastAsia="仿宋" w:hAnsi="仿宋" w:hint="eastAsia"/>
          <w:sz w:val="24"/>
        </w:rPr>
        <w:t>。欢迎有资格的供应商前来参与磋商。</w:t>
      </w:r>
    </w:p>
    <w:p w:rsidR="00C23E41" w:rsidRPr="00CE3599" w:rsidRDefault="00744AE2">
      <w:pPr>
        <w:pStyle w:val="3GB23120022"/>
        <w:spacing w:line="460" w:lineRule="exact"/>
        <w:ind w:firstLineChars="200" w:firstLine="482"/>
        <w:rPr>
          <w:rFonts w:ascii="仿宋" w:eastAsia="仿宋" w:hAnsi="仿宋"/>
        </w:rPr>
      </w:pPr>
      <w:bookmarkStart w:id="29" w:name="_Toc485556483"/>
      <w:bookmarkStart w:id="30" w:name="_Toc485556263"/>
      <w:bookmarkStart w:id="31" w:name="_Toc485556219"/>
      <w:bookmarkStart w:id="32" w:name="_Toc317775175"/>
      <w:bookmarkStart w:id="33" w:name="_Toc313893526"/>
      <w:bookmarkStart w:id="34" w:name="_Toc65500654"/>
      <w:bookmarkStart w:id="35" w:name="_Toc8314"/>
      <w:bookmarkStart w:id="36" w:name="_Toc30417"/>
      <w:bookmarkStart w:id="37" w:name="_Toc31076"/>
      <w:bookmarkStart w:id="38" w:name="_Toc79064798"/>
      <w:r w:rsidRPr="00CE3599">
        <w:rPr>
          <w:rFonts w:ascii="仿宋" w:eastAsia="仿宋" w:hAnsi="仿宋" w:hint="eastAsia"/>
        </w:rPr>
        <w:t>一、竞争性磋商内容</w:t>
      </w:r>
      <w:bookmarkEnd w:id="29"/>
      <w:bookmarkEnd w:id="30"/>
      <w:bookmarkEnd w:id="31"/>
      <w:bookmarkEnd w:id="32"/>
      <w:bookmarkEnd w:id="33"/>
      <w:bookmarkEnd w:id="34"/>
      <w:bookmarkEnd w:id="35"/>
      <w:bookmarkEnd w:id="36"/>
      <w:bookmarkEnd w:id="37"/>
      <w:bookmarkEnd w:id="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8"/>
        <w:gridCol w:w="1162"/>
        <w:gridCol w:w="1361"/>
        <w:gridCol w:w="1172"/>
        <w:gridCol w:w="2114"/>
      </w:tblGrid>
      <w:tr w:rsidR="0005253B" w:rsidRPr="00CE3599">
        <w:trPr>
          <w:trHeight w:val="645"/>
          <w:jc w:val="center"/>
        </w:trPr>
        <w:tc>
          <w:tcPr>
            <w:tcW w:w="3478" w:type="dxa"/>
            <w:tcBorders>
              <w:top w:val="single" w:sz="4" w:space="0" w:color="auto"/>
              <w:left w:val="single" w:sz="4" w:space="0" w:color="auto"/>
              <w:right w:val="single" w:sz="4" w:space="0" w:color="auto"/>
            </w:tcBorders>
            <w:vAlign w:val="center"/>
          </w:tcPr>
          <w:p w:rsidR="0005253B" w:rsidRPr="00CE3599" w:rsidRDefault="00744AE2">
            <w:pPr>
              <w:widowControl/>
              <w:spacing w:line="460" w:lineRule="exact"/>
              <w:jc w:val="center"/>
              <w:rPr>
                <w:rFonts w:ascii="仿宋" w:eastAsia="仿宋" w:hAnsi="仿宋"/>
                <w:sz w:val="24"/>
              </w:rPr>
            </w:pPr>
            <w:bookmarkStart w:id="39" w:name="OLE_LINK3"/>
            <w:r w:rsidRPr="00CE3599">
              <w:rPr>
                <w:rFonts w:ascii="仿宋" w:eastAsia="仿宋" w:hAnsi="仿宋" w:hint="eastAsia"/>
                <w:sz w:val="24"/>
              </w:rPr>
              <w:t>项目名称</w:t>
            </w:r>
          </w:p>
        </w:tc>
        <w:tc>
          <w:tcPr>
            <w:tcW w:w="1162" w:type="dxa"/>
            <w:tcBorders>
              <w:top w:val="single" w:sz="4" w:space="0" w:color="auto"/>
              <w:left w:val="single" w:sz="4" w:space="0" w:color="auto"/>
              <w:right w:val="single" w:sz="4" w:space="0" w:color="auto"/>
            </w:tcBorders>
            <w:vAlign w:val="center"/>
          </w:tcPr>
          <w:p w:rsidR="0005253B" w:rsidRPr="00CE3599" w:rsidRDefault="00744AE2">
            <w:pPr>
              <w:widowControl/>
              <w:spacing w:line="460" w:lineRule="exact"/>
              <w:jc w:val="center"/>
              <w:rPr>
                <w:rFonts w:ascii="仿宋" w:eastAsia="仿宋" w:hAnsi="仿宋"/>
                <w:sz w:val="24"/>
              </w:rPr>
            </w:pPr>
            <w:r w:rsidRPr="00CE3599">
              <w:rPr>
                <w:rFonts w:ascii="仿宋" w:eastAsia="仿宋" w:hAnsi="仿宋" w:hint="eastAsia"/>
                <w:sz w:val="24"/>
              </w:rPr>
              <w:t>采购预算</w:t>
            </w:r>
          </w:p>
          <w:p w:rsidR="0005253B" w:rsidRPr="00CE3599" w:rsidRDefault="00744AE2">
            <w:pPr>
              <w:spacing w:line="460" w:lineRule="exact"/>
              <w:jc w:val="center"/>
              <w:rPr>
                <w:rFonts w:ascii="仿宋" w:eastAsia="仿宋" w:hAnsi="仿宋"/>
                <w:sz w:val="24"/>
              </w:rPr>
            </w:pPr>
            <w:r w:rsidRPr="00CE3599">
              <w:rPr>
                <w:rFonts w:ascii="仿宋" w:eastAsia="仿宋" w:hAnsi="仿宋" w:hint="eastAsia"/>
                <w:sz w:val="24"/>
              </w:rPr>
              <w:t>（万元）</w:t>
            </w:r>
          </w:p>
        </w:tc>
        <w:tc>
          <w:tcPr>
            <w:tcW w:w="1361" w:type="dxa"/>
            <w:tcBorders>
              <w:top w:val="single" w:sz="4" w:space="0" w:color="auto"/>
              <w:left w:val="single" w:sz="4" w:space="0" w:color="auto"/>
              <w:right w:val="single" w:sz="4" w:space="0" w:color="auto"/>
            </w:tcBorders>
            <w:vAlign w:val="center"/>
          </w:tcPr>
          <w:p w:rsidR="0005253B" w:rsidRPr="00CE3599" w:rsidRDefault="00744AE2">
            <w:pPr>
              <w:widowControl/>
              <w:spacing w:line="460" w:lineRule="exact"/>
              <w:jc w:val="center"/>
              <w:rPr>
                <w:rFonts w:ascii="仿宋" w:eastAsia="仿宋" w:hAnsi="仿宋"/>
                <w:sz w:val="24"/>
              </w:rPr>
            </w:pPr>
            <w:r w:rsidRPr="00CE3599">
              <w:rPr>
                <w:rFonts w:ascii="仿宋" w:eastAsia="仿宋" w:hAnsi="仿宋" w:hint="eastAsia"/>
                <w:sz w:val="24"/>
              </w:rPr>
              <w:t>磋商保证金</w:t>
            </w:r>
          </w:p>
          <w:p w:rsidR="0005253B" w:rsidRPr="00CE3599" w:rsidRDefault="00744AE2">
            <w:pPr>
              <w:spacing w:line="460" w:lineRule="exact"/>
              <w:jc w:val="center"/>
              <w:rPr>
                <w:rFonts w:ascii="仿宋" w:eastAsia="仿宋" w:hAnsi="仿宋"/>
                <w:sz w:val="24"/>
              </w:rPr>
            </w:pPr>
            <w:r w:rsidRPr="00CE3599">
              <w:rPr>
                <w:rFonts w:ascii="仿宋" w:eastAsia="仿宋" w:hAnsi="仿宋" w:hint="eastAsia"/>
                <w:sz w:val="24"/>
              </w:rPr>
              <w:t>（万元）</w:t>
            </w:r>
          </w:p>
        </w:tc>
        <w:tc>
          <w:tcPr>
            <w:tcW w:w="1172" w:type="dxa"/>
            <w:tcBorders>
              <w:top w:val="single" w:sz="4" w:space="0" w:color="auto"/>
              <w:left w:val="single" w:sz="4" w:space="0" w:color="auto"/>
              <w:right w:val="single" w:sz="4" w:space="0" w:color="auto"/>
            </w:tcBorders>
            <w:vAlign w:val="center"/>
          </w:tcPr>
          <w:p w:rsidR="0005253B" w:rsidRPr="00CE3599" w:rsidRDefault="00744AE2">
            <w:pPr>
              <w:spacing w:line="460" w:lineRule="exact"/>
              <w:jc w:val="center"/>
              <w:rPr>
                <w:rFonts w:ascii="仿宋" w:eastAsia="仿宋" w:hAnsi="仿宋"/>
                <w:sz w:val="24"/>
              </w:rPr>
            </w:pPr>
            <w:r w:rsidRPr="00CE3599">
              <w:rPr>
                <w:rFonts w:ascii="仿宋" w:eastAsia="仿宋" w:hAnsi="仿宋" w:hint="eastAsia"/>
                <w:sz w:val="24"/>
              </w:rPr>
              <w:t>成交数量</w:t>
            </w:r>
          </w:p>
          <w:p w:rsidR="0005253B" w:rsidRPr="00CE3599" w:rsidRDefault="00744AE2">
            <w:pPr>
              <w:spacing w:line="460" w:lineRule="exact"/>
              <w:jc w:val="center"/>
              <w:rPr>
                <w:rFonts w:ascii="仿宋" w:eastAsia="仿宋" w:hAnsi="仿宋"/>
                <w:sz w:val="24"/>
              </w:rPr>
            </w:pPr>
            <w:r w:rsidRPr="00CE3599">
              <w:rPr>
                <w:rFonts w:ascii="仿宋" w:eastAsia="仿宋" w:hAnsi="仿宋" w:hint="eastAsia"/>
                <w:sz w:val="24"/>
              </w:rPr>
              <w:t>（名）</w:t>
            </w:r>
          </w:p>
        </w:tc>
        <w:tc>
          <w:tcPr>
            <w:tcW w:w="2114" w:type="dxa"/>
            <w:tcBorders>
              <w:top w:val="single" w:sz="4" w:space="0" w:color="auto"/>
              <w:left w:val="single" w:sz="4" w:space="0" w:color="auto"/>
              <w:right w:val="single" w:sz="4" w:space="0" w:color="auto"/>
            </w:tcBorders>
            <w:vAlign w:val="center"/>
          </w:tcPr>
          <w:p w:rsidR="0005253B" w:rsidRPr="00CE3599" w:rsidRDefault="00744AE2">
            <w:pPr>
              <w:spacing w:line="460" w:lineRule="exact"/>
              <w:jc w:val="center"/>
              <w:rPr>
                <w:rFonts w:ascii="仿宋" w:eastAsia="仿宋" w:hAnsi="仿宋"/>
                <w:sz w:val="24"/>
              </w:rPr>
            </w:pPr>
            <w:r w:rsidRPr="00CE3599">
              <w:rPr>
                <w:rFonts w:ascii="仿宋" w:eastAsia="仿宋" w:hAnsi="仿宋" w:hint="eastAsia"/>
                <w:sz w:val="24"/>
              </w:rPr>
              <w:t>备注</w:t>
            </w:r>
          </w:p>
        </w:tc>
      </w:tr>
      <w:tr w:rsidR="0005253B" w:rsidRPr="00CE3599">
        <w:trPr>
          <w:trHeight w:val="620"/>
          <w:jc w:val="center"/>
        </w:trPr>
        <w:tc>
          <w:tcPr>
            <w:tcW w:w="3478" w:type="dxa"/>
            <w:tcBorders>
              <w:top w:val="single" w:sz="4" w:space="0" w:color="auto"/>
              <w:left w:val="single" w:sz="4" w:space="0" w:color="auto"/>
              <w:right w:val="single" w:sz="4" w:space="0" w:color="auto"/>
            </w:tcBorders>
            <w:vAlign w:val="center"/>
          </w:tcPr>
          <w:p w:rsidR="0005253B" w:rsidRPr="00CE3599" w:rsidRDefault="00744AE2">
            <w:pPr>
              <w:widowControl/>
              <w:spacing w:line="460" w:lineRule="exact"/>
              <w:jc w:val="left"/>
              <w:rPr>
                <w:rFonts w:ascii="仿宋" w:eastAsia="仿宋" w:hAnsi="仿宋"/>
                <w:sz w:val="24"/>
              </w:rPr>
            </w:pPr>
            <w:bookmarkStart w:id="40" w:name="_Hlk36072230"/>
            <w:bookmarkStart w:id="41" w:name="_Hlk344477914"/>
            <w:r w:rsidRPr="00CE3599">
              <w:rPr>
                <w:rFonts w:ascii="仿宋" w:eastAsia="仿宋" w:hAnsi="仿宋" w:hint="eastAsia"/>
                <w:sz w:val="24"/>
              </w:rPr>
              <w:t>重庆化工职业学院内控管理系统招标采购管理平台购买项目</w:t>
            </w:r>
            <w:bookmarkEnd w:id="40"/>
          </w:p>
        </w:tc>
        <w:tc>
          <w:tcPr>
            <w:tcW w:w="1162" w:type="dxa"/>
            <w:tcBorders>
              <w:top w:val="single" w:sz="4" w:space="0" w:color="auto"/>
              <w:left w:val="single" w:sz="4" w:space="0" w:color="auto"/>
              <w:right w:val="single" w:sz="4" w:space="0" w:color="auto"/>
            </w:tcBorders>
            <w:vAlign w:val="center"/>
          </w:tcPr>
          <w:p w:rsidR="0005253B" w:rsidRPr="00CE3599" w:rsidRDefault="00744AE2">
            <w:pPr>
              <w:widowControl/>
              <w:spacing w:line="460" w:lineRule="exact"/>
              <w:jc w:val="center"/>
              <w:rPr>
                <w:rFonts w:ascii="仿宋" w:eastAsia="仿宋" w:hAnsi="仿宋"/>
                <w:sz w:val="24"/>
              </w:rPr>
            </w:pPr>
            <w:r w:rsidRPr="00CE3599">
              <w:rPr>
                <w:rFonts w:ascii="仿宋" w:eastAsia="仿宋" w:hAnsi="仿宋"/>
                <w:sz w:val="24"/>
              </w:rPr>
              <w:t>35.00</w:t>
            </w:r>
          </w:p>
        </w:tc>
        <w:tc>
          <w:tcPr>
            <w:tcW w:w="1361" w:type="dxa"/>
            <w:tcBorders>
              <w:top w:val="single" w:sz="4" w:space="0" w:color="auto"/>
              <w:left w:val="single" w:sz="4" w:space="0" w:color="auto"/>
              <w:right w:val="single" w:sz="4" w:space="0" w:color="auto"/>
            </w:tcBorders>
            <w:vAlign w:val="center"/>
          </w:tcPr>
          <w:p w:rsidR="0005253B" w:rsidRPr="00CE3599" w:rsidRDefault="00744AE2">
            <w:pPr>
              <w:widowControl/>
              <w:spacing w:line="460" w:lineRule="exact"/>
              <w:jc w:val="center"/>
              <w:rPr>
                <w:rFonts w:ascii="仿宋" w:eastAsia="仿宋" w:hAnsi="仿宋"/>
                <w:sz w:val="24"/>
              </w:rPr>
            </w:pPr>
            <w:r w:rsidRPr="00CE3599">
              <w:rPr>
                <w:rFonts w:ascii="仿宋" w:eastAsia="仿宋" w:hAnsi="仿宋"/>
                <w:sz w:val="24"/>
              </w:rPr>
              <w:t>0.7</w:t>
            </w:r>
          </w:p>
        </w:tc>
        <w:tc>
          <w:tcPr>
            <w:tcW w:w="1172" w:type="dxa"/>
            <w:tcBorders>
              <w:top w:val="single" w:sz="4" w:space="0" w:color="auto"/>
              <w:left w:val="single" w:sz="4" w:space="0" w:color="auto"/>
              <w:right w:val="single" w:sz="4" w:space="0" w:color="auto"/>
            </w:tcBorders>
            <w:vAlign w:val="center"/>
          </w:tcPr>
          <w:p w:rsidR="0005253B" w:rsidRPr="00CE3599" w:rsidRDefault="00744AE2">
            <w:pPr>
              <w:widowControl/>
              <w:spacing w:line="460" w:lineRule="exact"/>
              <w:jc w:val="center"/>
              <w:rPr>
                <w:rFonts w:ascii="仿宋" w:eastAsia="仿宋" w:hAnsi="仿宋"/>
                <w:sz w:val="24"/>
              </w:rPr>
            </w:pPr>
            <w:r w:rsidRPr="00CE3599">
              <w:rPr>
                <w:rFonts w:ascii="仿宋" w:eastAsia="仿宋" w:hAnsi="仿宋"/>
                <w:sz w:val="24"/>
              </w:rPr>
              <w:t>1</w:t>
            </w:r>
          </w:p>
        </w:tc>
        <w:tc>
          <w:tcPr>
            <w:tcW w:w="2114" w:type="dxa"/>
            <w:tcBorders>
              <w:top w:val="single" w:sz="4" w:space="0" w:color="auto"/>
              <w:left w:val="single" w:sz="4" w:space="0" w:color="auto"/>
              <w:right w:val="single" w:sz="4" w:space="0" w:color="auto"/>
            </w:tcBorders>
            <w:vAlign w:val="center"/>
          </w:tcPr>
          <w:p w:rsidR="0005253B" w:rsidRPr="00CE3599" w:rsidRDefault="00744AE2">
            <w:pPr>
              <w:widowControl/>
              <w:spacing w:line="460" w:lineRule="exact"/>
              <w:jc w:val="left"/>
              <w:rPr>
                <w:rFonts w:ascii="仿宋" w:eastAsia="仿宋" w:hAnsi="仿宋"/>
                <w:sz w:val="24"/>
              </w:rPr>
            </w:pPr>
            <w:r w:rsidRPr="00CE3599">
              <w:rPr>
                <w:rFonts w:ascii="仿宋" w:eastAsia="仿宋" w:hAnsi="仿宋" w:hint="eastAsia"/>
                <w:sz w:val="24"/>
              </w:rPr>
              <w:t>本项目所供产品必须为中国大陆境内生产</w:t>
            </w:r>
          </w:p>
        </w:tc>
      </w:tr>
    </w:tbl>
    <w:p w:rsidR="00C23E41" w:rsidRPr="00CE3599" w:rsidRDefault="00744AE2">
      <w:pPr>
        <w:pStyle w:val="2"/>
        <w:rPr>
          <w:rFonts w:ascii="仿宋" w:hAnsi="仿宋"/>
        </w:rPr>
      </w:pPr>
      <w:bookmarkStart w:id="42" w:name="_Toc485556220"/>
      <w:bookmarkStart w:id="43" w:name="_Toc485556264"/>
      <w:bookmarkStart w:id="44" w:name="_Toc485556484"/>
      <w:bookmarkStart w:id="45" w:name="_Toc65500655"/>
      <w:bookmarkStart w:id="46" w:name="_Toc19515"/>
      <w:bookmarkStart w:id="47" w:name="_Toc15610"/>
      <w:bookmarkStart w:id="48" w:name="_Toc32477"/>
      <w:bookmarkStart w:id="49" w:name="_Toc79064799"/>
      <w:bookmarkStart w:id="50" w:name="_Toc373860293"/>
      <w:bookmarkStart w:id="51" w:name="_Toc317775178"/>
      <w:bookmarkEnd w:id="39"/>
      <w:bookmarkEnd w:id="41"/>
      <w:r w:rsidRPr="00CE3599">
        <w:rPr>
          <w:rFonts w:ascii="仿宋" w:hAnsi="仿宋" w:hint="eastAsia"/>
        </w:rPr>
        <w:t>二、资金来源</w:t>
      </w:r>
      <w:bookmarkEnd w:id="42"/>
      <w:bookmarkEnd w:id="43"/>
      <w:bookmarkEnd w:id="44"/>
      <w:bookmarkEnd w:id="45"/>
      <w:bookmarkEnd w:id="46"/>
      <w:bookmarkEnd w:id="47"/>
      <w:bookmarkEnd w:id="48"/>
      <w:bookmarkEnd w:id="49"/>
    </w:p>
    <w:p w:rsidR="0005253B" w:rsidRPr="00CE3599" w:rsidRDefault="00744AE2" w:rsidP="00CE3599">
      <w:pPr>
        <w:spacing w:line="460" w:lineRule="exact"/>
        <w:ind w:firstLineChars="200" w:firstLine="480"/>
        <w:rPr>
          <w:rFonts w:ascii="仿宋" w:eastAsia="仿宋" w:hAnsi="仿宋"/>
          <w:sz w:val="24"/>
        </w:rPr>
      </w:pPr>
      <w:r w:rsidRPr="00CE3599">
        <w:rPr>
          <w:rFonts w:ascii="仿宋" w:eastAsia="仿宋" w:hAnsi="仿宋" w:hint="eastAsia"/>
          <w:sz w:val="24"/>
        </w:rPr>
        <w:t>自筹资金</w:t>
      </w:r>
    </w:p>
    <w:p w:rsidR="00C23E41" w:rsidRPr="00CE3599" w:rsidRDefault="00744AE2">
      <w:pPr>
        <w:pStyle w:val="2"/>
        <w:rPr>
          <w:rFonts w:ascii="仿宋" w:hAnsi="仿宋"/>
        </w:rPr>
      </w:pPr>
      <w:bookmarkStart w:id="52" w:name="_Toc485556221"/>
      <w:bookmarkStart w:id="53" w:name="_Toc485556485"/>
      <w:bookmarkStart w:id="54" w:name="_Toc485556265"/>
      <w:bookmarkStart w:id="55" w:name="_Toc65500656"/>
      <w:bookmarkStart w:id="56" w:name="_Toc30779"/>
      <w:bookmarkStart w:id="57" w:name="_Toc6473"/>
      <w:bookmarkStart w:id="58" w:name="_Toc12308"/>
      <w:bookmarkStart w:id="59" w:name="_Toc79064800"/>
      <w:r w:rsidRPr="00CE3599">
        <w:rPr>
          <w:rFonts w:ascii="仿宋" w:hAnsi="仿宋" w:hint="eastAsia"/>
        </w:rPr>
        <w:t>三、供应商资格条件</w:t>
      </w:r>
      <w:bookmarkEnd w:id="52"/>
      <w:bookmarkEnd w:id="53"/>
      <w:bookmarkEnd w:id="54"/>
      <w:bookmarkEnd w:id="55"/>
      <w:bookmarkEnd w:id="56"/>
      <w:bookmarkEnd w:id="57"/>
      <w:bookmarkEnd w:id="58"/>
      <w:bookmarkEnd w:id="59"/>
    </w:p>
    <w:p w:rsidR="0005253B" w:rsidRPr="00CE3599" w:rsidRDefault="00744AE2" w:rsidP="00CE3599">
      <w:pPr>
        <w:spacing w:line="460" w:lineRule="exact"/>
        <w:ind w:firstLineChars="200" w:firstLine="480"/>
        <w:rPr>
          <w:rFonts w:ascii="仿宋" w:eastAsia="仿宋" w:hAnsi="仿宋"/>
          <w:sz w:val="24"/>
        </w:rPr>
      </w:pPr>
      <w:r w:rsidRPr="00CE3599">
        <w:rPr>
          <w:rFonts w:ascii="仿宋" w:eastAsia="仿宋" w:hAnsi="仿宋" w:hint="eastAsia"/>
          <w:sz w:val="24"/>
        </w:rPr>
        <w:t>供应商是指向采购人提供服务或者货物的法人、其他组织或者自然人。合格的供应商应首先符合政府采购法第二十二条规定的基本资格条件。</w:t>
      </w:r>
    </w:p>
    <w:p w:rsidR="0005253B" w:rsidRPr="00CE3599" w:rsidRDefault="00744AE2" w:rsidP="00CE3599">
      <w:pPr>
        <w:spacing w:line="460" w:lineRule="exact"/>
        <w:ind w:firstLineChars="200" w:firstLine="480"/>
        <w:rPr>
          <w:rFonts w:ascii="仿宋" w:eastAsia="仿宋" w:hAnsi="仿宋"/>
          <w:sz w:val="24"/>
        </w:rPr>
      </w:pPr>
      <w:r w:rsidRPr="00CE3599">
        <w:rPr>
          <w:rFonts w:ascii="仿宋" w:eastAsia="仿宋" w:hAnsi="仿宋" w:hint="eastAsia"/>
          <w:sz w:val="24"/>
        </w:rPr>
        <w:t>（一）基本资格条件</w:t>
      </w:r>
    </w:p>
    <w:p w:rsidR="0005253B" w:rsidRPr="00CE3599" w:rsidRDefault="00744AE2" w:rsidP="00CE3599">
      <w:pPr>
        <w:spacing w:line="460" w:lineRule="exact"/>
        <w:ind w:leftChars="100" w:left="280" w:firstLineChars="200" w:firstLine="480"/>
        <w:rPr>
          <w:rFonts w:ascii="仿宋" w:eastAsia="仿宋" w:hAnsi="仿宋"/>
          <w:sz w:val="24"/>
        </w:rPr>
      </w:pPr>
      <w:r w:rsidRPr="00CE3599">
        <w:rPr>
          <w:rFonts w:ascii="仿宋" w:eastAsia="仿宋" w:hAnsi="仿宋"/>
          <w:sz w:val="24"/>
        </w:rPr>
        <w:t>1.</w:t>
      </w:r>
      <w:r w:rsidRPr="00CE3599">
        <w:rPr>
          <w:rFonts w:ascii="仿宋" w:eastAsia="仿宋" w:hAnsi="仿宋" w:hint="eastAsia"/>
          <w:sz w:val="24"/>
        </w:rPr>
        <w:t>具有独立承担民事责任的能力；</w:t>
      </w:r>
    </w:p>
    <w:p w:rsidR="0005253B" w:rsidRPr="00CE3599" w:rsidRDefault="00744AE2" w:rsidP="00CE3599">
      <w:pPr>
        <w:spacing w:line="460" w:lineRule="exact"/>
        <w:ind w:leftChars="100" w:left="280" w:firstLineChars="200" w:firstLine="480"/>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具有良好的商业信誉和健全的财务会计制度；</w:t>
      </w:r>
    </w:p>
    <w:p w:rsidR="0005253B" w:rsidRPr="00CE3599" w:rsidRDefault="00744AE2" w:rsidP="00CE3599">
      <w:pPr>
        <w:spacing w:line="460" w:lineRule="exact"/>
        <w:ind w:leftChars="100" w:left="280" w:firstLineChars="200" w:firstLine="480"/>
        <w:rPr>
          <w:rFonts w:ascii="仿宋" w:eastAsia="仿宋" w:hAnsi="仿宋"/>
          <w:sz w:val="24"/>
        </w:rPr>
      </w:pPr>
      <w:r w:rsidRPr="00CE3599">
        <w:rPr>
          <w:rFonts w:ascii="仿宋" w:eastAsia="仿宋" w:hAnsi="仿宋"/>
          <w:sz w:val="24"/>
        </w:rPr>
        <w:t>3.</w:t>
      </w:r>
      <w:r w:rsidRPr="00CE3599">
        <w:rPr>
          <w:rFonts w:ascii="仿宋" w:eastAsia="仿宋" w:hAnsi="仿宋" w:hint="eastAsia"/>
          <w:sz w:val="24"/>
        </w:rPr>
        <w:t>具有履行合同所必需的设备和专业技术能力；</w:t>
      </w:r>
    </w:p>
    <w:p w:rsidR="0005253B" w:rsidRPr="00CE3599" w:rsidRDefault="00744AE2" w:rsidP="00CE3599">
      <w:pPr>
        <w:spacing w:line="460" w:lineRule="exact"/>
        <w:ind w:leftChars="100" w:left="280" w:firstLineChars="200" w:firstLine="480"/>
        <w:rPr>
          <w:rFonts w:ascii="仿宋" w:eastAsia="仿宋" w:hAnsi="仿宋"/>
          <w:sz w:val="24"/>
        </w:rPr>
      </w:pPr>
      <w:r w:rsidRPr="00CE3599">
        <w:rPr>
          <w:rFonts w:ascii="仿宋" w:eastAsia="仿宋" w:hAnsi="仿宋"/>
          <w:sz w:val="24"/>
        </w:rPr>
        <w:t>4.</w:t>
      </w:r>
      <w:r w:rsidRPr="00CE3599">
        <w:rPr>
          <w:rFonts w:ascii="仿宋" w:eastAsia="仿宋" w:hAnsi="仿宋" w:hint="eastAsia"/>
          <w:sz w:val="24"/>
        </w:rPr>
        <w:t>有依法缴纳税收和社会保障资金的良好记录；</w:t>
      </w:r>
    </w:p>
    <w:p w:rsidR="0005253B" w:rsidRPr="00CE3599" w:rsidRDefault="00744AE2" w:rsidP="00CE3599">
      <w:pPr>
        <w:spacing w:line="460" w:lineRule="exact"/>
        <w:ind w:leftChars="100" w:left="280" w:firstLineChars="200" w:firstLine="480"/>
        <w:rPr>
          <w:rFonts w:ascii="仿宋" w:eastAsia="仿宋" w:hAnsi="仿宋"/>
          <w:sz w:val="24"/>
        </w:rPr>
      </w:pPr>
      <w:r w:rsidRPr="00CE3599">
        <w:rPr>
          <w:rFonts w:ascii="仿宋" w:eastAsia="仿宋" w:hAnsi="仿宋"/>
          <w:sz w:val="24"/>
        </w:rPr>
        <w:t>5.</w:t>
      </w:r>
      <w:r w:rsidRPr="00CE3599">
        <w:rPr>
          <w:rFonts w:ascii="仿宋" w:eastAsia="仿宋" w:hAnsi="仿宋" w:hint="eastAsia"/>
          <w:sz w:val="24"/>
        </w:rPr>
        <w:t>参加政府采购活动前三年内，在经营活动中没有重大违法记录；</w:t>
      </w:r>
    </w:p>
    <w:p w:rsidR="0005253B" w:rsidRPr="00CE3599" w:rsidRDefault="00744AE2" w:rsidP="00CE3599">
      <w:pPr>
        <w:spacing w:line="460" w:lineRule="exact"/>
        <w:ind w:leftChars="100" w:left="280" w:firstLineChars="200" w:firstLine="480"/>
        <w:rPr>
          <w:rFonts w:ascii="仿宋" w:eastAsia="仿宋" w:hAnsi="仿宋"/>
          <w:sz w:val="24"/>
        </w:rPr>
      </w:pPr>
      <w:r w:rsidRPr="00CE3599">
        <w:rPr>
          <w:rFonts w:ascii="仿宋" w:eastAsia="仿宋" w:hAnsi="仿宋"/>
          <w:sz w:val="24"/>
        </w:rPr>
        <w:t>6.</w:t>
      </w:r>
      <w:r w:rsidRPr="00CE3599">
        <w:rPr>
          <w:rFonts w:ascii="仿宋" w:eastAsia="仿宋" w:hAnsi="仿宋" w:hint="eastAsia"/>
          <w:sz w:val="24"/>
        </w:rPr>
        <w:t>法律、行政法规规定的其他条件。</w:t>
      </w:r>
    </w:p>
    <w:p w:rsidR="00C23E41" w:rsidRPr="00CE3599" w:rsidRDefault="00744AE2">
      <w:pPr>
        <w:pStyle w:val="1"/>
        <w:ind w:firstLine="480"/>
        <w:rPr>
          <w:rFonts w:ascii="仿宋" w:eastAsia="仿宋" w:hAnsi="仿宋"/>
          <w:sz w:val="24"/>
        </w:rPr>
      </w:pPr>
      <w:r w:rsidRPr="00CE3599">
        <w:rPr>
          <w:rFonts w:ascii="仿宋" w:eastAsia="仿宋" w:hAnsi="仿宋" w:hint="eastAsia"/>
          <w:sz w:val="24"/>
        </w:rPr>
        <w:t>（二）特定资格条件</w:t>
      </w:r>
    </w:p>
    <w:p w:rsidR="00C23E41" w:rsidRPr="00CE3599" w:rsidRDefault="00744AE2" w:rsidP="00A95EB4">
      <w:pPr>
        <w:pStyle w:val="1"/>
        <w:ind w:firstLineChars="500" w:firstLine="1200"/>
        <w:rPr>
          <w:rFonts w:ascii="仿宋" w:eastAsia="仿宋" w:hAnsi="仿宋"/>
          <w:sz w:val="24"/>
        </w:rPr>
      </w:pPr>
      <w:r w:rsidRPr="00CE3599">
        <w:rPr>
          <w:rFonts w:ascii="仿宋" w:eastAsia="仿宋" w:hAnsi="仿宋" w:hint="eastAsia"/>
          <w:sz w:val="24"/>
        </w:rPr>
        <w:t>无</w:t>
      </w:r>
    </w:p>
    <w:p w:rsidR="00C23E41" w:rsidRPr="00CE3599" w:rsidRDefault="00744AE2">
      <w:pPr>
        <w:pStyle w:val="1"/>
        <w:ind w:firstLine="480"/>
        <w:rPr>
          <w:rFonts w:ascii="仿宋" w:eastAsia="仿宋" w:hAnsi="仿宋"/>
          <w:sz w:val="24"/>
        </w:rPr>
      </w:pPr>
      <w:r w:rsidRPr="00CE3599">
        <w:rPr>
          <w:rFonts w:ascii="仿宋" w:eastAsia="仿宋" w:hAnsi="仿宋" w:hint="eastAsia"/>
          <w:sz w:val="24"/>
        </w:rPr>
        <w:t>（三）资格条件装订要求：单独装订，一式三份</w:t>
      </w:r>
    </w:p>
    <w:p w:rsidR="00C23E41" w:rsidRPr="00CE3599" w:rsidRDefault="00C23E41">
      <w:pPr>
        <w:pStyle w:val="1"/>
        <w:ind w:firstLine="480"/>
        <w:rPr>
          <w:rFonts w:ascii="仿宋" w:eastAsia="仿宋" w:hAnsi="仿宋"/>
          <w:sz w:val="24"/>
        </w:rPr>
      </w:pPr>
    </w:p>
    <w:p w:rsidR="00C23E41" w:rsidRPr="00CE3599" w:rsidRDefault="00744AE2">
      <w:pPr>
        <w:pStyle w:val="2"/>
        <w:rPr>
          <w:rFonts w:ascii="仿宋" w:hAnsi="仿宋"/>
        </w:rPr>
      </w:pPr>
      <w:bookmarkStart w:id="60" w:name="_Toc485556486"/>
      <w:bookmarkStart w:id="61" w:name="_Toc485556222"/>
      <w:bookmarkStart w:id="62" w:name="_Toc485556266"/>
      <w:bookmarkStart w:id="63" w:name="_Toc65500657"/>
      <w:bookmarkStart w:id="64" w:name="_Toc10115"/>
      <w:bookmarkStart w:id="65" w:name="_Toc13599"/>
      <w:bookmarkStart w:id="66" w:name="_Toc19564"/>
      <w:bookmarkStart w:id="67" w:name="_Toc1721"/>
      <w:bookmarkStart w:id="68" w:name="_Toc79064801"/>
      <w:r w:rsidRPr="00CE3599">
        <w:rPr>
          <w:rFonts w:ascii="仿宋" w:hAnsi="仿宋" w:hint="eastAsia"/>
        </w:rPr>
        <w:t>四、磋商有关说明</w:t>
      </w:r>
      <w:bookmarkEnd w:id="50"/>
      <w:bookmarkEnd w:id="60"/>
      <w:bookmarkEnd w:id="61"/>
      <w:bookmarkEnd w:id="62"/>
      <w:bookmarkEnd w:id="63"/>
      <w:bookmarkEnd w:id="64"/>
      <w:bookmarkEnd w:id="65"/>
      <w:bookmarkEnd w:id="66"/>
      <w:bookmarkEnd w:id="67"/>
      <w:bookmarkEnd w:id="68"/>
    </w:p>
    <w:p w:rsidR="00587E90" w:rsidRPr="00CE3599" w:rsidRDefault="00587E90">
      <w:pPr>
        <w:pStyle w:val="3GB23120022"/>
        <w:spacing w:line="460" w:lineRule="exact"/>
        <w:ind w:firstLineChars="200" w:firstLine="480"/>
        <w:outlineLvl w:val="9"/>
        <w:rPr>
          <w:rFonts w:ascii="仿宋" w:eastAsia="仿宋" w:hAnsi="仿宋" w:cs="仿宋"/>
          <w:b w:val="0"/>
          <w:szCs w:val="24"/>
        </w:rPr>
      </w:pPr>
      <w:bookmarkStart w:id="69" w:name="_Toc4023"/>
      <w:bookmarkStart w:id="70" w:name="_Toc7551"/>
      <w:bookmarkStart w:id="71" w:name="_Toc125"/>
      <w:bookmarkStart w:id="72" w:name="_Toc30300"/>
      <w:bookmarkStart w:id="73" w:name="_Toc79064802"/>
      <w:bookmarkStart w:id="74" w:name="_Toc480882256"/>
      <w:bookmarkStart w:id="75" w:name="_Toc8466_WPSOffice_Level2"/>
      <w:bookmarkStart w:id="76" w:name="_Toc20340"/>
      <w:bookmarkStart w:id="77" w:name="_Toc479668114"/>
      <w:bookmarkStart w:id="78" w:name="_Toc62134209"/>
      <w:bookmarkStart w:id="79" w:name="_Toc65500658"/>
      <w:bookmarkEnd w:id="51"/>
      <w:r w:rsidRPr="00CE3599">
        <w:rPr>
          <w:rFonts w:ascii="仿宋" w:eastAsia="仿宋" w:hAnsi="仿宋" w:cs="仿宋" w:hint="eastAsia"/>
          <w:b w:val="0"/>
          <w:szCs w:val="24"/>
        </w:rPr>
        <w:t>（一）凡有意参加磋商的供应商，请于公告发布之日2021年8月</w:t>
      </w:r>
      <w:r w:rsidR="00A95EB4">
        <w:rPr>
          <w:rFonts w:ascii="仿宋" w:eastAsia="仿宋" w:hAnsi="仿宋" w:cs="仿宋" w:hint="eastAsia"/>
          <w:b w:val="0"/>
          <w:szCs w:val="24"/>
        </w:rPr>
        <w:t>6</w:t>
      </w:r>
      <w:r w:rsidRPr="00CE3599">
        <w:rPr>
          <w:rFonts w:ascii="仿宋" w:eastAsia="仿宋" w:hAnsi="仿宋" w:cs="仿宋" w:hint="eastAsia"/>
          <w:b w:val="0"/>
          <w:szCs w:val="24"/>
        </w:rPr>
        <w:t>日起至提交响应文件截止时间之前，在“重庆化工职业学院校园网”（http://www.cqcivc.edu.cn）下载本项目竞争性磋商文件以及补遗等磋商前公布的所有项目资料，无论供应商下载与否，均视为已知晓所有磋商实质性要求内容。</w:t>
      </w:r>
      <w:bookmarkEnd w:id="69"/>
      <w:bookmarkEnd w:id="70"/>
      <w:bookmarkEnd w:id="71"/>
      <w:bookmarkEnd w:id="72"/>
      <w:bookmarkEnd w:id="73"/>
    </w:p>
    <w:p w:rsidR="0005253B" w:rsidRPr="00CE3599" w:rsidRDefault="00744AE2">
      <w:pPr>
        <w:pStyle w:val="3GB23120022"/>
        <w:spacing w:line="460" w:lineRule="exact"/>
        <w:ind w:firstLineChars="200" w:firstLine="480"/>
        <w:outlineLvl w:val="9"/>
        <w:rPr>
          <w:rFonts w:ascii="仿宋" w:eastAsia="仿宋" w:hAnsi="仿宋"/>
          <w:b w:val="0"/>
        </w:rPr>
      </w:pPr>
      <w:bookmarkStart w:id="80" w:name="_Toc4183"/>
      <w:bookmarkStart w:id="81" w:name="_Toc25280"/>
      <w:bookmarkStart w:id="82" w:name="_Toc30059"/>
      <w:bookmarkStart w:id="83" w:name="_Toc30894"/>
      <w:bookmarkStart w:id="84" w:name="_Toc79064803"/>
      <w:r w:rsidRPr="00CE3599">
        <w:rPr>
          <w:rFonts w:ascii="仿宋" w:eastAsia="仿宋" w:hAnsi="仿宋" w:hint="eastAsia"/>
          <w:b w:val="0"/>
        </w:rPr>
        <w:t>（二）招标文件购买费为：</w:t>
      </w:r>
      <w:r w:rsidR="00587E90" w:rsidRPr="00CE3599">
        <w:rPr>
          <w:rFonts w:ascii="仿宋" w:eastAsia="仿宋" w:hAnsi="仿宋" w:cs="仿宋" w:hint="eastAsia"/>
          <w:b w:val="0"/>
          <w:szCs w:val="24"/>
        </w:rPr>
        <w:t xml:space="preserve"> </w:t>
      </w:r>
      <w:r w:rsidRPr="00CE3599">
        <w:rPr>
          <w:rFonts w:ascii="仿宋" w:eastAsia="仿宋" w:hAnsi="仿宋"/>
          <w:b w:val="0"/>
        </w:rPr>
        <w:t>200</w:t>
      </w:r>
      <w:r w:rsidRPr="00CE3599">
        <w:rPr>
          <w:rFonts w:ascii="仿宋" w:eastAsia="仿宋" w:hAnsi="仿宋" w:hint="eastAsia"/>
          <w:b w:val="0"/>
        </w:rPr>
        <w:t>元</w:t>
      </w:r>
      <w:r w:rsidRPr="00CE3599">
        <w:rPr>
          <w:rFonts w:ascii="仿宋" w:eastAsia="仿宋" w:hAnsi="仿宋"/>
          <w:b w:val="0"/>
        </w:rPr>
        <w:t>/</w:t>
      </w:r>
      <w:r w:rsidRPr="00CE3599">
        <w:rPr>
          <w:rFonts w:ascii="仿宋" w:eastAsia="仿宋" w:hAnsi="仿宋" w:hint="eastAsia"/>
          <w:b w:val="0"/>
        </w:rPr>
        <w:t>份（售后不退）。</w:t>
      </w:r>
      <w:bookmarkEnd w:id="80"/>
      <w:bookmarkEnd w:id="81"/>
      <w:bookmarkEnd w:id="82"/>
      <w:bookmarkEnd w:id="83"/>
      <w:bookmarkEnd w:id="84"/>
    </w:p>
    <w:p w:rsidR="00587E90" w:rsidRPr="00CE3599" w:rsidRDefault="00587E90">
      <w:pPr>
        <w:pStyle w:val="3GB23120022"/>
        <w:spacing w:line="460" w:lineRule="exact"/>
        <w:ind w:firstLineChars="200" w:firstLine="480"/>
        <w:outlineLvl w:val="9"/>
        <w:rPr>
          <w:rFonts w:ascii="仿宋" w:eastAsia="仿宋" w:hAnsi="仿宋" w:cs="仿宋"/>
          <w:b w:val="0"/>
          <w:szCs w:val="24"/>
        </w:rPr>
      </w:pPr>
      <w:bookmarkStart w:id="85" w:name="_Toc20660"/>
      <w:bookmarkStart w:id="86" w:name="_Toc16835"/>
      <w:bookmarkStart w:id="87" w:name="_Toc21573"/>
      <w:bookmarkStart w:id="88" w:name="_Toc19406"/>
      <w:bookmarkStart w:id="89" w:name="_Toc79064804"/>
      <w:r w:rsidRPr="00CE3599">
        <w:rPr>
          <w:rFonts w:ascii="仿宋" w:eastAsia="仿宋" w:hAnsi="仿宋" w:cs="仿宋" w:hint="eastAsia"/>
          <w:b w:val="0"/>
          <w:szCs w:val="24"/>
        </w:rPr>
        <w:t>（三）报名时间：响应文件递交截止时间前</w:t>
      </w:r>
      <w:bookmarkEnd w:id="85"/>
      <w:bookmarkEnd w:id="86"/>
      <w:bookmarkEnd w:id="87"/>
      <w:bookmarkEnd w:id="88"/>
      <w:bookmarkEnd w:id="89"/>
      <w:r w:rsidRPr="00CE3599">
        <w:rPr>
          <w:rFonts w:ascii="仿宋" w:eastAsia="仿宋" w:hAnsi="仿宋" w:cs="仿宋" w:hint="eastAsia"/>
          <w:b w:val="0"/>
          <w:szCs w:val="24"/>
        </w:rPr>
        <w:t xml:space="preserve"> </w:t>
      </w:r>
    </w:p>
    <w:p w:rsidR="00587E90" w:rsidRPr="00CE3599" w:rsidRDefault="00587E90">
      <w:pPr>
        <w:pStyle w:val="3GB23120022"/>
        <w:spacing w:line="460" w:lineRule="exact"/>
        <w:ind w:firstLineChars="200" w:firstLine="480"/>
        <w:outlineLvl w:val="9"/>
        <w:rPr>
          <w:rFonts w:ascii="仿宋" w:eastAsia="仿宋" w:hAnsi="仿宋" w:cs="仿宋"/>
          <w:b w:val="0"/>
          <w:szCs w:val="24"/>
        </w:rPr>
      </w:pPr>
      <w:bookmarkStart w:id="90" w:name="_Toc11924"/>
      <w:bookmarkStart w:id="91" w:name="_Toc20437"/>
      <w:bookmarkStart w:id="92" w:name="_Toc4567"/>
      <w:bookmarkStart w:id="93" w:name="_Toc29829"/>
      <w:bookmarkStart w:id="94" w:name="_Toc79064805"/>
      <w:r w:rsidRPr="00CE3599">
        <w:rPr>
          <w:rFonts w:ascii="仿宋" w:eastAsia="仿宋" w:hAnsi="仿宋" w:cs="仿宋" w:hint="eastAsia"/>
          <w:b w:val="0"/>
          <w:szCs w:val="24"/>
        </w:rPr>
        <w:t>报名时将营业执照等基本资格条件扫描件发送至：jjhqc@cqcivc.edu.cn。咨询电话：023-81886050。</w:t>
      </w:r>
      <w:bookmarkEnd w:id="90"/>
      <w:bookmarkEnd w:id="91"/>
      <w:bookmarkEnd w:id="92"/>
      <w:bookmarkEnd w:id="93"/>
      <w:bookmarkEnd w:id="94"/>
    </w:p>
    <w:p w:rsidR="0005253B" w:rsidRPr="00CE3599" w:rsidRDefault="00744AE2">
      <w:pPr>
        <w:pStyle w:val="3GB23120022"/>
        <w:spacing w:line="460" w:lineRule="exact"/>
        <w:ind w:firstLineChars="200" w:firstLine="480"/>
        <w:outlineLvl w:val="9"/>
        <w:rPr>
          <w:rFonts w:ascii="仿宋" w:eastAsia="仿宋" w:hAnsi="仿宋"/>
          <w:b w:val="0"/>
        </w:rPr>
      </w:pPr>
      <w:bookmarkStart w:id="95" w:name="_Toc15870"/>
      <w:bookmarkStart w:id="96" w:name="_Toc16436"/>
      <w:bookmarkStart w:id="97" w:name="_Toc21647"/>
      <w:bookmarkStart w:id="98" w:name="_Toc18175"/>
      <w:bookmarkStart w:id="99" w:name="_Toc79064806"/>
      <w:r w:rsidRPr="00CE3599">
        <w:rPr>
          <w:rFonts w:ascii="仿宋" w:eastAsia="仿宋" w:hAnsi="仿宋" w:hint="eastAsia"/>
          <w:b w:val="0"/>
        </w:rPr>
        <w:t>（四）投标人须满足以下三种要件，其响应文件才被接受：</w:t>
      </w:r>
      <w:bookmarkEnd w:id="95"/>
      <w:bookmarkEnd w:id="96"/>
      <w:bookmarkEnd w:id="97"/>
      <w:bookmarkEnd w:id="98"/>
      <w:bookmarkEnd w:id="99"/>
    </w:p>
    <w:p w:rsidR="0005253B" w:rsidRPr="00CE3599" w:rsidRDefault="00744AE2">
      <w:pPr>
        <w:pStyle w:val="3GB23120022"/>
        <w:spacing w:line="460" w:lineRule="exact"/>
        <w:ind w:firstLineChars="200" w:firstLine="480"/>
        <w:outlineLvl w:val="9"/>
        <w:rPr>
          <w:rFonts w:ascii="仿宋" w:eastAsia="仿宋" w:hAnsi="仿宋"/>
          <w:b w:val="0"/>
        </w:rPr>
      </w:pPr>
      <w:bookmarkStart w:id="100" w:name="_Toc31437"/>
      <w:bookmarkStart w:id="101" w:name="_Toc7507"/>
      <w:bookmarkStart w:id="102" w:name="_Toc24465"/>
      <w:bookmarkStart w:id="103" w:name="_Toc9360"/>
      <w:bookmarkStart w:id="104" w:name="_Toc79064807"/>
      <w:r w:rsidRPr="00CE3599">
        <w:rPr>
          <w:rFonts w:ascii="仿宋" w:eastAsia="仿宋" w:hAnsi="仿宋"/>
          <w:b w:val="0"/>
        </w:rPr>
        <w:t>1</w:t>
      </w:r>
      <w:r w:rsidRPr="00CE3599">
        <w:rPr>
          <w:rFonts w:ascii="仿宋" w:eastAsia="仿宋" w:hAnsi="仿宋" w:hint="eastAsia"/>
          <w:b w:val="0"/>
        </w:rPr>
        <w:t>、按时递交了响应文件；</w:t>
      </w:r>
      <w:bookmarkEnd w:id="100"/>
      <w:bookmarkEnd w:id="101"/>
      <w:bookmarkEnd w:id="102"/>
      <w:bookmarkEnd w:id="103"/>
      <w:bookmarkEnd w:id="104"/>
    </w:p>
    <w:p w:rsidR="0005253B" w:rsidRPr="00CE3599" w:rsidRDefault="00744AE2">
      <w:pPr>
        <w:pStyle w:val="3GB23120022"/>
        <w:spacing w:line="460" w:lineRule="exact"/>
        <w:ind w:firstLineChars="200" w:firstLine="480"/>
        <w:outlineLvl w:val="9"/>
        <w:rPr>
          <w:rFonts w:ascii="仿宋" w:eastAsia="仿宋" w:hAnsi="仿宋"/>
          <w:b w:val="0"/>
        </w:rPr>
      </w:pPr>
      <w:bookmarkStart w:id="105" w:name="_Toc26902"/>
      <w:bookmarkStart w:id="106" w:name="_Toc8974"/>
      <w:bookmarkStart w:id="107" w:name="_Toc10270"/>
      <w:bookmarkStart w:id="108" w:name="_Toc28326"/>
      <w:bookmarkStart w:id="109" w:name="_Toc79064808"/>
      <w:r w:rsidRPr="00CE3599">
        <w:rPr>
          <w:rFonts w:ascii="仿宋" w:eastAsia="仿宋" w:hAnsi="仿宋"/>
          <w:b w:val="0"/>
        </w:rPr>
        <w:t>2</w:t>
      </w:r>
      <w:r w:rsidRPr="00CE3599">
        <w:rPr>
          <w:rFonts w:ascii="仿宋" w:eastAsia="仿宋" w:hAnsi="仿宋" w:hint="eastAsia"/>
          <w:b w:val="0"/>
        </w:rPr>
        <w:t>、按时缴纳了招标文件购买费；</w:t>
      </w:r>
      <w:bookmarkEnd w:id="105"/>
      <w:bookmarkEnd w:id="106"/>
      <w:bookmarkEnd w:id="107"/>
      <w:bookmarkEnd w:id="108"/>
      <w:bookmarkEnd w:id="109"/>
    </w:p>
    <w:p w:rsidR="0005253B" w:rsidRPr="00CE3599" w:rsidRDefault="00744AE2">
      <w:pPr>
        <w:pStyle w:val="3GB23120022"/>
        <w:spacing w:line="460" w:lineRule="exact"/>
        <w:ind w:firstLineChars="200" w:firstLine="480"/>
        <w:outlineLvl w:val="9"/>
        <w:rPr>
          <w:rFonts w:ascii="仿宋" w:eastAsia="仿宋" w:hAnsi="仿宋"/>
          <w:b w:val="0"/>
        </w:rPr>
      </w:pPr>
      <w:bookmarkStart w:id="110" w:name="_Toc4609"/>
      <w:bookmarkStart w:id="111" w:name="_Toc21245"/>
      <w:bookmarkStart w:id="112" w:name="_Toc20742"/>
      <w:bookmarkStart w:id="113" w:name="_Toc14068"/>
      <w:bookmarkStart w:id="114" w:name="_Toc79064809"/>
      <w:r w:rsidRPr="00CE3599">
        <w:rPr>
          <w:rFonts w:ascii="仿宋" w:eastAsia="仿宋" w:hAnsi="仿宋"/>
          <w:b w:val="0"/>
        </w:rPr>
        <w:t>3</w:t>
      </w:r>
      <w:r w:rsidRPr="00CE3599">
        <w:rPr>
          <w:rFonts w:ascii="仿宋" w:eastAsia="仿宋" w:hAnsi="仿宋" w:hint="eastAsia"/>
          <w:b w:val="0"/>
        </w:rPr>
        <w:t>、按时交纳磋商保证金。</w:t>
      </w:r>
      <w:bookmarkEnd w:id="110"/>
      <w:bookmarkEnd w:id="111"/>
      <w:bookmarkEnd w:id="112"/>
      <w:bookmarkEnd w:id="113"/>
      <w:bookmarkEnd w:id="114"/>
    </w:p>
    <w:p w:rsidR="0005253B" w:rsidRPr="00CE3599" w:rsidRDefault="00744AE2">
      <w:pPr>
        <w:pStyle w:val="3GB23120022"/>
        <w:spacing w:line="460" w:lineRule="exact"/>
        <w:ind w:firstLineChars="200" w:firstLine="480"/>
        <w:outlineLvl w:val="9"/>
        <w:rPr>
          <w:rFonts w:ascii="仿宋" w:eastAsia="仿宋" w:hAnsi="仿宋"/>
          <w:b w:val="0"/>
        </w:rPr>
      </w:pPr>
      <w:bookmarkStart w:id="115" w:name="_Toc25901"/>
      <w:bookmarkStart w:id="116" w:name="_Toc20069"/>
      <w:bookmarkStart w:id="117" w:name="_Toc1601"/>
      <w:bookmarkStart w:id="118" w:name="_Toc8541"/>
      <w:bookmarkStart w:id="119" w:name="_Toc79064810"/>
      <w:r w:rsidRPr="00CE3599">
        <w:rPr>
          <w:rFonts w:ascii="仿宋" w:eastAsia="仿宋" w:hAnsi="仿宋" w:hint="eastAsia"/>
          <w:b w:val="0"/>
        </w:rPr>
        <w:t>（五）磋商地点：重庆化工职业学院综合楼</w:t>
      </w:r>
      <w:r w:rsidRPr="00CE3599">
        <w:rPr>
          <w:rFonts w:ascii="仿宋" w:eastAsia="仿宋" w:hAnsi="仿宋"/>
          <w:b w:val="0"/>
        </w:rPr>
        <w:t>205</w:t>
      </w:r>
      <w:r w:rsidRPr="00CE3599">
        <w:rPr>
          <w:rFonts w:ascii="仿宋" w:eastAsia="仿宋" w:hAnsi="仿宋" w:hint="eastAsia"/>
          <w:b w:val="0"/>
        </w:rPr>
        <w:t>（重庆市长寿区菩提东路</w:t>
      </w:r>
      <w:r w:rsidRPr="00CE3599">
        <w:rPr>
          <w:rFonts w:ascii="仿宋" w:eastAsia="仿宋" w:hAnsi="仿宋"/>
          <w:b w:val="0"/>
        </w:rPr>
        <w:t>2009</w:t>
      </w:r>
      <w:r w:rsidRPr="00CE3599">
        <w:rPr>
          <w:rFonts w:ascii="仿宋" w:eastAsia="仿宋" w:hAnsi="仿宋" w:hint="eastAsia"/>
          <w:b w:val="0"/>
        </w:rPr>
        <w:t>号）；</w:t>
      </w:r>
      <w:bookmarkEnd w:id="115"/>
      <w:bookmarkEnd w:id="116"/>
      <w:bookmarkEnd w:id="117"/>
      <w:bookmarkEnd w:id="118"/>
      <w:bookmarkEnd w:id="119"/>
    </w:p>
    <w:p w:rsidR="00587E90" w:rsidRPr="00CE3599" w:rsidRDefault="00587E90">
      <w:pPr>
        <w:pStyle w:val="3GB23120022"/>
        <w:spacing w:line="460" w:lineRule="exact"/>
        <w:ind w:firstLineChars="200" w:firstLine="480"/>
        <w:outlineLvl w:val="9"/>
        <w:rPr>
          <w:rFonts w:ascii="仿宋" w:eastAsia="仿宋" w:hAnsi="仿宋" w:cs="仿宋"/>
          <w:b w:val="0"/>
          <w:szCs w:val="24"/>
        </w:rPr>
      </w:pPr>
      <w:bookmarkStart w:id="120" w:name="_Toc17950"/>
      <w:bookmarkStart w:id="121" w:name="_Toc3779"/>
      <w:bookmarkStart w:id="122" w:name="_Toc28634"/>
      <w:bookmarkStart w:id="123" w:name="_Toc13076"/>
      <w:bookmarkStart w:id="124" w:name="_Toc79064811"/>
      <w:r w:rsidRPr="00CE3599">
        <w:rPr>
          <w:rFonts w:ascii="仿宋" w:eastAsia="仿宋" w:hAnsi="仿宋" w:cs="仿宋" w:hint="eastAsia"/>
          <w:b w:val="0"/>
          <w:szCs w:val="24"/>
        </w:rPr>
        <w:t>（六）提交响应文件起止时间：2021年8月1</w:t>
      </w:r>
      <w:r w:rsidR="00A95EB4">
        <w:rPr>
          <w:rFonts w:ascii="仿宋" w:eastAsia="仿宋" w:hAnsi="仿宋" w:cs="仿宋" w:hint="eastAsia"/>
          <w:b w:val="0"/>
          <w:szCs w:val="24"/>
        </w:rPr>
        <w:t>8</w:t>
      </w:r>
      <w:r w:rsidRPr="00CE3599">
        <w:rPr>
          <w:rFonts w:ascii="仿宋" w:eastAsia="仿宋" w:hAnsi="仿宋" w:cs="仿宋" w:hint="eastAsia"/>
          <w:b w:val="0"/>
          <w:szCs w:val="24"/>
        </w:rPr>
        <w:t>日北京时间9:40-10:00。</w:t>
      </w:r>
      <w:bookmarkEnd w:id="120"/>
      <w:bookmarkEnd w:id="121"/>
      <w:bookmarkEnd w:id="122"/>
      <w:bookmarkEnd w:id="123"/>
      <w:bookmarkEnd w:id="124"/>
    </w:p>
    <w:p w:rsidR="00587E90" w:rsidRPr="00CE3599" w:rsidRDefault="00587E90">
      <w:pPr>
        <w:pStyle w:val="3GB23120022"/>
        <w:spacing w:line="460" w:lineRule="exact"/>
        <w:ind w:firstLineChars="200" w:firstLine="480"/>
        <w:outlineLvl w:val="9"/>
        <w:rPr>
          <w:rFonts w:ascii="仿宋" w:eastAsia="仿宋" w:hAnsi="仿宋" w:cs="仿宋"/>
          <w:b w:val="0"/>
          <w:szCs w:val="24"/>
        </w:rPr>
      </w:pPr>
      <w:bookmarkStart w:id="125" w:name="_Toc7519"/>
      <w:bookmarkStart w:id="126" w:name="_Toc23580"/>
      <w:bookmarkStart w:id="127" w:name="_Toc800"/>
      <w:bookmarkStart w:id="128" w:name="_Toc2566"/>
      <w:bookmarkStart w:id="129" w:name="_Toc79064812"/>
      <w:r w:rsidRPr="00CE3599">
        <w:rPr>
          <w:rFonts w:ascii="仿宋" w:eastAsia="仿宋" w:hAnsi="仿宋" w:cs="仿宋" w:hint="eastAsia"/>
          <w:b w:val="0"/>
          <w:szCs w:val="24"/>
        </w:rPr>
        <w:t>（七）竞争性磋商开始时间：2021年8月1</w:t>
      </w:r>
      <w:r w:rsidR="00A95EB4">
        <w:rPr>
          <w:rFonts w:ascii="仿宋" w:eastAsia="仿宋" w:hAnsi="仿宋" w:cs="仿宋" w:hint="eastAsia"/>
          <w:b w:val="0"/>
          <w:szCs w:val="24"/>
        </w:rPr>
        <w:t>8</w:t>
      </w:r>
      <w:r w:rsidRPr="00CE3599">
        <w:rPr>
          <w:rFonts w:ascii="仿宋" w:eastAsia="仿宋" w:hAnsi="仿宋" w:cs="仿宋" w:hint="eastAsia"/>
          <w:b w:val="0"/>
          <w:szCs w:val="24"/>
        </w:rPr>
        <w:t>日北京时间10:00。</w:t>
      </w:r>
      <w:bookmarkEnd w:id="125"/>
      <w:bookmarkEnd w:id="126"/>
      <w:bookmarkEnd w:id="127"/>
      <w:bookmarkEnd w:id="128"/>
      <w:bookmarkEnd w:id="129"/>
    </w:p>
    <w:p w:rsidR="00587E90" w:rsidRPr="00CE3599" w:rsidRDefault="00587E90">
      <w:pPr>
        <w:pStyle w:val="2"/>
        <w:rPr>
          <w:rFonts w:ascii="仿宋" w:hAnsi="仿宋"/>
        </w:rPr>
      </w:pPr>
      <w:bookmarkStart w:id="130" w:name="_Toc13221"/>
      <w:bookmarkStart w:id="131" w:name="_Toc979"/>
      <w:bookmarkStart w:id="132" w:name="_Toc19498"/>
      <w:bookmarkStart w:id="133" w:name="_Toc9883"/>
      <w:bookmarkStart w:id="134" w:name="_Toc28308"/>
      <w:bookmarkStart w:id="135" w:name="_Toc4952"/>
      <w:bookmarkStart w:id="136" w:name="_Toc7067"/>
      <w:bookmarkStart w:id="137" w:name="_Toc21836"/>
      <w:bookmarkStart w:id="138" w:name="_Toc1649"/>
      <w:bookmarkStart w:id="139" w:name="_Toc67228836"/>
      <w:bookmarkStart w:id="140" w:name="_Toc27313"/>
      <w:bookmarkStart w:id="141" w:name="_Toc13331"/>
      <w:bookmarkStart w:id="142" w:name="_Toc6024"/>
      <w:bookmarkStart w:id="143" w:name="_Toc15947"/>
      <w:bookmarkStart w:id="144" w:name="_Toc77262111"/>
      <w:bookmarkStart w:id="145" w:name="_Toc19724"/>
      <w:bookmarkStart w:id="146" w:name="_Toc5667"/>
      <w:bookmarkStart w:id="147" w:name="_Toc1602"/>
      <w:bookmarkStart w:id="148" w:name="_Toc79064813"/>
      <w:bookmarkStart w:id="149" w:name="_Toc12572"/>
      <w:r w:rsidRPr="00CE3599">
        <w:rPr>
          <w:rFonts w:ascii="仿宋" w:hAnsi="仿宋" w:hint="eastAsia"/>
        </w:rPr>
        <w:t>五、保证金</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CE3599">
        <w:rPr>
          <w:rFonts w:ascii="仿宋" w:hAnsi="仿宋" w:hint="eastAsia"/>
        </w:rPr>
        <w:t>、标书费缴纳与退还</w:t>
      </w:r>
      <w:bookmarkEnd w:id="144"/>
      <w:bookmarkEnd w:id="145"/>
      <w:bookmarkEnd w:id="146"/>
      <w:bookmarkEnd w:id="147"/>
      <w:bookmarkEnd w:id="148"/>
    </w:p>
    <w:p w:rsidR="00587E90" w:rsidRPr="00CE3599" w:rsidRDefault="00587E90">
      <w:pPr>
        <w:pStyle w:val="3GB23120022"/>
        <w:spacing w:line="460" w:lineRule="exact"/>
        <w:ind w:firstLineChars="200" w:firstLine="480"/>
        <w:outlineLvl w:val="9"/>
        <w:rPr>
          <w:rFonts w:ascii="仿宋" w:eastAsia="仿宋" w:hAnsi="仿宋" w:cs="仿宋"/>
          <w:b w:val="0"/>
          <w:szCs w:val="24"/>
        </w:rPr>
      </w:pPr>
      <w:bookmarkStart w:id="150" w:name="_Toc22920"/>
      <w:bookmarkStart w:id="151" w:name="_Toc23196"/>
      <w:bookmarkStart w:id="152" w:name="_Toc28554"/>
      <w:bookmarkStart w:id="153" w:name="_Toc29349"/>
      <w:bookmarkStart w:id="154" w:name="_Toc79064814"/>
      <w:r w:rsidRPr="00CE3599">
        <w:rPr>
          <w:rFonts w:ascii="仿宋" w:eastAsia="仿宋" w:hAnsi="仿宋" w:cs="仿宋" w:hint="eastAsia"/>
          <w:b w:val="0"/>
          <w:szCs w:val="24"/>
        </w:rPr>
        <w:t>（一）投标保证金和标书</w:t>
      </w:r>
      <w:proofErr w:type="gramStart"/>
      <w:r w:rsidRPr="00CE3599">
        <w:rPr>
          <w:rFonts w:ascii="仿宋" w:eastAsia="仿宋" w:hAnsi="仿宋" w:cs="仿宋" w:hint="eastAsia"/>
          <w:b w:val="0"/>
          <w:szCs w:val="24"/>
        </w:rPr>
        <w:t>费相关</w:t>
      </w:r>
      <w:proofErr w:type="gramEnd"/>
      <w:r w:rsidRPr="00CE3599">
        <w:rPr>
          <w:rFonts w:ascii="仿宋" w:eastAsia="仿宋" w:hAnsi="仿宋" w:cs="仿宋" w:hint="eastAsia"/>
          <w:b w:val="0"/>
          <w:szCs w:val="24"/>
        </w:rPr>
        <w:t>事项</w:t>
      </w:r>
      <w:bookmarkEnd w:id="150"/>
      <w:bookmarkEnd w:id="151"/>
      <w:bookmarkEnd w:id="152"/>
      <w:bookmarkEnd w:id="153"/>
      <w:bookmarkEnd w:id="154"/>
    </w:p>
    <w:p w:rsidR="00587E90" w:rsidRPr="00CE3599" w:rsidRDefault="00587E90">
      <w:pPr>
        <w:pStyle w:val="3GB23120022"/>
        <w:spacing w:line="460" w:lineRule="exact"/>
        <w:ind w:firstLineChars="200" w:firstLine="480"/>
        <w:outlineLvl w:val="9"/>
        <w:rPr>
          <w:rFonts w:ascii="仿宋" w:eastAsia="仿宋" w:hAnsi="仿宋" w:cs="仿宋"/>
          <w:b w:val="0"/>
          <w:szCs w:val="24"/>
        </w:rPr>
      </w:pPr>
      <w:bookmarkStart w:id="155" w:name="_Toc20167"/>
      <w:bookmarkStart w:id="156" w:name="_Toc7394"/>
      <w:bookmarkStart w:id="157" w:name="_Toc9519"/>
      <w:bookmarkStart w:id="158" w:name="_Toc29660"/>
      <w:bookmarkStart w:id="159" w:name="_Toc79064815"/>
      <w:r w:rsidRPr="00CE3599">
        <w:rPr>
          <w:rFonts w:ascii="仿宋" w:eastAsia="仿宋" w:hAnsi="仿宋" w:cs="仿宋" w:hint="eastAsia"/>
          <w:b w:val="0"/>
          <w:szCs w:val="24"/>
        </w:rPr>
        <w:t>1、投标人须按本项目规定的投标保证金金额和标书费足额缴纳（保证金金额详见本篇，一、招标项目内容，标书费200元/份），由投标人从其基本账户汇至以下账户，保证金的到账截止时间为递交响应文件截止时间前1小时。</w:t>
      </w:r>
      <w:bookmarkEnd w:id="155"/>
      <w:bookmarkEnd w:id="156"/>
      <w:bookmarkEnd w:id="157"/>
      <w:bookmarkEnd w:id="158"/>
      <w:bookmarkEnd w:id="159"/>
    </w:p>
    <w:p w:rsidR="00587E90" w:rsidRPr="00CE3599" w:rsidRDefault="00587E90">
      <w:pPr>
        <w:pStyle w:val="3GB23120022"/>
        <w:spacing w:line="460" w:lineRule="exact"/>
        <w:ind w:firstLineChars="200" w:firstLine="480"/>
        <w:outlineLvl w:val="9"/>
        <w:rPr>
          <w:rFonts w:ascii="仿宋" w:eastAsia="仿宋" w:hAnsi="仿宋" w:cs="仿宋"/>
          <w:b w:val="0"/>
          <w:szCs w:val="24"/>
        </w:rPr>
      </w:pPr>
      <w:bookmarkStart w:id="160" w:name="_Toc8195"/>
      <w:bookmarkStart w:id="161" w:name="_Toc3206"/>
      <w:bookmarkStart w:id="162" w:name="_Toc27083"/>
      <w:bookmarkStart w:id="163" w:name="_Toc4067"/>
      <w:bookmarkStart w:id="164" w:name="_Toc79064816"/>
      <w:r w:rsidRPr="00CE3599">
        <w:rPr>
          <w:rFonts w:ascii="仿宋" w:eastAsia="仿宋" w:hAnsi="仿宋" w:cs="仿宋" w:hint="eastAsia"/>
          <w:b w:val="0"/>
          <w:szCs w:val="24"/>
        </w:rPr>
        <w:t>保证金和标书费收取账户</w:t>
      </w:r>
      <w:bookmarkEnd w:id="160"/>
      <w:bookmarkEnd w:id="161"/>
      <w:bookmarkEnd w:id="162"/>
      <w:bookmarkEnd w:id="163"/>
      <w:bookmarkEnd w:id="164"/>
    </w:p>
    <w:p w:rsidR="00C23E41" w:rsidRPr="00CE3599" w:rsidRDefault="00744AE2">
      <w:pPr>
        <w:pStyle w:val="3GB23120022"/>
        <w:spacing w:line="460" w:lineRule="exact"/>
        <w:ind w:firstLineChars="200" w:firstLine="480"/>
        <w:outlineLvl w:val="9"/>
        <w:rPr>
          <w:rFonts w:ascii="仿宋" w:eastAsia="仿宋" w:hAnsi="仿宋"/>
          <w:b w:val="0"/>
        </w:rPr>
      </w:pPr>
      <w:bookmarkStart w:id="165" w:name="_Toc17118"/>
      <w:bookmarkStart w:id="166" w:name="_Toc3078"/>
      <w:bookmarkStart w:id="167" w:name="_Toc2033"/>
      <w:bookmarkStart w:id="168" w:name="_Toc4257"/>
      <w:bookmarkStart w:id="169" w:name="_Toc79064817"/>
      <w:r w:rsidRPr="00CE3599">
        <w:rPr>
          <w:rFonts w:ascii="仿宋" w:eastAsia="仿宋" w:hAnsi="仿宋" w:hint="eastAsia"/>
          <w:b w:val="0"/>
        </w:rPr>
        <w:t>收款单位：重庆化工职业学院；</w:t>
      </w:r>
      <w:bookmarkEnd w:id="165"/>
      <w:bookmarkEnd w:id="166"/>
      <w:bookmarkEnd w:id="167"/>
      <w:bookmarkEnd w:id="168"/>
      <w:bookmarkEnd w:id="169"/>
    </w:p>
    <w:p w:rsidR="00C23E41" w:rsidRPr="00CE3599" w:rsidRDefault="00744AE2">
      <w:pPr>
        <w:pStyle w:val="3GB23120022"/>
        <w:spacing w:line="460" w:lineRule="exact"/>
        <w:ind w:firstLineChars="200" w:firstLine="480"/>
        <w:outlineLvl w:val="9"/>
        <w:rPr>
          <w:rFonts w:ascii="仿宋" w:eastAsia="仿宋" w:hAnsi="仿宋"/>
          <w:b w:val="0"/>
        </w:rPr>
      </w:pPr>
      <w:bookmarkStart w:id="170" w:name="_Toc6746"/>
      <w:bookmarkStart w:id="171" w:name="_Toc9735"/>
      <w:bookmarkStart w:id="172" w:name="_Toc55"/>
      <w:bookmarkStart w:id="173" w:name="_Toc28599"/>
      <w:bookmarkStart w:id="174" w:name="_Toc79064818"/>
      <w:r w:rsidRPr="00CE3599">
        <w:rPr>
          <w:rFonts w:ascii="仿宋" w:eastAsia="仿宋" w:hAnsi="仿宋" w:hint="eastAsia"/>
          <w:b w:val="0"/>
        </w:rPr>
        <w:t>开户行：中国建设银行长寿支行桃花新城分理处；</w:t>
      </w:r>
      <w:bookmarkEnd w:id="170"/>
      <w:bookmarkEnd w:id="171"/>
      <w:bookmarkEnd w:id="172"/>
      <w:bookmarkEnd w:id="173"/>
      <w:bookmarkEnd w:id="174"/>
    </w:p>
    <w:p w:rsidR="00C23E41" w:rsidRPr="00CE3599" w:rsidRDefault="00744AE2">
      <w:pPr>
        <w:pStyle w:val="3GB23120022"/>
        <w:spacing w:line="460" w:lineRule="exact"/>
        <w:ind w:firstLineChars="200" w:firstLine="480"/>
        <w:outlineLvl w:val="9"/>
        <w:rPr>
          <w:rFonts w:ascii="仿宋" w:eastAsia="仿宋" w:hAnsi="仿宋"/>
          <w:b w:val="0"/>
        </w:rPr>
      </w:pPr>
      <w:bookmarkStart w:id="175" w:name="_Toc8709"/>
      <w:bookmarkStart w:id="176" w:name="_Toc20630"/>
      <w:bookmarkStart w:id="177" w:name="_Toc3250"/>
      <w:bookmarkStart w:id="178" w:name="_Toc30365"/>
      <w:bookmarkStart w:id="179" w:name="_Toc79064819"/>
      <w:r w:rsidRPr="00CE3599">
        <w:rPr>
          <w:rFonts w:ascii="仿宋" w:eastAsia="仿宋" w:hAnsi="仿宋" w:hint="eastAsia"/>
          <w:b w:val="0"/>
        </w:rPr>
        <w:t>账号：</w:t>
      </w:r>
      <w:r w:rsidRPr="00CE3599">
        <w:rPr>
          <w:rFonts w:ascii="仿宋" w:eastAsia="仿宋" w:hAnsi="仿宋"/>
          <w:b w:val="0"/>
        </w:rPr>
        <w:t>50001120041052506322</w:t>
      </w:r>
      <w:r w:rsidRPr="00CE3599">
        <w:rPr>
          <w:rFonts w:ascii="仿宋" w:eastAsia="仿宋" w:hAnsi="仿宋" w:hint="eastAsia"/>
          <w:b w:val="0"/>
        </w:rPr>
        <w:t>。</w:t>
      </w:r>
      <w:bookmarkEnd w:id="175"/>
      <w:bookmarkEnd w:id="176"/>
      <w:bookmarkEnd w:id="177"/>
      <w:bookmarkEnd w:id="178"/>
      <w:bookmarkEnd w:id="179"/>
    </w:p>
    <w:p w:rsidR="00C23E41" w:rsidRPr="00CE3599" w:rsidRDefault="00744AE2">
      <w:pPr>
        <w:pStyle w:val="3GB23120022"/>
        <w:spacing w:line="460" w:lineRule="exact"/>
        <w:ind w:firstLineChars="200" w:firstLine="480"/>
        <w:outlineLvl w:val="9"/>
        <w:rPr>
          <w:rFonts w:ascii="仿宋" w:eastAsia="仿宋" w:hAnsi="仿宋"/>
          <w:b w:val="0"/>
        </w:rPr>
      </w:pPr>
      <w:bookmarkStart w:id="180" w:name="_Toc8694"/>
      <w:bookmarkStart w:id="181" w:name="_Toc23261"/>
      <w:bookmarkStart w:id="182" w:name="_Toc26506"/>
      <w:bookmarkStart w:id="183" w:name="_Toc10028"/>
      <w:bookmarkStart w:id="184" w:name="_Toc79064820"/>
      <w:r w:rsidRPr="00CE3599">
        <w:rPr>
          <w:rFonts w:ascii="仿宋" w:eastAsia="仿宋" w:hAnsi="仿宋" w:hint="eastAsia"/>
          <w:b w:val="0"/>
        </w:rPr>
        <w:t>（</w:t>
      </w:r>
      <w:r w:rsidRPr="00CE3599">
        <w:rPr>
          <w:rFonts w:ascii="仿宋" w:eastAsia="仿宋" w:hAnsi="仿宋"/>
          <w:b w:val="0"/>
        </w:rPr>
        <w:t>1</w:t>
      </w:r>
      <w:r w:rsidRPr="00CE3599">
        <w:rPr>
          <w:rFonts w:ascii="仿宋" w:eastAsia="仿宋" w:hAnsi="仿宋" w:hint="eastAsia"/>
          <w:b w:val="0"/>
        </w:rPr>
        <w:t>）各供应商在银行转账（电汇）时，须充分考虑银行转账（电汇）的时间差风险，如同城转账、异地转账或汇款、跨行转账或电汇的时间要求。</w:t>
      </w:r>
      <w:bookmarkEnd w:id="180"/>
      <w:bookmarkEnd w:id="181"/>
      <w:bookmarkEnd w:id="182"/>
      <w:bookmarkEnd w:id="183"/>
      <w:bookmarkEnd w:id="184"/>
    </w:p>
    <w:p w:rsidR="00587E90" w:rsidRPr="00CE3599" w:rsidRDefault="00587E90">
      <w:pPr>
        <w:pStyle w:val="3GB23120022"/>
        <w:spacing w:line="460" w:lineRule="exact"/>
        <w:ind w:firstLineChars="200" w:firstLine="480"/>
        <w:outlineLvl w:val="9"/>
        <w:rPr>
          <w:rFonts w:ascii="仿宋" w:eastAsia="仿宋" w:hAnsi="仿宋" w:cs="仿宋"/>
          <w:b w:val="0"/>
          <w:szCs w:val="24"/>
        </w:rPr>
      </w:pPr>
      <w:bookmarkStart w:id="185" w:name="_Toc14876"/>
      <w:bookmarkStart w:id="186" w:name="_Toc26352"/>
      <w:bookmarkStart w:id="187" w:name="_Toc27980"/>
      <w:bookmarkStart w:id="188" w:name="_Toc23308"/>
      <w:bookmarkStart w:id="189" w:name="_Toc79064821"/>
      <w:r w:rsidRPr="00CE3599">
        <w:rPr>
          <w:rFonts w:ascii="仿宋" w:eastAsia="仿宋" w:hAnsi="仿宋" w:cs="仿宋" w:hint="eastAsia"/>
          <w:b w:val="0"/>
          <w:szCs w:val="24"/>
        </w:rPr>
        <w:t>（2）各供应商在递交保证金时，到款账户为上述指定的保证金专用账户，来款账户必须为公司基本账户。</w:t>
      </w:r>
      <w:bookmarkEnd w:id="185"/>
      <w:bookmarkEnd w:id="186"/>
      <w:bookmarkEnd w:id="187"/>
      <w:bookmarkEnd w:id="188"/>
      <w:bookmarkEnd w:id="189"/>
    </w:p>
    <w:p w:rsidR="00587E90" w:rsidRPr="00CE3599" w:rsidRDefault="00587E90">
      <w:pPr>
        <w:pStyle w:val="3GB23120022"/>
        <w:spacing w:line="460" w:lineRule="exact"/>
        <w:ind w:firstLineChars="200" w:firstLine="480"/>
        <w:outlineLvl w:val="9"/>
        <w:rPr>
          <w:rFonts w:ascii="仿宋" w:eastAsia="仿宋" w:hAnsi="仿宋" w:cs="仿宋"/>
          <w:b w:val="0"/>
          <w:szCs w:val="24"/>
        </w:rPr>
      </w:pPr>
      <w:bookmarkStart w:id="190" w:name="_Toc11591"/>
      <w:bookmarkStart w:id="191" w:name="_Toc4008"/>
      <w:bookmarkStart w:id="192" w:name="_Toc14806"/>
      <w:bookmarkStart w:id="193" w:name="_Toc1756"/>
      <w:bookmarkStart w:id="194" w:name="_Toc79064822"/>
      <w:r w:rsidRPr="00CE3599">
        <w:rPr>
          <w:rFonts w:ascii="仿宋" w:eastAsia="仿宋" w:hAnsi="仿宋" w:cs="仿宋" w:hint="eastAsia"/>
          <w:b w:val="0"/>
          <w:szCs w:val="24"/>
        </w:rPr>
        <w:t>（3）投标保证金和标书费单笔一并缴纳。</w:t>
      </w:r>
      <w:bookmarkEnd w:id="190"/>
      <w:bookmarkEnd w:id="191"/>
      <w:bookmarkEnd w:id="192"/>
      <w:bookmarkEnd w:id="193"/>
      <w:bookmarkEnd w:id="194"/>
    </w:p>
    <w:p w:rsidR="00587E90" w:rsidRPr="00CE3599" w:rsidRDefault="00587E90">
      <w:pPr>
        <w:pStyle w:val="3GB23120022"/>
        <w:spacing w:line="460" w:lineRule="exact"/>
        <w:ind w:firstLineChars="200" w:firstLine="480"/>
        <w:outlineLvl w:val="9"/>
        <w:rPr>
          <w:rFonts w:ascii="仿宋" w:eastAsia="仿宋" w:hAnsi="仿宋" w:cs="仿宋"/>
          <w:b w:val="0"/>
          <w:szCs w:val="24"/>
        </w:rPr>
      </w:pPr>
      <w:bookmarkStart w:id="195" w:name="_Toc16976"/>
      <w:bookmarkStart w:id="196" w:name="_Toc7272"/>
      <w:bookmarkStart w:id="197" w:name="_Toc13773"/>
      <w:bookmarkStart w:id="198" w:name="_Toc30977"/>
      <w:bookmarkStart w:id="199" w:name="_Toc79064823"/>
      <w:r w:rsidRPr="00CE3599">
        <w:rPr>
          <w:rFonts w:ascii="仿宋" w:eastAsia="仿宋" w:hAnsi="仿宋" w:cs="仿宋" w:hint="eastAsia"/>
          <w:b w:val="0"/>
          <w:szCs w:val="24"/>
        </w:rPr>
        <w:t>（4）汇款的供应商必须在付款凭证备注栏中注明 “CQHGZYXY-202114”的采购计划编号，以便采购人开具缴费收据；并在投标文件中附纸质的转账凭证；纸质的转账凭证必须盖章并随身携带，在递交响应文件的同时递交；电子转账凭证的清晰截</w:t>
      </w:r>
      <w:proofErr w:type="gramStart"/>
      <w:r w:rsidRPr="00CE3599">
        <w:rPr>
          <w:rFonts w:ascii="仿宋" w:eastAsia="仿宋" w:hAnsi="仿宋" w:cs="仿宋" w:hint="eastAsia"/>
          <w:b w:val="0"/>
          <w:szCs w:val="24"/>
        </w:rPr>
        <w:t>图必须</w:t>
      </w:r>
      <w:proofErr w:type="gramEnd"/>
      <w:r w:rsidRPr="00CE3599">
        <w:rPr>
          <w:rFonts w:ascii="仿宋" w:eastAsia="仿宋" w:hAnsi="仿宋" w:cs="仿宋" w:hint="eastAsia"/>
          <w:b w:val="0"/>
          <w:szCs w:val="24"/>
        </w:rPr>
        <w:t>以公司名称加项目名称命名发至专门接收保证金退还账户信息的邮箱：</w:t>
      </w:r>
      <w:hyperlink r:id="rId13" w:history="1">
        <w:r w:rsidRPr="00CE3599">
          <w:rPr>
            <w:rFonts w:ascii="仿宋" w:eastAsia="仿宋" w:hAnsi="仿宋" w:cs="仿宋" w:hint="eastAsia"/>
            <w:b w:val="0"/>
            <w:szCs w:val="24"/>
          </w:rPr>
          <w:t>1759401629@qq.com</w:t>
        </w:r>
      </w:hyperlink>
      <w:r w:rsidRPr="00CE3599">
        <w:rPr>
          <w:rFonts w:ascii="仿宋" w:eastAsia="仿宋" w:hAnsi="仿宋" w:cs="仿宋" w:hint="eastAsia"/>
          <w:b w:val="0"/>
          <w:szCs w:val="24"/>
        </w:rPr>
        <w:t>。</w:t>
      </w:r>
      <w:bookmarkEnd w:id="195"/>
      <w:bookmarkEnd w:id="196"/>
      <w:bookmarkEnd w:id="197"/>
      <w:bookmarkEnd w:id="198"/>
      <w:bookmarkEnd w:id="199"/>
    </w:p>
    <w:p w:rsidR="00587E90" w:rsidRPr="00CE3599" w:rsidRDefault="00587E90">
      <w:pPr>
        <w:pStyle w:val="3GB23120022"/>
        <w:spacing w:line="460" w:lineRule="exact"/>
        <w:ind w:firstLineChars="200" w:firstLine="480"/>
        <w:outlineLvl w:val="9"/>
        <w:rPr>
          <w:rFonts w:ascii="仿宋" w:eastAsia="仿宋" w:hAnsi="仿宋" w:cs="仿宋"/>
          <w:b w:val="0"/>
          <w:szCs w:val="24"/>
        </w:rPr>
      </w:pPr>
      <w:bookmarkStart w:id="200" w:name="_Toc27144"/>
      <w:bookmarkStart w:id="201" w:name="_Toc30957"/>
      <w:bookmarkStart w:id="202" w:name="_Toc4552"/>
      <w:bookmarkStart w:id="203" w:name="_Toc25762"/>
      <w:bookmarkStart w:id="204" w:name="_Toc79064824"/>
      <w:r w:rsidRPr="00CE3599">
        <w:rPr>
          <w:rFonts w:ascii="仿宋" w:eastAsia="仿宋" w:hAnsi="仿宋" w:cs="仿宋" w:hint="eastAsia"/>
          <w:b w:val="0"/>
          <w:szCs w:val="24"/>
        </w:rPr>
        <w:t>（二）投标保证金退还方式</w:t>
      </w:r>
      <w:bookmarkEnd w:id="200"/>
      <w:bookmarkEnd w:id="201"/>
      <w:bookmarkEnd w:id="202"/>
      <w:bookmarkEnd w:id="203"/>
      <w:bookmarkEnd w:id="204"/>
    </w:p>
    <w:p w:rsidR="00587E90" w:rsidRPr="00CE3599" w:rsidRDefault="00587E90">
      <w:pPr>
        <w:pStyle w:val="3GB23120022"/>
        <w:spacing w:line="460" w:lineRule="exact"/>
        <w:ind w:firstLineChars="200" w:firstLine="480"/>
        <w:outlineLvl w:val="9"/>
        <w:rPr>
          <w:rFonts w:ascii="仿宋" w:eastAsia="仿宋" w:hAnsi="仿宋" w:cs="仿宋"/>
          <w:b w:val="0"/>
          <w:szCs w:val="24"/>
        </w:rPr>
      </w:pPr>
      <w:bookmarkStart w:id="205" w:name="_Toc26393"/>
      <w:bookmarkStart w:id="206" w:name="_Toc30451"/>
      <w:bookmarkStart w:id="207" w:name="_Toc18886"/>
      <w:bookmarkStart w:id="208" w:name="_Toc18943"/>
      <w:bookmarkStart w:id="209" w:name="_Toc79064825"/>
      <w:r w:rsidRPr="00CE3599">
        <w:rPr>
          <w:rFonts w:ascii="仿宋" w:eastAsia="仿宋" w:hAnsi="仿宋" w:cs="仿宋" w:hint="eastAsia"/>
          <w:b w:val="0"/>
          <w:szCs w:val="24"/>
        </w:rPr>
        <w:t>未中标单位的投标保证金，在中标通知书发出后十个工作日内按来款渠道直接退还。</w:t>
      </w:r>
      <w:bookmarkEnd w:id="205"/>
      <w:bookmarkEnd w:id="206"/>
      <w:bookmarkEnd w:id="207"/>
      <w:bookmarkEnd w:id="208"/>
      <w:bookmarkEnd w:id="209"/>
    </w:p>
    <w:p w:rsidR="00587E90" w:rsidRPr="00CE3599" w:rsidRDefault="00587E90">
      <w:pPr>
        <w:pStyle w:val="3GB23120022"/>
        <w:spacing w:line="460" w:lineRule="exact"/>
        <w:ind w:firstLineChars="200" w:firstLine="480"/>
        <w:outlineLvl w:val="9"/>
        <w:rPr>
          <w:rFonts w:ascii="仿宋" w:eastAsia="仿宋" w:hAnsi="仿宋" w:cs="仿宋"/>
          <w:b w:val="0"/>
          <w:szCs w:val="24"/>
        </w:rPr>
      </w:pPr>
      <w:bookmarkStart w:id="210" w:name="_Toc24770"/>
      <w:bookmarkStart w:id="211" w:name="_Toc26917"/>
      <w:bookmarkStart w:id="212" w:name="_Toc7089"/>
      <w:bookmarkStart w:id="213" w:name="_Toc22827"/>
      <w:bookmarkStart w:id="214" w:name="_Toc79064826"/>
      <w:r w:rsidRPr="00CE3599">
        <w:rPr>
          <w:rFonts w:ascii="仿宋" w:eastAsia="仿宋" w:hAnsi="仿宋" w:cs="仿宋" w:hint="eastAsia"/>
          <w:b w:val="0"/>
          <w:szCs w:val="24"/>
        </w:rPr>
        <w:t>中标人的投标保证金，自动转为履约保证金一部分。</w:t>
      </w:r>
      <w:bookmarkEnd w:id="210"/>
      <w:bookmarkEnd w:id="211"/>
      <w:bookmarkEnd w:id="212"/>
      <w:bookmarkEnd w:id="213"/>
      <w:bookmarkEnd w:id="214"/>
    </w:p>
    <w:p w:rsidR="00587E90" w:rsidRPr="00CE3599" w:rsidRDefault="00587E90">
      <w:pPr>
        <w:pStyle w:val="2"/>
        <w:rPr>
          <w:rFonts w:ascii="仿宋" w:hAnsi="仿宋"/>
        </w:rPr>
      </w:pPr>
      <w:bookmarkStart w:id="215" w:name="_Toc13651"/>
      <w:bookmarkStart w:id="216" w:name="_Toc1107"/>
      <w:bookmarkStart w:id="217" w:name="_Toc13993"/>
      <w:bookmarkStart w:id="218" w:name="_Toc79064827"/>
      <w:bookmarkEnd w:id="149"/>
      <w:r w:rsidRPr="00CE3599">
        <w:rPr>
          <w:rFonts w:ascii="仿宋" w:hAnsi="仿宋" w:hint="eastAsia"/>
        </w:rPr>
        <w:t>六、采购项目需落实的政府采购政策</w:t>
      </w:r>
      <w:bookmarkEnd w:id="215"/>
      <w:bookmarkEnd w:id="216"/>
      <w:bookmarkEnd w:id="217"/>
      <w:bookmarkEnd w:id="218"/>
    </w:p>
    <w:p w:rsidR="00587E90" w:rsidRPr="00CE3599" w:rsidRDefault="00587E90">
      <w:pPr>
        <w:pStyle w:val="3GB23120022"/>
        <w:spacing w:line="460" w:lineRule="exact"/>
        <w:ind w:firstLineChars="200" w:firstLine="480"/>
        <w:outlineLvl w:val="9"/>
        <w:rPr>
          <w:rFonts w:ascii="仿宋" w:eastAsia="仿宋" w:hAnsi="仿宋" w:cs="仿宋"/>
          <w:b w:val="0"/>
          <w:szCs w:val="24"/>
        </w:rPr>
      </w:pPr>
      <w:bookmarkStart w:id="219" w:name="_Toc32561"/>
      <w:bookmarkStart w:id="220" w:name="_Toc18444"/>
      <w:bookmarkStart w:id="221" w:name="_Toc32275"/>
      <w:bookmarkStart w:id="222" w:name="_Toc2892"/>
      <w:bookmarkStart w:id="223" w:name="_Toc79064828"/>
      <w:r w:rsidRPr="00CE3599">
        <w:rPr>
          <w:rFonts w:ascii="仿宋" w:eastAsia="仿宋" w:hAnsi="仿宋" w:cs="仿宋" w:hint="eastAsia"/>
          <w:b w:val="0"/>
          <w:szCs w:val="24"/>
        </w:rPr>
        <w:t>（一）按照《财政部 生态环境部关于印发环境标志产品政府采购品目清单的通知》（财库〔2019〕18号）和《财政部 发展改革委关于印发节能产品政府采购品目清单的通知》（财库〔2019〕19号）的规定，落实国家节能环保政策。</w:t>
      </w:r>
      <w:bookmarkEnd w:id="219"/>
      <w:bookmarkEnd w:id="220"/>
      <w:bookmarkEnd w:id="221"/>
      <w:bookmarkEnd w:id="222"/>
      <w:bookmarkEnd w:id="223"/>
    </w:p>
    <w:p w:rsidR="00587E90" w:rsidRPr="00CE3599" w:rsidRDefault="00587E90">
      <w:pPr>
        <w:pStyle w:val="3GB23120022"/>
        <w:spacing w:line="460" w:lineRule="exact"/>
        <w:ind w:firstLineChars="200" w:firstLine="480"/>
        <w:outlineLvl w:val="9"/>
        <w:rPr>
          <w:rFonts w:ascii="仿宋" w:eastAsia="仿宋" w:hAnsi="仿宋" w:cs="仿宋"/>
          <w:b w:val="0"/>
          <w:szCs w:val="24"/>
        </w:rPr>
      </w:pPr>
      <w:bookmarkStart w:id="224" w:name="_Toc26186"/>
      <w:bookmarkStart w:id="225" w:name="_Toc15731"/>
      <w:bookmarkStart w:id="226" w:name="_Toc16230"/>
      <w:bookmarkStart w:id="227" w:name="_Toc18149"/>
      <w:bookmarkStart w:id="228" w:name="_Toc79064829"/>
      <w:r w:rsidRPr="00CE3599">
        <w:rPr>
          <w:rFonts w:ascii="仿宋" w:eastAsia="仿宋" w:hAnsi="仿宋" w:cs="仿宋" w:hint="eastAsia"/>
          <w:b w:val="0"/>
          <w:szCs w:val="24"/>
        </w:rPr>
        <w:t>（二）按照财政部、工业和信息化部关于印发《政府采购促进中小企业发展管理办法》的通知（财库〔2020〕46号）的规定，落实促进中小企业发展政策。</w:t>
      </w:r>
      <w:bookmarkEnd w:id="224"/>
      <w:bookmarkEnd w:id="225"/>
      <w:bookmarkEnd w:id="226"/>
      <w:bookmarkEnd w:id="227"/>
      <w:bookmarkEnd w:id="228"/>
    </w:p>
    <w:p w:rsidR="00587E90" w:rsidRPr="00CE3599" w:rsidRDefault="00587E90">
      <w:pPr>
        <w:pStyle w:val="3GB23120022"/>
        <w:spacing w:line="460" w:lineRule="exact"/>
        <w:ind w:firstLineChars="200" w:firstLine="480"/>
        <w:outlineLvl w:val="9"/>
        <w:rPr>
          <w:rFonts w:ascii="仿宋" w:eastAsia="仿宋" w:hAnsi="仿宋" w:cs="仿宋"/>
          <w:b w:val="0"/>
          <w:szCs w:val="24"/>
        </w:rPr>
      </w:pPr>
      <w:bookmarkStart w:id="229" w:name="_Toc981"/>
      <w:bookmarkStart w:id="230" w:name="_Toc12090"/>
      <w:bookmarkStart w:id="231" w:name="_Toc21594"/>
      <w:bookmarkStart w:id="232" w:name="_Toc7149"/>
      <w:bookmarkStart w:id="233" w:name="_Toc79064830"/>
      <w:r w:rsidRPr="00CE3599">
        <w:rPr>
          <w:rFonts w:ascii="仿宋" w:eastAsia="仿宋" w:hAnsi="仿宋" w:cs="仿宋" w:hint="eastAsia"/>
          <w:b w:val="0"/>
          <w:szCs w:val="24"/>
        </w:rPr>
        <w:t>（三）按照《财政部、司法部关于政府采购支持监狱企业发展有关问题的通知》（财库〔2014〕68号）的规定，落实支持监狱企业发展政策。</w:t>
      </w:r>
      <w:bookmarkEnd w:id="229"/>
      <w:bookmarkEnd w:id="230"/>
      <w:bookmarkEnd w:id="231"/>
      <w:bookmarkEnd w:id="232"/>
      <w:bookmarkEnd w:id="233"/>
    </w:p>
    <w:p w:rsidR="00587E90" w:rsidRPr="00CE3599" w:rsidRDefault="00587E90">
      <w:pPr>
        <w:pStyle w:val="3GB23120022"/>
        <w:spacing w:line="460" w:lineRule="exact"/>
        <w:ind w:firstLineChars="200" w:firstLine="480"/>
        <w:outlineLvl w:val="9"/>
        <w:rPr>
          <w:rFonts w:ascii="仿宋" w:eastAsia="仿宋" w:hAnsi="仿宋" w:cs="仿宋"/>
          <w:b w:val="0"/>
          <w:szCs w:val="24"/>
        </w:rPr>
      </w:pPr>
      <w:bookmarkStart w:id="234" w:name="_Toc4066"/>
      <w:bookmarkStart w:id="235" w:name="_Toc26846"/>
      <w:bookmarkStart w:id="236" w:name="_Toc12105"/>
      <w:bookmarkStart w:id="237" w:name="_Toc17390"/>
      <w:bookmarkStart w:id="238" w:name="_Toc79064831"/>
      <w:r w:rsidRPr="00CE3599">
        <w:rPr>
          <w:rFonts w:ascii="仿宋" w:eastAsia="仿宋" w:hAnsi="仿宋" w:cs="仿宋" w:hint="eastAsia"/>
          <w:b w:val="0"/>
          <w:szCs w:val="24"/>
        </w:rPr>
        <w:t>（四）按照《三部门联合发布关于促进残疾人就业政府采购政策的通知》（财库〔2017〕 141号）的规定，落实支持残疾人福利性单位发展政策。</w:t>
      </w:r>
      <w:bookmarkEnd w:id="234"/>
      <w:bookmarkEnd w:id="235"/>
      <w:bookmarkEnd w:id="236"/>
      <w:bookmarkEnd w:id="237"/>
      <w:bookmarkEnd w:id="238"/>
    </w:p>
    <w:p w:rsidR="00C23E41" w:rsidRPr="00CE3599" w:rsidRDefault="00587E90">
      <w:pPr>
        <w:pStyle w:val="2"/>
        <w:rPr>
          <w:rFonts w:ascii="仿宋" w:hAnsi="仿宋"/>
        </w:rPr>
      </w:pPr>
      <w:bookmarkStart w:id="239" w:name="_Toc26140"/>
      <w:bookmarkStart w:id="240" w:name="_Toc6931"/>
      <w:bookmarkStart w:id="241" w:name="_Toc16435"/>
      <w:bookmarkStart w:id="242" w:name="_Toc79064832"/>
      <w:r w:rsidRPr="00CE3599">
        <w:rPr>
          <w:rFonts w:ascii="仿宋" w:hAnsi="仿宋" w:hint="eastAsia"/>
        </w:rPr>
        <w:t>七、其它有关规定</w:t>
      </w:r>
      <w:bookmarkEnd w:id="74"/>
      <w:bookmarkEnd w:id="75"/>
      <w:bookmarkEnd w:id="76"/>
      <w:bookmarkEnd w:id="77"/>
      <w:bookmarkEnd w:id="78"/>
      <w:bookmarkEnd w:id="79"/>
      <w:bookmarkEnd w:id="239"/>
      <w:bookmarkEnd w:id="240"/>
      <w:bookmarkEnd w:id="241"/>
      <w:bookmarkEnd w:id="242"/>
    </w:p>
    <w:p w:rsidR="00587E90" w:rsidRPr="00CE3599" w:rsidRDefault="00587E90">
      <w:pPr>
        <w:snapToGrid w:val="0"/>
        <w:spacing w:line="380" w:lineRule="exact"/>
        <w:ind w:firstLineChars="200" w:firstLine="480"/>
        <w:rPr>
          <w:rFonts w:ascii="仿宋" w:eastAsia="仿宋" w:hAnsi="仿宋" w:cs="仿宋"/>
          <w:sz w:val="24"/>
          <w:szCs w:val="24"/>
        </w:rPr>
      </w:pPr>
      <w:r w:rsidRPr="00CE3599">
        <w:rPr>
          <w:rFonts w:ascii="仿宋" w:eastAsia="仿宋" w:hAnsi="仿宋" w:cs="仿宋" w:hint="eastAsia"/>
          <w:sz w:val="24"/>
          <w:szCs w:val="24"/>
        </w:rPr>
        <w:t>（一）单位负责人为同一人或者存在直接控股、管理关系的不同供应商，不得参加同一合同项（分包）下的政府采购活动，否则均为无效磋商。</w:t>
      </w:r>
    </w:p>
    <w:p w:rsidR="00587E90" w:rsidRPr="00CE3599" w:rsidRDefault="00587E90">
      <w:pPr>
        <w:snapToGrid w:val="0"/>
        <w:spacing w:line="380" w:lineRule="exact"/>
        <w:ind w:firstLineChars="200" w:firstLine="480"/>
        <w:rPr>
          <w:rFonts w:ascii="仿宋" w:eastAsia="仿宋" w:hAnsi="仿宋" w:cs="仿宋"/>
          <w:sz w:val="24"/>
          <w:szCs w:val="24"/>
        </w:rPr>
      </w:pPr>
      <w:r w:rsidRPr="00CE3599">
        <w:rPr>
          <w:rFonts w:ascii="仿宋" w:eastAsia="仿宋" w:hAnsi="仿宋" w:cs="仿宋" w:hint="eastAsia"/>
          <w:sz w:val="24"/>
          <w:szCs w:val="24"/>
        </w:rPr>
        <w:t>（二）为采购项目提供整体设计、规范编制或者项目管理、监理、检测等服务的供应商，不得再参加该采购项目的其他采购活动。</w:t>
      </w:r>
    </w:p>
    <w:p w:rsidR="00587E90" w:rsidRPr="00CE3599" w:rsidRDefault="00587E90">
      <w:pPr>
        <w:snapToGrid w:val="0"/>
        <w:spacing w:line="380" w:lineRule="exact"/>
        <w:ind w:firstLineChars="200" w:firstLine="480"/>
        <w:rPr>
          <w:rFonts w:ascii="仿宋" w:eastAsia="仿宋" w:hAnsi="仿宋" w:cs="仿宋"/>
          <w:sz w:val="24"/>
          <w:szCs w:val="24"/>
        </w:rPr>
      </w:pPr>
      <w:r w:rsidRPr="00CE3599">
        <w:rPr>
          <w:rFonts w:ascii="仿宋" w:eastAsia="仿宋" w:hAnsi="仿宋" w:cs="仿宋" w:hint="eastAsia"/>
          <w:sz w:val="24"/>
          <w:szCs w:val="24"/>
        </w:rPr>
        <w:t>（三）同一合同项（分包）下为单一品目的货物采购中，同一品牌同一型号产品有多家供应商参加磋商，只能按照一家供应商计算。</w:t>
      </w:r>
    </w:p>
    <w:p w:rsidR="00587E90" w:rsidRPr="00CE3599" w:rsidRDefault="00587E90">
      <w:pPr>
        <w:snapToGrid w:val="0"/>
        <w:spacing w:line="380" w:lineRule="exact"/>
        <w:ind w:firstLineChars="200" w:firstLine="480"/>
        <w:rPr>
          <w:rFonts w:ascii="仿宋" w:eastAsia="仿宋" w:hAnsi="仿宋" w:cs="仿宋"/>
          <w:sz w:val="24"/>
          <w:szCs w:val="24"/>
        </w:rPr>
      </w:pPr>
      <w:r w:rsidRPr="00CE3599">
        <w:rPr>
          <w:rFonts w:ascii="仿宋" w:eastAsia="仿宋" w:hAnsi="仿宋" w:cs="仿宋" w:hint="eastAsia"/>
          <w:sz w:val="24"/>
          <w:szCs w:val="24"/>
        </w:rPr>
        <w:t>（四）同一合同项（分包）下的货物，制造商参与磋商的，不得再委托代理商参与磋商。</w:t>
      </w:r>
    </w:p>
    <w:p w:rsidR="00587E90" w:rsidRPr="00CE3599" w:rsidRDefault="00587E90">
      <w:pPr>
        <w:snapToGrid w:val="0"/>
        <w:spacing w:line="380" w:lineRule="exact"/>
        <w:ind w:firstLineChars="200" w:firstLine="480"/>
        <w:rPr>
          <w:rFonts w:ascii="仿宋" w:eastAsia="仿宋" w:hAnsi="仿宋" w:cs="仿宋"/>
          <w:sz w:val="24"/>
          <w:szCs w:val="24"/>
        </w:rPr>
      </w:pPr>
      <w:r w:rsidRPr="00CE3599">
        <w:rPr>
          <w:rFonts w:ascii="仿宋" w:eastAsia="仿宋" w:hAnsi="仿宋" w:cs="仿宋" w:hint="eastAsia"/>
          <w:sz w:val="24"/>
          <w:szCs w:val="24"/>
        </w:rPr>
        <w:t>（五）本项目的补遗文件（如果有）一律在重庆化工职业学院官网（http://www.cqcivc.edu.cn）上发布，请各供应商注意下载；无论供应商下载与否，均视同供应商已知晓本项目补遗文件（如果有）的内容。</w:t>
      </w:r>
    </w:p>
    <w:p w:rsidR="00587E90" w:rsidRPr="00CE3599" w:rsidRDefault="00587E90">
      <w:pPr>
        <w:snapToGrid w:val="0"/>
        <w:spacing w:line="380" w:lineRule="exact"/>
        <w:ind w:firstLineChars="200" w:firstLine="480"/>
        <w:rPr>
          <w:rFonts w:ascii="仿宋" w:eastAsia="仿宋" w:hAnsi="仿宋" w:cs="仿宋"/>
          <w:sz w:val="24"/>
          <w:szCs w:val="24"/>
        </w:rPr>
      </w:pPr>
      <w:r w:rsidRPr="00CE3599">
        <w:rPr>
          <w:rFonts w:ascii="仿宋" w:eastAsia="仿宋" w:hAnsi="仿宋" w:cs="仿宋" w:hint="eastAsia"/>
          <w:sz w:val="24"/>
          <w:szCs w:val="24"/>
        </w:rPr>
        <w:t>（六）超过响应文件截止时间递交的响应文件，恕不接收。</w:t>
      </w:r>
    </w:p>
    <w:p w:rsidR="00587E90" w:rsidRPr="00CE3599" w:rsidRDefault="00587E90">
      <w:pPr>
        <w:snapToGrid w:val="0"/>
        <w:spacing w:line="380" w:lineRule="exact"/>
        <w:ind w:firstLineChars="200" w:firstLine="480"/>
        <w:rPr>
          <w:rFonts w:ascii="仿宋" w:eastAsia="仿宋" w:hAnsi="仿宋" w:cs="仿宋"/>
          <w:sz w:val="24"/>
          <w:szCs w:val="24"/>
        </w:rPr>
      </w:pPr>
      <w:r w:rsidRPr="00CE3599">
        <w:rPr>
          <w:rFonts w:ascii="仿宋" w:eastAsia="仿宋" w:hAnsi="仿宋" w:cs="仿宋" w:hint="eastAsia"/>
          <w:sz w:val="24"/>
          <w:szCs w:val="24"/>
        </w:rPr>
        <w:t>（七）磋商费用：无论磋商结果如何，供应商参与本项目磋商的所有费用均应由供应商自行承担。</w:t>
      </w:r>
    </w:p>
    <w:p w:rsidR="00587E90" w:rsidRPr="00CE3599" w:rsidRDefault="00587E90">
      <w:pPr>
        <w:snapToGrid w:val="0"/>
        <w:spacing w:line="380" w:lineRule="exact"/>
        <w:ind w:firstLineChars="200" w:firstLine="480"/>
        <w:rPr>
          <w:rFonts w:ascii="仿宋" w:eastAsia="仿宋" w:hAnsi="仿宋" w:cs="仿宋"/>
          <w:sz w:val="24"/>
          <w:szCs w:val="24"/>
        </w:rPr>
      </w:pPr>
      <w:r w:rsidRPr="00CE3599">
        <w:rPr>
          <w:rFonts w:ascii="仿宋" w:eastAsia="仿宋" w:hAnsi="仿宋" w:cs="仿宋"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587E90" w:rsidRPr="00CE3599" w:rsidRDefault="00587E90">
      <w:pPr>
        <w:pStyle w:val="3GB23120022"/>
        <w:spacing w:line="460" w:lineRule="exact"/>
        <w:ind w:firstLineChars="200" w:firstLine="480"/>
        <w:outlineLvl w:val="9"/>
        <w:rPr>
          <w:rFonts w:ascii="仿宋" w:eastAsia="仿宋" w:hAnsi="仿宋" w:cs="仿宋"/>
          <w:b w:val="0"/>
          <w:szCs w:val="24"/>
        </w:rPr>
      </w:pPr>
    </w:p>
    <w:p w:rsidR="00587E90" w:rsidRPr="00CE3599" w:rsidRDefault="00587E90">
      <w:pPr>
        <w:pStyle w:val="2"/>
        <w:rPr>
          <w:rFonts w:ascii="仿宋" w:hAnsi="仿宋"/>
        </w:rPr>
      </w:pPr>
      <w:bookmarkStart w:id="243" w:name="_Toc15098"/>
      <w:bookmarkStart w:id="244" w:name="_Toc23013"/>
      <w:bookmarkStart w:id="245" w:name="_Toc17415"/>
      <w:bookmarkStart w:id="246" w:name="_Toc79064833"/>
      <w:r w:rsidRPr="00CE3599">
        <w:rPr>
          <w:rFonts w:ascii="仿宋" w:hAnsi="仿宋" w:hint="eastAsia"/>
        </w:rPr>
        <w:t>八、联系方式</w:t>
      </w:r>
      <w:bookmarkEnd w:id="243"/>
      <w:bookmarkEnd w:id="244"/>
      <w:bookmarkEnd w:id="245"/>
      <w:bookmarkEnd w:id="246"/>
    </w:p>
    <w:p w:rsidR="0005253B" w:rsidRPr="00CE3599" w:rsidRDefault="00744AE2" w:rsidP="00CE3599">
      <w:pPr>
        <w:snapToGrid w:val="0"/>
        <w:spacing w:line="460" w:lineRule="exact"/>
        <w:ind w:firstLineChars="200" w:firstLine="480"/>
        <w:rPr>
          <w:rFonts w:ascii="仿宋" w:eastAsia="仿宋" w:hAnsi="仿宋"/>
          <w:sz w:val="24"/>
        </w:rPr>
      </w:pPr>
      <w:r w:rsidRPr="00CE3599">
        <w:rPr>
          <w:rFonts w:ascii="仿宋" w:eastAsia="仿宋" w:hAnsi="仿宋" w:hint="eastAsia"/>
          <w:sz w:val="24"/>
        </w:rPr>
        <w:t>采购人：重庆化工职业学院</w:t>
      </w:r>
    </w:p>
    <w:p w:rsidR="0005253B" w:rsidRPr="00CE3599" w:rsidRDefault="00744AE2" w:rsidP="00CE3599">
      <w:pPr>
        <w:snapToGrid w:val="0"/>
        <w:spacing w:line="460" w:lineRule="exact"/>
        <w:ind w:firstLineChars="200" w:firstLine="480"/>
        <w:rPr>
          <w:rFonts w:ascii="仿宋" w:eastAsia="仿宋" w:hAnsi="仿宋"/>
          <w:sz w:val="24"/>
        </w:rPr>
      </w:pPr>
      <w:r w:rsidRPr="00CE3599">
        <w:rPr>
          <w:rFonts w:ascii="仿宋" w:eastAsia="仿宋" w:hAnsi="仿宋" w:hint="eastAsia"/>
          <w:sz w:val="24"/>
        </w:rPr>
        <w:t>联系人：黄老师（采购中心）</w:t>
      </w:r>
    </w:p>
    <w:p w:rsidR="0005253B" w:rsidRPr="00CE3599" w:rsidRDefault="00744AE2" w:rsidP="00CE3599">
      <w:pPr>
        <w:snapToGrid w:val="0"/>
        <w:spacing w:line="460" w:lineRule="exact"/>
        <w:ind w:firstLineChars="200" w:firstLine="480"/>
        <w:rPr>
          <w:rFonts w:ascii="仿宋" w:eastAsia="仿宋" w:hAnsi="仿宋"/>
          <w:sz w:val="24"/>
        </w:rPr>
      </w:pPr>
      <w:r w:rsidRPr="00CE3599">
        <w:rPr>
          <w:rFonts w:ascii="仿宋" w:eastAsia="仿宋" w:hAnsi="仿宋" w:hint="eastAsia"/>
          <w:sz w:val="24"/>
        </w:rPr>
        <w:t>电</w:t>
      </w:r>
      <w:r w:rsidRPr="00CE3599">
        <w:rPr>
          <w:rFonts w:ascii="仿宋" w:eastAsia="仿宋" w:hAnsi="仿宋"/>
          <w:sz w:val="24"/>
        </w:rPr>
        <w:t xml:space="preserve">  </w:t>
      </w:r>
      <w:r w:rsidRPr="00CE3599">
        <w:rPr>
          <w:rFonts w:ascii="仿宋" w:eastAsia="仿宋" w:hAnsi="仿宋" w:hint="eastAsia"/>
          <w:sz w:val="24"/>
        </w:rPr>
        <w:t>话：</w:t>
      </w:r>
      <w:r w:rsidRPr="00CE3599">
        <w:rPr>
          <w:rFonts w:ascii="仿宋" w:eastAsia="仿宋" w:hAnsi="仿宋"/>
          <w:sz w:val="24"/>
        </w:rPr>
        <w:t>023-81886050</w:t>
      </w:r>
    </w:p>
    <w:p w:rsidR="0005253B" w:rsidRPr="00CE3599" w:rsidRDefault="00744AE2" w:rsidP="00CE3599">
      <w:pPr>
        <w:snapToGrid w:val="0"/>
        <w:spacing w:line="460" w:lineRule="exact"/>
        <w:ind w:firstLineChars="200" w:firstLine="480"/>
        <w:rPr>
          <w:rFonts w:ascii="仿宋" w:eastAsia="仿宋" w:hAnsi="仿宋"/>
          <w:sz w:val="24"/>
        </w:rPr>
      </w:pPr>
      <w:r w:rsidRPr="00CE3599">
        <w:rPr>
          <w:rFonts w:ascii="仿宋" w:eastAsia="仿宋" w:hAnsi="仿宋" w:hint="eastAsia"/>
          <w:sz w:val="24"/>
        </w:rPr>
        <w:t>技术联系人：朱老师</w:t>
      </w:r>
    </w:p>
    <w:p w:rsidR="0005253B" w:rsidRPr="00CE3599" w:rsidRDefault="00744AE2" w:rsidP="00CE3599">
      <w:pPr>
        <w:snapToGrid w:val="0"/>
        <w:spacing w:line="460" w:lineRule="exact"/>
        <w:ind w:firstLineChars="200" w:firstLine="480"/>
        <w:rPr>
          <w:rFonts w:ascii="仿宋" w:eastAsia="仿宋" w:hAnsi="仿宋"/>
          <w:sz w:val="24"/>
        </w:rPr>
      </w:pPr>
      <w:r w:rsidRPr="00CE3599">
        <w:rPr>
          <w:rFonts w:ascii="仿宋" w:eastAsia="仿宋" w:hAnsi="仿宋" w:hint="eastAsia"/>
          <w:sz w:val="24"/>
        </w:rPr>
        <w:t>电</w:t>
      </w:r>
      <w:r w:rsidRPr="00CE3599">
        <w:rPr>
          <w:rFonts w:ascii="仿宋" w:eastAsia="仿宋" w:hAnsi="仿宋"/>
          <w:sz w:val="24"/>
        </w:rPr>
        <w:t xml:space="preserve">  </w:t>
      </w:r>
      <w:r w:rsidRPr="00CE3599">
        <w:rPr>
          <w:rFonts w:ascii="仿宋" w:eastAsia="仿宋" w:hAnsi="仿宋" w:hint="eastAsia"/>
          <w:sz w:val="24"/>
        </w:rPr>
        <w:t>话：</w:t>
      </w:r>
      <w:r w:rsidRPr="00CE3599">
        <w:rPr>
          <w:rFonts w:ascii="仿宋" w:eastAsia="仿宋" w:hAnsi="仿宋"/>
          <w:sz w:val="24"/>
        </w:rPr>
        <w:t>18623311024</w:t>
      </w:r>
    </w:p>
    <w:p w:rsidR="0005253B" w:rsidRPr="00CE3599" w:rsidRDefault="00744AE2" w:rsidP="00CE3599">
      <w:pPr>
        <w:snapToGrid w:val="0"/>
        <w:spacing w:line="460" w:lineRule="exact"/>
        <w:ind w:firstLineChars="200" w:firstLine="480"/>
        <w:rPr>
          <w:rFonts w:ascii="仿宋" w:eastAsia="仿宋" w:hAnsi="仿宋"/>
          <w:sz w:val="24"/>
        </w:rPr>
      </w:pPr>
      <w:r w:rsidRPr="00CE3599">
        <w:rPr>
          <w:rFonts w:ascii="仿宋" w:eastAsia="仿宋" w:hAnsi="仿宋" w:hint="eastAsia"/>
          <w:sz w:val="24"/>
        </w:rPr>
        <w:t>地</w:t>
      </w:r>
      <w:r w:rsidRPr="00CE3599">
        <w:rPr>
          <w:rFonts w:ascii="仿宋" w:eastAsia="仿宋" w:hAnsi="仿宋"/>
          <w:sz w:val="24"/>
        </w:rPr>
        <w:t xml:space="preserve">  </w:t>
      </w:r>
      <w:r w:rsidRPr="00CE3599">
        <w:rPr>
          <w:rFonts w:ascii="仿宋" w:eastAsia="仿宋" w:hAnsi="仿宋" w:hint="eastAsia"/>
          <w:sz w:val="24"/>
        </w:rPr>
        <w:t>址：重庆市长寿区菩提东路</w:t>
      </w:r>
      <w:r w:rsidRPr="00CE3599">
        <w:rPr>
          <w:rFonts w:ascii="仿宋" w:eastAsia="仿宋" w:hAnsi="仿宋"/>
          <w:sz w:val="24"/>
        </w:rPr>
        <w:t>2009</w:t>
      </w:r>
      <w:r w:rsidRPr="00CE3599">
        <w:rPr>
          <w:rFonts w:ascii="仿宋" w:eastAsia="仿宋" w:hAnsi="仿宋" w:hint="eastAsia"/>
          <w:sz w:val="24"/>
        </w:rPr>
        <w:t>号</w:t>
      </w:r>
    </w:p>
    <w:p w:rsidR="0005253B" w:rsidRPr="00CE3599" w:rsidRDefault="00744AE2" w:rsidP="00CE3599">
      <w:pPr>
        <w:snapToGrid w:val="0"/>
        <w:spacing w:line="460" w:lineRule="exact"/>
        <w:ind w:firstLineChars="200" w:firstLine="480"/>
        <w:rPr>
          <w:rFonts w:ascii="仿宋" w:eastAsia="仿宋" w:hAnsi="仿宋"/>
          <w:sz w:val="24"/>
        </w:rPr>
      </w:pPr>
      <w:r w:rsidRPr="00CE3599">
        <w:rPr>
          <w:rFonts w:ascii="仿宋" w:eastAsia="仿宋" w:hAnsi="仿宋" w:hint="eastAsia"/>
          <w:sz w:val="24"/>
        </w:rPr>
        <w:t>监督人：刘老师</w:t>
      </w:r>
    </w:p>
    <w:p w:rsidR="0005253B" w:rsidRPr="00CE3599" w:rsidRDefault="00744AE2">
      <w:pPr>
        <w:shd w:val="clear" w:color="auto" w:fill="FFFFFF"/>
        <w:snapToGrid w:val="0"/>
        <w:spacing w:line="500" w:lineRule="exact"/>
        <w:ind w:firstLineChars="200" w:firstLine="480"/>
        <w:rPr>
          <w:rStyle w:val="para1"/>
          <w:rFonts w:ascii="仿宋" w:eastAsia="仿宋" w:hAnsi="仿宋"/>
          <w:color w:val="000000"/>
          <w:sz w:val="24"/>
        </w:rPr>
      </w:pPr>
      <w:r w:rsidRPr="00CE3599">
        <w:rPr>
          <w:rStyle w:val="para1"/>
          <w:rFonts w:ascii="仿宋" w:eastAsia="仿宋" w:hAnsi="仿宋" w:hint="eastAsia"/>
          <w:color w:val="000000"/>
          <w:sz w:val="24"/>
        </w:rPr>
        <w:t>监督电话：</w:t>
      </w:r>
      <w:r w:rsidRPr="00CE3599">
        <w:rPr>
          <w:rStyle w:val="para1"/>
          <w:rFonts w:ascii="仿宋" w:eastAsia="仿宋" w:hAnsi="仿宋"/>
          <w:color w:val="000000"/>
          <w:sz w:val="24"/>
        </w:rPr>
        <w:t>023-81880150</w:t>
      </w:r>
    </w:p>
    <w:p w:rsidR="0005253B" w:rsidRPr="00CE3599" w:rsidRDefault="00744AE2">
      <w:pPr>
        <w:shd w:val="clear" w:color="auto" w:fill="FFFFFF"/>
        <w:snapToGrid w:val="0"/>
        <w:spacing w:line="500" w:lineRule="exact"/>
        <w:ind w:firstLineChars="200" w:firstLine="480"/>
        <w:rPr>
          <w:rStyle w:val="para1"/>
          <w:rFonts w:ascii="仿宋" w:eastAsia="仿宋" w:hAnsi="仿宋"/>
          <w:color w:val="000000"/>
          <w:sz w:val="24"/>
        </w:rPr>
      </w:pPr>
      <w:r w:rsidRPr="00CE3599">
        <w:rPr>
          <w:rStyle w:val="para1"/>
          <w:rFonts w:ascii="仿宋" w:eastAsia="仿宋" w:hAnsi="仿宋" w:hint="eastAsia"/>
          <w:color w:val="000000"/>
          <w:sz w:val="24"/>
        </w:rPr>
        <w:t>学校纪检监察部门电话：</w:t>
      </w:r>
      <w:r w:rsidRPr="00CE3599">
        <w:rPr>
          <w:rStyle w:val="para1"/>
          <w:rFonts w:ascii="仿宋" w:eastAsia="仿宋" w:hAnsi="仿宋"/>
          <w:color w:val="000000"/>
          <w:sz w:val="24"/>
        </w:rPr>
        <w:t>023-81886017</w:t>
      </w:r>
    </w:p>
    <w:p w:rsidR="00C23E41" w:rsidRPr="00CE3599" w:rsidRDefault="00C23E41" w:rsidP="00CE3599">
      <w:pPr>
        <w:snapToGrid w:val="0"/>
        <w:spacing w:line="460" w:lineRule="exact"/>
        <w:ind w:firstLineChars="200" w:firstLine="480"/>
        <w:rPr>
          <w:rFonts w:ascii="仿宋" w:eastAsia="仿宋" w:hAnsi="仿宋"/>
          <w:sz w:val="24"/>
        </w:rPr>
        <w:sectPr w:rsidR="00C23E41" w:rsidRPr="00CE3599">
          <w:headerReference w:type="even" r:id="rId14"/>
          <w:headerReference w:type="default" r:id="rId15"/>
          <w:footerReference w:type="even" r:id="rId16"/>
          <w:footerReference w:type="default" r:id="rId17"/>
          <w:headerReference w:type="first" r:id="rId18"/>
          <w:footerReference w:type="first" r:id="rId19"/>
          <w:pgSz w:w="11907" w:h="16840"/>
          <w:pgMar w:top="1134" w:right="1418" w:bottom="1134" w:left="1418" w:header="964" w:footer="992" w:gutter="0"/>
          <w:pgNumType w:fmt="numberInDash"/>
          <w:cols w:space="720"/>
          <w:docGrid w:linePitch="312"/>
        </w:sectPr>
      </w:pPr>
    </w:p>
    <w:p w:rsidR="00C23E41" w:rsidRPr="00CE3599" w:rsidRDefault="00744AE2">
      <w:pPr>
        <w:pStyle w:val="10"/>
        <w:rPr>
          <w:rFonts w:ascii="仿宋" w:hAnsi="仿宋"/>
          <w:b w:val="0"/>
        </w:rPr>
      </w:pPr>
      <w:bookmarkStart w:id="247" w:name="_Toc485556490"/>
      <w:bookmarkStart w:id="248" w:name="_Toc65500661"/>
      <w:bookmarkStart w:id="249" w:name="_Toc8626"/>
      <w:bookmarkStart w:id="250" w:name="_Toc26739"/>
      <w:bookmarkStart w:id="251" w:name="_Toc10847"/>
      <w:bookmarkStart w:id="252" w:name="_Toc79064834"/>
      <w:r w:rsidRPr="00CE3599">
        <w:rPr>
          <w:rFonts w:ascii="仿宋" w:hAnsi="仿宋" w:hint="eastAsia"/>
        </w:rPr>
        <w:t>第二篇</w:t>
      </w:r>
      <w:r w:rsidRPr="00CE3599">
        <w:rPr>
          <w:rFonts w:ascii="仿宋" w:hAnsi="仿宋"/>
        </w:rPr>
        <w:t xml:space="preserve"> </w:t>
      </w:r>
      <w:r w:rsidRPr="00CE3599">
        <w:rPr>
          <w:rFonts w:ascii="仿宋" w:hAnsi="仿宋" w:hint="eastAsia"/>
        </w:rPr>
        <w:t>项目技术（服务）需求</w:t>
      </w:r>
      <w:bookmarkStart w:id="253" w:name="_Toc485556491"/>
      <w:bookmarkStart w:id="254" w:name="_Toc485556270"/>
      <w:bookmarkStart w:id="255" w:name="_Toc485556226"/>
      <w:bookmarkEnd w:id="247"/>
      <w:bookmarkEnd w:id="248"/>
      <w:bookmarkEnd w:id="249"/>
      <w:bookmarkEnd w:id="250"/>
      <w:bookmarkEnd w:id="251"/>
      <w:bookmarkEnd w:id="252"/>
    </w:p>
    <w:p w:rsidR="0005253B" w:rsidRPr="00CE3599" w:rsidRDefault="00744AE2">
      <w:pPr>
        <w:pStyle w:val="2"/>
        <w:rPr>
          <w:rFonts w:ascii="仿宋" w:hAnsi="仿宋"/>
        </w:rPr>
      </w:pPr>
      <w:bookmarkStart w:id="256" w:name="_Toc14789"/>
      <w:bookmarkStart w:id="257" w:name="_Toc14799"/>
      <w:bookmarkStart w:id="258" w:name="_Toc8489"/>
      <w:bookmarkStart w:id="259" w:name="_Toc79064835"/>
      <w:bookmarkStart w:id="260" w:name="_Toc12789058"/>
      <w:bookmarkStart w:id="261" w:name="_Toc485556493"/>
      <w:bookmarkEnd w:id="253"/>
      <w:bookmarkEnd w:id="254"/>
      <w:bookmarkEnd w:id="255"/>
      <w:r w:rsidRPr="00CE3599">
        <w:rPr>
          <w:rFonts w:ascii="仿宋" w:hAnsi="仿宋" w:hint="eastAsia"/>
        </w:rPr>
        <w:t>一、项目详细技术参数</w:t>
      </w:r>
      <w:bookmarkEnd w:id="256"/>
      <w:bookmarkEnd w:id="257"/>
      <w:bookmarkEnd w:id="258"/>
      <w:bookmarkEnd w:id="259"/>
    </w:p>
    <w:p w:rsidR="00C23E41"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sz w:val="24"/>
        </w:rPr>
        <w:t>(</w:t>
      </w:r>
      <w:proofErr w:type="gramStart"/>
      <w:r w:rsidRPr="00CE3599">
        <w:rPr>
          <w:rFonts w:ascii="仿宋" w:eastAsia="仿宋" w:hAnsi="仿宋" w:hint="eastAsia"/>
          <w:sz w:val="24"/>
        </w:rPr>
        <w:t>一</w:t>
      </w:r>
      <w:proofErr w:type="gramEnd"/>
      <w:r w:rsidRPr="00CE3599">
        <w:rPr>
          <w:rFonts w:ascii="仿宋" w:eastAsia="仿宋" w:hAnsi="仿宋"/>
          <w:sz w:val="24"/>
        </w:rPr>
        <w:t>)</w:t>
      </w:r>
      <w:r w:rsidRPr="00CE3599">
        <w:rPr>
          <w:rFonts w:ascii="仿宋" w:eastAsia="仿宋" w:hAnsi="仿宋" w:hint="eastAsia"/>
          <w:sz w:val="24"/>
        </w:rPr>
        <w:t>项目整体要求：</w:t>
      </w:r>
    </w:p>
    <w:p w:rsidR="0005253B" w:rsidRPr="00CE3599" w:rsidRDefault="00744AE2" w:rsidP="004D5412">
      <w:pPr>
        <w:widowControl/>
        <w:snapToGrid w:val="0"/>
        <w:spacing w:line="460" w:lineRule="exact"/>
        <w:ind w:firstLineChars="200" w:firstLine="480"/>
        <w:jc w:val="left"/>
        <w:rPr>
          <w:rFonts w:ascii="仿宋" w:eastAsia="仿宋" w:hAnsi="仿宋"/>
          <w:sz w:val="24"/>
        </w:rPr>
      </w:pPr>
      <w:r w:rsidRPr="00CE3599">
        <w:rPr>
          <w:rFonts w:ascii="仿宋" w:eastAsia="仿宋" w:hAnsi="仿宋"/>
          <w:sz w:val="24"/>
        </w:rPr>
        <w:t xml:space="preserve">1. </w:t>
      </w:r>
      <w:r w:rsidRPr="00CE3599">
        <w:rPr>
          <w:rFonts w:ascii="仿宋" w:eastAsia="仿宋" w:hAnsi="仿宋" w:hint="eastAsia"/>
          <w:sz w:val="24"/>
        </w:rPr>
        <w:t>重庆化工职业学院采购管理系统（以下简称采购系统）开发严格遵循《中华人民共和国政府采购法》《中华人民共和国招标投标法》及实施条例；结合重庆化工职业学院招标管理相关的内控管理规章制度和实施细则，符合采购人信息化建设和管理相关的标准及要求。</w:t>
      </w:r>
    </w:p>
    <w:p w:rsidR="0005253B" w:rsidRPr="00CE3599" w:rsidRDefault="00744AE2" w:rsidP="004D5412">
      <w:pPr>
        <w:widowControl/>
        <w:snapToGrid w:val="0"/>
        <w:spacing w:line="460" w:lineRule="exact"/>
        <w:ind w:firstLineChars="200" w:firstLine="480"/>
        <w:jc w:val="left"/>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竞标人的产品应为自主研发的采购系统平台软件；项目所投产品必须能在中国境内合法销售、与软件无冲突、与采购人现有数字校园系统无兼容性问题并能提供相应服务。</w:t>
      </w:r>
    </w:p>
    <w:p w:rsidR="0005253B" w:rsidRPr="00CE3599" w:rsidRDefault="00744AE2" w:rsidP="004D5412">
      <w:pPr>
        <w:widowControl/>
        <w:snapToGrid w:val="0"/>
        <w:spacing w:line="460" w:lineRule="exact"/>
        <w:ind w:firstLineChars="200" w:firstLine="480"/>
        <w:jc w:val="left"/>
        <w:rPr>
          <w:rFonts w:ascii="仿宋" w:eastAsia="仿宋" w:hAnsi="仿宋"/>
          <w:sz w:val="24"/>
        </w:rPr>
      </w:pPr>
      <w:r w:rsidRPr="00CE3599">
        <w:rPr>
          <w:rFonts w:ascii="仿宋" w:eastAsia="仿宋" w:hAnsi="仿宋"/>
          <w:sz w:val="24"/>
        </w:rPr>
        <w:t>3.</w:t>
      </w:r>
      <w:r w:rsidRPr="00CE3599">
        <w:rPr>
          <w:rFonts w:ascii="仿宋" w:eastAsia="仿宋" w:hAnsi="仿宋" w:hint="eastAsia"/>
          <w:sz w:val="24"/>
        </w:rPr>
        <w:t>建设采购招标业务管理系统，实现招标采购过程电子化、流程化管理，保证系统高安全性、高稳定性、高可靠性。</w:t>
      </w:r>
    </w:p>
    <w:p w:rsidR="0005253B" w:rsidRPr="00CE3599" w:rsidRDefault="00744AE2" w:rsidP="004D5412">
      <w:pPr>
        <w:widowControl/>
        <w:snapToGrid w:val="0"/>
        <w:spacing w:line="460" w:lineRule="exact"/>
        <w:ind w:firstLineChars="200" w:firstLine="480"/>
        <w:jc w:val="left"/>
        <w:rPr>
          <w:rFonts w:ascii="仿宋" w:eastAsia="仿宋" w:hAnsi="仿宋"/>
          <w:sz w:val="24"/>
        </w:rPr>
      </w:pPr>
      <w:r w:rsidRPr="00CE3599">
        <w:rPr>
          <w:rFonts w:ascii="仿宋" w:eastAsia="仿宋" w:hAnsi="仿宋"/>
          <w:sz w:val="24"/>
        </w:rPr>
        <w:t>4.</w:t>
      </w:r>
      <w:r w:rsidRPr="00CE3599">
        <w:rPr>
          <w:rFonts w:ascii="仿宋" w:eastAsia="仿宋" w:hAnsi="仿宋" w:hint="eastAsia"/>
          <w:sz w:val="24"/>
        </w:rPr>
        <w:t>为保证系统的安全性和保密性，要求平台必须</w:t>
      </w:r>
      <w:proofErr w:type="gramStart"/>
      <w:r w:rsidRPr="00CE3599">
        <w:rPr>
          <w:rFonts w:ascii="仿宋" w:eastAsia="仿宋" w:hAnsi="仿宋" w:hint="eastAsia"/>
          <w:sz w:val="24"/>
        </w:rPr>
        <w:t>独立部署</w:t>
      </w:r>
      <w:proofErr w:type="gramEnd"/>
      <w:r w:rsidRPr="00CE3599">
        <w:rPr>
          <w:rFonts w:ascii="仿宋" w:eastAsia="仿宋" w:hAnsi="仿宋" w:hint="eastAsia"/>
          <w:sz w:val="24"/>
        </w:rPr>
        <w:t>于采购人指定的校园网络环境中，系统远程部署需经过</w:t>
      </w:r>
      <w:proofErr w:type="gramStart"/>
      <w:r w:rsidRPr="00CE3599">
        <w:rPr>
          <w:rFonts w:ascii="仿宋" w:eastAsia="仿宋" w:hAnsi="仿宋" w:hint="eastAsia"/>
          <w:sz w:val="24"/>
        </w:rPr>
        <w:t>堡垒机</w:t>
      </w:r>
      <w:proofErr w:type="gramEnd"/>
      <w:r w:rsidRPr="00CE3599">
        <w:rPr>
          <w:rFonts w:ascii="仿宋" w:eastAsia="仿宋" w:hAnsi="仿宋" w:hint="eastAsia"/>
          <w:sz w:val="24"/>
        </w:rPr>
        <w:t>审计。</w:t>
      </w:r>
    </w:p>
    <w:p w:rsidR="0005253B" w:rsidRPr="00CE3599" w:rsidRDefault="00744AE2" w:rsidP="004D5412">
      <w:pPr>
        <w:widowControl/>
        <w:snapToGrid w:val="0"/>
        <w:spacing w:line="460" w:lineRule="exact"/>
        <w:ind w:firstLineChars="200" w:firstLine="480"/>
        <w:jc w:val="left"/>
        <w:rPr>
          <w:rFonts w:ascii="仿宋" w:eastAsia="仿宋" w:hAnsi="仿宋"/>
          <w:sz w:val="24"/>
        </w:rPr>
      </w:pPr>
      <w:r w:rsidRPr="00CE3599">
        <w:rPr>
          <w:rFonts w:ascii="仿宋" w:eastAsia="仿宋" w:hAnsi="仿宋"/>
          <w:sz w:val="24"/>
        </w:rPr>
        <w:t>5.</w:t>
      </w:r>
      <w:r w:rsidRPr="00CE3599">
        <w:rPr>
          <w:rFonts w:ascii="仿宋" w:eastAsia="仿宋" w:hAnsi="仿宋" w:hint="eastAsia"/>
          <w:sz w:val="24"/>
        </w:rPr>
        <w:t>应用系统数据库</w:t>
      </w:r>
      <w:proofErr w:type="gramStart"/>
      <w:r w:rsidRPr="00CE3599">
        <w:rPr>
          <w:rFonts w:ascii="仿宋" w:eastAsia="仿宋" w:hAnsi="仿宋" w:hint="eastAsia"/>
          <w:sz w:val="24"/>
        </w:rPr>
        <w:t>段部署</w:t>
      </w:r>
      <w:proofErr w:type="gramEnd"/>
      <w:r w:rsidRPr="00CE3599">
        <w:rPr>
          <w:rFonts w:ascii="仿宋" w:eastAsia="仿宋" w:hAnsi="仿宋" w:hint="eastAsia"/>
          <w:sz w:val="24"/>
        </w:rPr>
        <w:t>在学校现有统一数据库平台，接受数据库审计系统防护和审计；</w:t>
      </w:r>
    </w:p>
    <w:p w:rsidR="0005253B" w:rsidRPr="00CE3599" w:rsidRDefault="00744AE2" w:rsidP="004D5412">
      <w:pPr>
        <w:widowControl/>
        <w:snapToGrid w:val="0"/>
        <w:spacing w:line="460" w:lineRule="exact"/>
        <w:ind w:firstLineChars="200" w:firstLine="480"/>
        <w:jc w:val="left"/>
        <w:rPr>
          <w:rFonts w:ascii="仿宋" w:eastAsia="仿宋" w:hAnsi="仿宋"/>
          <w:sz w:val="24"/>
        </w:rPr>
      </w:pPr>
      <w:r w:rsidRPr="00CE3599">
        <w:rPr>
          <w:rFonts w:ascii="仿宋" w:eastAsia="仿宋" w:hAnsi="仿宋"/>
          <w:sz w:val="24"/>
        </w:rPr>
        <w:t>6.</w:t>
      </w:r>
      <w:r w:rsidRPr="00CE3599">
        <w:rPr>
          <w:rFonts w:ascii="仿宋" w:eastAsia="仿宋" w:hAnsi="仿宋" w:hint="eastAsia"/>
          <w:sz w:val="24"/>
        </w:rPr>
        <w:t>要求竞标人已具备可演示的采购管理信息系统软件。</w:t>
      </w:r>
    </w:p>
    <w:p w:rsidR="0005253B" w:rsidRPr="00CE3599" w:rsidRDefault="00744AE2" w:rsidP="004D5412">
      <w:pPr>
        <w:widowControl/>
        <w:snapToGrid w:val="0"/>
        <w:spacing w:line="460" w:lineRule="exact"/>
        <w:ind w:firstLineChars="200" w:firstLine="480"/>
        <w:jc w:val="left"/>
        <w:rPr>
          <w:rFonts w:ascii="仿宋" w:eastAsia="仿宋" w:hAnsi="仿宋"/>
          <w:sz w:val="24"/>
        </w:rPr>
      </w:pPr>
      <w:r w:rsidRPr="00CE3599">
        <w:rPr>
          <w:rFonts w:ascii="仿宋" w:eastAsia="仿宋" w:hAnsi="仿宋"/>
          <w:sz w:val="24"/>
        </w:rPr>
        <w:t>7.</w:t>
      </w:r>
      <w:r w:rsidRPr="00CE3599">
        <w:rPr>
          <w:rFonts w:ascii="仿宋" w:eastAsia="仿宋" w:hAnsi="仿宋" w:hint="eastAsia"/>
          <w:sz w:val="24"/>
        </w:rPr>
        <w:t>系统要求采用</w:t>
      </w:r>
      <w:r w:rsidRPr="00CE3599">
        <w:rPr>
          <w:rFonts w:ascii="仿宋" w:eastAsia="仿宋" w:hAnsi="仿宋"/>
          <w:sz w:val="24"/>
        </w:rPr>
        <w:t>Java</w:t>
      </w:r>
      <w:r w:rsidRPr="00CE3599">
        <w:rPr>
          <w:rFonts w:ascii="仿宋" w:eastAsia="仿宋" w:hAnsi="仿宋" w:hint="eastAsia"/>
          <w:sz w:val="24"/>
        </w:rPr>
        <w:t>语言开发，可跨平台部署，同时支持</w:t>
      </w:r>
      <w:r w:rsidRPr="00CE3599">
        <w:rPr>
          <w:rFonts w:ascii="仿宋" w:eastAsia="仿宋" w:hAnsi="仿宋"/>
          <w:sz w:val="24"/>
        </w:rPr>
        <w:t>Windows Server</w:t>
      </w:r>
      <w:r w:rsidRPr="00CE3599">
        <w:rPr>
          <w:rFonts w:ascii="仿宋" w:eastAsia="仿宋" w:hAnsi="仿宋" w:hint="eastAsia"/>
          <w:sz w:val="24"/>
        </w:rPr>
        <w:t>和</w:t>
      </w:r>
      <w:r w:rsidRPr="00CE3599">
        <w:rPr>
          <w:rFonts w:ascii="仿宋" w:eastAsia="仿宋" w:hAnsi="仿宋"/>
          <w:sz w:val="24"/>
        </w:rPr>
        <w:t>Linux</w:t>
      </w:r>
      <w:r w:rsidRPr="00CE3599">
        <w:rPr>
          <w:rFonts w:ascii="仿宋" w:eastAsia="仿宋" w:hAnsi="仿宋" w:hint="eastAsia"/>
          <w:sz w:val="24"/>
        </w:rPr>
        <w:t>系统。</w:t>
      </w:r>
    </w:p>
    <w:p w:rsidR="0005253B" w:rsidRPr="00CE3599" w:rsidRDefault="00744AE2" w:rsidP="004D5412">
      <w:pPr>
        <w:widowControl/>
        <w:snapToGrid w:val="0"/>
        <w:spacing w:line="460" w:lineRule="exact"/>
        <w:ind w:firstLineChars="200" w:firstLine="480"/>
        <w:jc w:val="left"/>
        <w:rPr>
          <w:rFonts w:ascii="仿宋" w:eastAsia="仿宋" w:hAnsi="仿宋"/>
          <w:sz w:val="24"/>
        </w:rPr>
      </w:pPr>
      <w:r w:rsidRPr="00CE3599">
        <w:rPr>
          <w:rFonts w:ascii="仿宋" w:eastAsia="仿宋" w:hAnsi="仿宋"/>
          <w:sz w:val="24"/>
        </w:rPr>
        <w:t>8.</w:t>
      </w:r>
      <w:r w:rsidRPr="00CE3599">
        <w:rPr>
          <w:rFonts w:ascii="仿宋" w:eastAsia="仿宋" w:hAnsi="仿宋" w:hint="eastAsia"/>
          <w:sz w:val="24"/>
        </w:rPr>
        <w:t>系统设计采用框架及模块化结构，具有高度弹性及扩展特性。数据库基于对稳定性和负荷能力的考虑，我们建议优先选用</w:t>
      </w:r>
      <w:r w:rsidRPr="00CE3599">
        <w:rPr>
          <w:rFonts w:ascii="仿宋" w:eastAsia="仿宋" w:hAnsi="仿宋"/>
          <w:sz w:val="24"/>
        </w:rPr>
        <w:t>MySQL</w:t>
      </w:r>
      <w:r w:rsidRPr="00CE3599">
        <w:rPr>
          <w:rFonts w:ascii="仿宋" w:eastAsia="仿宋" w:hAnsi="仿宋" w:hint="eastAsia"/>
          <w:sz w:val="24"/>
        </w:rPr>
        <w:t>数据库，其次考虑</w:t>
      </w:r>
      <w:r w:rsidRPr="00CE3599">
        <w:rPr>
          <w:rFonts w:ascii="仿宋" w:eastAsia="仿宋" w:hAnsi="仿宋"/>
          <w:sz w:val="24"/>
        </w:rPr>
        <w:t>Oracel</w:t>
      </w:r>
      <w:r w:rsidRPr="00CE3599">
        <w:rPr>
          <w:rFonts w:ascii="仿宋" w:eastAsia="仿宋" w:hAnsi="仿宋" w:hint="eastAsia"/>
          <w:sz w:val="24"/>
        </w:rPr>
        <w:t>数据库。</w:t>
      </w:r>
    </w:p>
    <w:p w:rsidR="0005253B" w:rsidRPr="00CE3599" w:rsidRDefault="00744AE2" w:rsidP="004D5412">
      <w:pPr>
        <w:widowControl/>
        <w:snapToGrid w:val="0"/>
        <w:spacing w:line="460" w:lineRule="exact"/>
        <w:ind w:firstLineChars="200" w:firstLine="480"/>
        <w:jc w:val="left"/>
        <w:rPr>
          <w:rFonts w:ascii="仿宋" w:eastAsia="仿宋" w:hAnsi="仿宋"/>
          <w:sz w:val="24"/>
        </w:rPr>
      </w:pPr>
      <w:r w:rsidRPr="00CE3599">
        <w:rPr>
          <w:rFonts w:ascii="仿宋" w:eastAsia="仿宋" w:hAnsi="仿宋"/>
          <w:sz w:val="24"/>
        </w:rPr>
        <w:t>9.</w:t>
      </w:r>
      <w:r w:rsidRPr="00CE3599">
        <w:rPr>
          <w:rFonts w:ascii="仿宋" w:eastAsia="仿宋" w:hAnsi="仿宋" w:hint="eastAsia"/>
          <w:sz w:val="24"/>
        </w:rPr>
        <w:t>系统要求采用</w:t>
      </w:r>
      <w:r w:rsidRPr="00CE3599">
        <w:rPr>
          <w:rFonts w:ascii="仿宋" w:eastAsia="仿宋" w:hAnsi="仿宋"/>
          <w:sz w:val="24"/>
        </w:rPr>
        <w:t>Apache</w:t>
      </w:r>
      <w:r w:rsidRPr="00CE3599">
        <w:rPr>
          <w:rFonts w:ascii="仿宋" w:eastAsia="仿宋" w:hAnsi="仿宋" w:hint="eastAsia"/>
          <w:sz w:val="24"/>
        </w:rPr>
        <w:t>软件基金会（</w:t>
      </w:r>
      <w:r w:rsidRPr="00CE3599">
        <w:rPr>
          <w:rFonts w:ascii="仿宋" w:eastAsia="仿宋" w:hAnsi="仿宋"/>
          <w:sz w:val="24"/>
        </w:rPr>
        <w:t>Apache Software Foundation</w:t>
      </w:r>
      <w:r w:rsidRPr="00CE3599">
        <w:rPr>
          <w:rFonts w:ascii="仿宋" w:eastAsia="仿宋" w:hAnsi="仿宋" w:hint="eastAsia"/>
          <w:sz w:val="24"/>
        </w:rPr>
        <w:t>）的</w:t>
      </w:r>
      <w:r w:rsidRPr="00CE3599">
        <w:rPr>
          <w:rFonts w:ascii="仿宋" w:eastAsia="仿宋" w:hAnsi="仿宋"/>
          <w:sz w:val="24"/>
        </w:rPr>
        <w:t>Tomcat7.0</w:t>
      </w:r>
      <w:r w:rsidRPr="00CE3599">
        <w:rPr>
          <w:rFonts w:ascii="仿宋" w:eastAsia="仿宋" w:hAnsi="仿宋" w:hint="eastAsia"/>
          <w:sz w:val="24"/>
        </w:rPr>
        <w:t>及以上版本为</w:t>
      </w:r>
      <w:r w:rsidRPr="00CE3599">
        <w:rPr>
          <w:rFonts w:ascii="仿宋" w:eastAsia="仿宋" w:hAnsi="仿宋"/>
          <w:sz w:val="24"/>
        </w:rPr>
        <w:t>Web</w:t>
      </w:r>
      <w:r w:rsidRPr="00CE3599">
        <w:rPr>
          <w:rFonts w:ascii="仿宋" w:eastAsia="仿宋" w:hAnsi="仿宋" w:hint="eastAsia"/>
          <w:sz w:val="24"/>
        </w:rPr>
        <w:t>服务器，支持最新的</w:t>
      </w:r>
      <w:r w:rsidRPr="00CE3599">
        <w:rPr>
          <w:rFonts w:ascii="仿宋" w:eastAsia="仿宋" w:hAnsi="仿宋"/>
          <w:sz w:val="24"/>
        </w:rPr>
        <w:t>Servlet</w:t>
      </w:r>
      <w:r w:rsidRPr="00CE3599">
        <w:rPr>
          <w:rFonts w:ascii="仿宋" w:eastAsia="仿宋" w:hAnsi="仿宋" w:hint="eastAsia"/>
          <w:sz w:val="24"/>
        </w:rPr>
        <w:t>和</w:t>
      </w:r>
      <w:r w:rsidRPr="00CE3599">
        <w:rPr>
          <w:rFonts w:ascii="仿宋" w:eastAsia="仿宋" w:hAnsi="仿宋"/>
          <w:sz w:val="24"/>
        </w:rPr>
        <w:t>JSP</w:t>
      </w:r>
      <w:r w:rsidRPr="00CE3599">
        <w:rPr>
          <w:rFonts w:ascii="仿宋" w:eastAsia="仿宋" w:hAnsi="仿宋" w:hint="eastAsia"/>
          <w:sz w:val="24"/>
        </w:rPr>
        <w:t>规范。</w:t>
      </w:r>
    </w:p>
    <w:p w:rsidR="0005253B" w:rsidRPr="00CE3599" w:rsidRDefault="00744AE2" w:rsidP="004D5412">
      <w:pPr>
        <w:widowControl/>
        <w:snapToGrid w:val="0"/>
        <w:spacing w:line="460" w:lineRule="exact"/>
        <w:ind w:firstLineChars="200" w:firstLine="480"/>
        <w:jc w:val="left"/>
        <w:rPr>
          <w:rFonts w:ascii="仿宋" w:eastAsia="仿宋" w:hAnsi="仿宋"/>
          <w:sz w:val="24"/>
        </w:rPr>
      </w:pPr>
      <w:r w:rsidRPr="00CE3599">
        <w:rPr>
          <w:rFonts w:ascii="仿宋" w:eastAsia="仿宋" w:hAnsi="仿宋"/>
          <w:sz w:val="24"/>
        </w:rPr>
        <w:t>10.</w:t>
      </w:r>
      <w:r w:rsidRPr="00CE3599">
        <w:rPr>
          <w:rFonts w:ascii="仿宋" w:eastAsia="仿宋" w:hAnsi="仿宋" w:hint="eastAsia"/>
          <w:sz w:val="24"/>
        </w:rPr>
        <w:t>平台页面设计要求整体庄严大气，布局清晰，颜色风格统一。自适应各种屏幕，兼容目前各大主流浏览器。</w:t>
      </w:r>
    </w:p>
    <w:p w:rsidR="0005253B" w:rsidRPr="00CE3599" w:rsidRDefault="00587E90" w:rsidP="004D5412">
      <w:pPr>
        <w:widowControl/>
        <w:snapToGrid w:val="0"/>
        <w:spacing w:line="460" w:lineRule="exact"/>
        <w:ind w:firstLineChars="200" w:firstLine="480"/>
        <w:jc w:val="left"/>
        <w:rPr>
          <w:rFonts w:ascii="仿宋" w:eastAsia="仿宋" w:hAnsi="仿宋"/>
          <w:sz w:val="24"/>
        </w:rPr>
      </w:pPr>
      <w:r w:rsidRPr="00CE3599">
        <w:rPr>
          <w:rFonts w:ascii="仿宋" w:eastAsia="仿宋" w:hAnsi="仿宋" w:cs="仿宋" w:hint="eastAsia"/>
          <w:sz w:val="24"/>
          <w:szCs w:val="24"/>
        </w:rPr>
        <w:t>11.本次项目供应商投标总价不</w:t>
      </w:r>
      <w:proofErr w:type="gramStart"/>
      <w:r w:rsidRPr="00CE3599">
        <w:rPr>
          <w:rFonts w:ascii="仿宋" w:eastAsia="仿宋" w:hAnsi="仿宋" w:cs="仿宋" w:hint="eastAsia"/>
          <w:sz w:val="24"/>
          <w:szCs w:val="24"/>
        </w:rPr>
        <w:t>包含等保二级</w:t>
      </w:r>
      <w:proofErr w:type="gramEnd"/>
      <w:r w:rsidRPr="00CE3599">
        <w:rPr>
          <w:rFonts w:ascii="仿宋" w:eastAsia="仿宋" w:hAnsi="仿宋" w:cs="仿宋" w:hint="eastAsia"/>
          <w:sz w:val="24"/>
          <w:szCs w:val="24"/>
        </w:rPr>
        <w:t>测评费用，但供应商必须承诺所投产</w:t>
      </w:r>
      <w:proofErr w:type="gramStart"/>
      <w:r w:rsidRPr="00CE3599">
        <w:rPr>
          <w:rFonts w:ascii="仿宋" w:eastAsia="仿宋" w:hAnsi="仿宋" w:cs="仿宋" w:hint="eastAsia"/>
          <w:sz w:val="24"/>
          <w:szCs w:val="24"/>
        </w:rPr>
        <w:t>品本身</w:t>
      </w:r>
      <w:proofErr w:type="gramEnd"/>
      <w:r w:rsidRPr="00CE3599">
        <w:rPr>
          <w:rFonts w:ascii="仿宋" w:eastAsia="仿宋" w:hAnsi="仿宋" w:cs="仿宋" w:hint="eastAsia"/>
          <w:sz w:val="24"/>
          <w:szCs w:val="24"/>
        </w:rPr>
        <w:t>达到国家信息系统安全等级保护二级测评要求，如学校对该系统开展</w:t>
      </w:r>
      <w:proofErr w:type="gramStart"/>
      <w:r w:rsidRPr="00CE3599">
        <w:rPr>
          <w:rFonts w:ascii="仿宋" w:eastAsia="仿宋" w:hAnsi="仿宋" w:cs="仿宋" w:hint="eastAsia"/>
          <w:sz w:val="24"/>
          <w:szCs w:val="24"/>
        </w:rPr>
        <w:t>二级等保测评</w:t>
      </w:r>
      <w:proofErr w:type="gramEnd"/>
      <w:r w:rsidRPr="00CE3599">
        <w:rPr>
          <w:rFonts w:ascii="仿宋" w:eastAsia="仿宋" w:hAnsi="仿宋" w:cs="仿宋" w:hint="eastAsia"/>
          <w:sz w:val="24"/>
          <w:szCs w:val="24"/>
        </w:rPr>
        <w:t>，成交供应商免费积极配合校方完成测评工作。</w:t>
      </w:r>
      <w:r w:rsidR="00744AE2" w:rsidRPr="00CE3599">
        <w:rPr>
          <w:rFonts w:ascii="仿宋" w:eastAsia="仿宋" w:hAnsi="仿宋" w:hint="eastAsia"/>
          <w:sz w:val="24"/>
        </w:rPr>
        <w:t>对测评过程中发现的不</w:t>
      </w:r>
      <w:proofErr w:type="gramStart"/>
      <w:r w:rsidR="00744AE2" w:rsidRPr="00CE3599">
        <w:rPr>
          <w:rFonts w:ascii="仿宋" w:eastAsia="仿宋" w:hAnsi="仿宋" w:hint="eastAsia"/>
          <w:sz w:val="24"/>
        </w:rPr>
        <w:t>满足等保二级</w:t>
      </w:r>
      <w:proofErr w:type="gramEnd"/>
      <w:r w:rsidR="00744AE2" w:rsidRPr="00CE3599">
        <w:rPr>
          <w:rFonts w:ascii="仿宋" w:eastAsia="仿宋" w:hAnsi="仿宋" w:hint="eastAsia"/>
          <w:sz w:val="24"/>
        </w:rPr>
        <w:t>要求的问题，成交供应商必须按照学校要求整改到位，</w:t>
      </w:r>
      <w:proofErr w:type="gramStart"/>
      <w:r w:rsidR="00744AE2" w:rsidRPr="00CE3599">
        <w:rPr>
          <w:rFonts w:ascii="仿宋" w:eastAsia="仿宋" w:hAnsi="仿宋" w:hint="eastAsia"/>
          <w:sz w:val="24"/>
        </w:rPr>
        <w:t>达到等保二级</w:t>
      </w:r>
      <w:proofErr w:type="gramEnd"/>
      <w:r w:rsidR="00744AE2" w:rsidRPr="00CE3599">
        <w:rPr>
          <w:rFonts w:ascii="仿宋" w:eastAsia="仿宋" w:hAnsi="仿宋" w:hint="eastAsia"/>
          <w:sz w:val="24"/>
        </w:rPr>
        <w:t>要求。</w:t>
      </w:r>
    </w:p>
    <w:p w:rsidR="0005253B" w:rsidRPr="00CE3599" w:rsidRDefault="00744AE2" w:rsidP="0009050B">
      <w:pPr>
        <w:widowControl/>
        <w:snapToGrid w:val="0"/>
        <w:spacing w:line="460" w:lineRule="exact"/>
        <w:ind w:firstLineChars="200" w:firstLine="480"/>
        <w:jc w:val="left"/>
        <w:rPr>
          <w:rFonts w:ascii="仿宋" w:eastAsia="仿宋" w:hAnsi="仿宋"/>
          <w:sz w:val="24"/>
        </w:rPr>
      </w:pPr>
      <w:r w:rsidRPr="00CE3599">
        <w:rPr>
          <w:rFonts w:ascii="仿宋" w:eastAsia="仿宋" w:hAnsi="仿宋"/>
          <w:sz w:val="24"/>
        </w:rPr>
        <w:t>12.</w:t>
      </w:r>
      <w:r w:rsidRPr="00CE3599">
        <w:rPr>
          <w:rFonts w:ascii="仿宋" w:eastAsia="仿宋" w:hAnsi="仿宋" w:hint="eastAsia"/>
          <w:sz w:val="24"/>
        </w:rPr>
        <w:t>供应商所投</w:t>
      </w:r>
      <w:r w:rsidRPr="00CE3599">
        <w:rPr>
          <w:rFonts w:ascii="仿宋" w:eastAsia="仿宋" w:hAnsi="仿宋"/>
          <w:sz w:val="24"/>
        </w:rPr>
        <w:t>系统要能够接入信用中国、小</w:t>
      </w:r>
      <w:proofErr w:type="gramStart"/>
      <w:r w:rsidRPr="00CE3599">
        <w:rPr>
          <w:rFonts w:ascii="仿宋" w:eastAsia="仿宋" w:hAnsi="仿宋"/>
          <w:sz w:val="24"/>
        </w:rPr>
        <w:t>微企业</w:t>
      </w:r>
      <w:proofErr w:type="gramEnd"/>
      <w:r w:rsidRPr="00CE3599">
        <w:rPr>
          <w:rFonts w:ascii="仿宋" w:eastAsia="仿宋" w:hAnsi="仿宋"/>
          <w:sz w:val="24"/>
        </w:rPr>
        <w:t>名录</w:t>
      </w:r>
      <w:r w:rsidRPr="00CE3599">
        <w:rPr>
          <w:rFonts w:ascii="仿宋" w:eastAsia="仿宋" w:hAnsi="仿宋" w:hint="eastAsia"/>
          <w:sz w:val="24"/>
        </w:rPr>
        <w:t>、</w:t>
      </w:r>
      <w:proofErr w:type="gramStart"/>
      <w:r w:rsidRPr="00CE3599">
        <w:rPr>
          <w:rFonts w:ascii="仿宋" w:eastAsia="仿宋" w:hAnsi="仿宋"/>
          <w:sz w:val="24"/>
        </w:rPr>
        <w:t>天眼查等</w:t>
      </w:r>
      <w:proofErr w:type="gramEnd"/>
      <w:r w:rsidRPr="00CE3599">
        <w:rPr>
          <w:rFonts w:ascii="仿宋" w:eastAsia="仿宋" w:hAnsi="仿宋"/>
          <w:sz w:val="24"/>
        </w:rPr>
        <w:t>辅助查询手段。</w:t>
      </w:r>
    </w:p>
    <w:p w:rsidR="00C23E41" w:rsidRPr="00CE3599" w:rsidRDefault="00744AE2">
      <w:pPr>
        <w:widowControl/>
        <w:snapToGrid w:val="0"/>
        <w:spacing w:line="460" w:lineRule="exact"/>
        <w:ind w:firstLineChars="200" w:firstLine="480"/>
        <w:jc w:val="left"/>
        <w:rPr>
          <w:rFonts w:ascii="仿宋" w:eastAsia="仿宋" w:hAnsi="仿宋"/>
          <w:sz w:val="24"/>
        </w:rPr>
      </w:pPr>
      <w:r w:rsidRPr="00CE3599">
        <w:rPr>
          <w:rFonts w:ascii="仿宋" w:eastAsia="仿宋" w:hAnsi="仿宋"/>
          <w:sz w:val="24"/>
        </w:rPr>
        <w:t>13.本次采购包含和学校智慧校园</w:t>
      </w:r>
      <w:r w:rsidRPr="00CE3599">
        <w:rPr>
          <w:rFonts w:ascii="仿宋" w:eastAsia="仿宋" w:hAnsi="仿宋" w:hint="eastAsia"/>
          <w:sz w:val="24"/>
        </w:rPr>
        <w:t>、</w:t>
      </w:r>
      <w:r w:rsidRPr="00CE3599">
        <w:rPr>
          <w:rFonts w:ascii="仿宋" w:eastAsia="仿宋" w:hAnsi="仿宋"/>
          <w:sz w:val="24"/>
        </w:rPr>
        <w:t>钉钉等各类业务系统对接等一切费用。</w:t>
      </w:r>
    </w:p>
    <w:p w:rsidR="00587E90" w:rsidRPr="00CE3599" w:rsidRDefault="00587E90">
      <w:pPr>
        <w:widowControl/>
        <w:snapToGrid w:val="0"/>
        <w:spacing w:line="460" w:lineRule="exact"/>
        <w:ind w:firstLineChars="200" w:firstLine="480"/>
        <w:jc w:val="left"/>
        <w:rPr>
          <w:rFonts w:ascii="仿宋" w:eastAsia="仿宋" w:hAnsi="仿宋" w:cs="仿宋"/>
          <w:sz w:val="24"/>
          <w:szCs w:val="24"/>
        </w:rPr>
      </w:pPr>
      <w:r w:rsidRPr="00CE3599">
        <w:rPr>
          <w:rFonts w:ascii="仿宋" w:eastAsia="仿宋" w:hAnsi="仿宋" w:cs="仿宋" w:hint="eastAsia"/>
          <w:sz w:val="24"/>
          <w:szCs w:val="24"/>
        </w:rPr>
        <w:t>14.签订数据保密协议。项目应具备基本的身份认证、访问控制、日志记录、数据备份等安全机制。</w:t>
      </w:r>
    </w:p>
    <w:p w:rsidR="00C23E41" w:rsidRPr="00CE3599" w:rsidRDefault="00744AE2">
      <w:pPr>
        <w:widowControl/>
        <w:snapToGrid w:val="0"/>
        <w:spacing w:line="460" w:lineRule="exact"/>
        <w:ind w:firstLineChars="200" w:firstLine="480"/>
        <w:jc w:val="left"/>
        <w:rPr>
          <w:rFonts w:ascii="仿宋" w:eastAsia="仿宋" w:hAnsi="仿宋"/>
          <w:sz w:val="24"/>
        </w:rPr>
      </w:pPr>
      <w:r w:rsidRPr="00CE3599">
        <w:rPr>
          <w:rFonts w:ascii="仿宋" w:eastAsia="仿宋" w:hAnsi="仿宋"/>
          <w:sz w:val="24"/>
        </w:rPr>
        <w:t>15.信息系统项目建设必须严格遵循学校《智慧校园数据标准》。完成与学校数据中心的对接，包含但不限于以下内容：（1）业务系统所需的组织架构、师生基本信息、课程和专业基本信息等基础数据，需从数据中心同步获取。（2）业务系统产生的数据，根据需要同步到数据中心。对接学校统一身份认证系统。信息系统项目须以学号、工号等作为学生、教师的身份标识，完成与统一身份认证的对接。</w:t>
      </w:r>
    </w:p>
    <w:p w:rsidR="00C23E41" w:rsidRPr="00CE3599" w:rsidRDefault="00744AE2">
      <w:pPr>
        <w:pStyle w:val="1"/>
        <w:ind w:firstLine="480"/>
        <w:rPr>
          <w:rFonts w:ascii="仿宋" w:eastAsia="仿宋" w:hAnsi="仿宋"/>
          <w:sz w:val="24"/>
        </w:rPr>
      </w:pPr>
      <w:r w:rsidRPr="00CE3599">
        <w:rPr>
          <w:rFonts w:ascii="仿宋" w:eastAsia="仿宋" w:hAnsi="仿宋"/>
          <w:sz w:val="24"/>
        </w:rPr>
        <w:t>16.本项目上线前需经过学校的漏洞扫描等安全检测</w:t>
      </w:r>
      <w:r w:rsidRPr="00CE3599">
        <w:rPr>
          <w:rFonts w:ascii="仿宋" w:eastAsia="仿宋" w:hAnsi="仿宋" w:hint="eastAsia"/>
          <w:sz w:val="24"/>
        </w:rPr>
        <w:t>，</w:t>
      </w:r>
      <w:r w:rsidRPr="00CE3599">
        <w:rPr>
          <w:rFonts w:ascii="仿宋" w:eastAsia="仿宋" w:hAnsi="仿宋"/>
          <w:sz w:val="24"/>
        </w:rPr>
        <w:t>能防范常见网络安全攻击。</w:t>
      </w:r>
    </w:p>
    <w:p w:rsidR="00587E90" w:rsidRPr="00CE3599" w:rsidRDefault="00587E90">
      <w:pPr>
        <w:pStyle w:val="1"/>
        <w:ind w:firstLine="480"/>
        <w:rPr>
          <w:rFonts w:ascii="仿宋" w:eastAsia="仿宋" w:hAnsi="仿宋" w:cs="仿宋"/>
          <w:sz w:val="24"/>
          <w:szCs w:val="24"/>
        </w:rPr>
      </w:pPr>
      <w:r w:rsidRPr="00CE3599">
        <w:rPr>
          <w:rFonts w:ascii="仿宋" w:eastAsia="仿宋" w:hAnsi="仿宋" w:cs="仿宋" w:hint="eastAsia"/>
          <w:sz w:val="24"/>
          <w:szCs w:val="24"/>
        </w:rPr>
        <w:t>17．按教育部教科信函〔2021〕13号文件要求，系统应支持IPV6。</w:t>
      </w:r>
    </w:p>
    <w:p w:rsidR="00587E90" w:rsidRPr="00CE3599" w:rsidRDefault="00587E90">
      <w:pPr>
        <w:pStyle w:val="1"/>
        <w:ind w:firstLine="480"/>
        <w:rPr>
          <w:rFonts w:ascii="仿宋" w:eastAsia="仿宋" w:hAnsi="仿宋" w:cs="仿宋"/>
          <w:sz w:val="24"/>
          <w:szCs w:val="24"/>
        </w:rPr>
      </w:pPr>
    </w:p>
    <w:p w:rsidR="00C23E41"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（二）功能要求及实现方案：</w:t>
      </w:r>
    </w:p>
    <w:p w:rsidR="00C23E41" w:rsidRPr="00CE3599" w:rsidRDefault="00744AE2">
      <w:pPr>
        <w:widowControl/>
        <w:snapToGrid w:val="0"/>
        <w:spacing w:line="460" w:lineRule="exact"/>
        <w:ind w:firstLineChars="200" w:firstLine="480"/>
        <w:jc w:val="left"/>
        <w:rPr>
          <w:rFonts w:ascii="仿宋" w:eastAsia="仿宋" w:hAnsi="仿宋"/>
          <w:sz w:val="24"/>
        </w:rPr>
      </w:pPr>
      <w:r w:rsidRPr="00CE3599">
        <w:rPr>
          <w:rFonts w:ascii="仿宋" w:eastAsia="仿宋" w:hAnsi="仿宋" w:hint="eastAsia"/>
          <w:sz w:val="24"/>
        </w:rPr>
        <w:t>竞标人所投采购系统基本功能应当按照我校采购与招投标业务内控制度和流程要求定制开发。覆盖采购与招投标管理过程中的全流程，实现采购人、投标供应商、代理机构、评标专家、监管部门、社会公众在招投标管理过程中的流程化、电子化管理，提高采购效率，提高交易透明度和监管力度。</w:t>
      </w:r>
    </w:p>
    <w:p w:rsidR="00C23E41" w:rsidRPr="00CE3599" w:rsidRDefault="00744AE2">
      <w:pPr>
        <w:widowControl/>
        <w:snapToGrid w:val="0"/>
        <w:spacing w:line="460" w:lineRule="exact"/>
        <w:ind w:firstLineChars="200" w:firstLine="480"/>
        <w:jc w:val="left"/>
        <w:rPr>
          <w:rFonts w:ascii="仿宋" w:eastAsia="仿宋" w:hAnsi="仿宋"/>
          <w:sz w:val="24"/>
        </w:rPr>
      </w:pPr>
      <w:r w:rsidRPr="00CE3599">
        <w:rPr>
          <w:rFonts w:ascii="仿宋" w:eastAsia="仿宋" w:hAnsi="仿宋" w:hint="eastAsia"/>
          <w:sz w:val="24"/>
        </w:rPr>
        <w:t>系统根据管理要求划分为：预算管理、采购计划、采购过程管理、网上校内竞价平台建设、合同管理、合同验收管理、专家库管理、</w:t>
      </w:r>
      <w:proofErr w:type="gramStart"/>
      <w:r w:rsidRPr="00CE3599">
        <w:rPr>
          <w:rFonts w:ascii="仿宋" w:eastAsia="仿宋" w:hAnsi="仿宋" w:hint="eastAsia"/>
          <w:sz w:val="24"/>
        </w:rPr>
        <w:t>供应商库管理</w:t>
      </w:r>
      <w:proofErr w:type="gramEnd"/>
      <w:r w:rsidRPr="00CE3599">
        <w:rPr>
          <w:rFonts w:ascii="仿宋" w:eastAsia="仿宋" w:hAnsi="仿宋" w:hint="eastAsia"/>
          <w:sz w:val="24"/>
        </w:rPr>
        <w:t>、商品库管理、基础管理、资产报增、付款管理、统计分析、系统支撑平台、系统接口、移动办公等模块。</w:t>
      </w:r>
    </w:p>
    <w:p w:rsidR="00C23E41" w:rsidRPr="00CE3599" w:rsidRDefault="00744AE2">
      <w:pPr>
        <w:numPr>
          <w:ilvl w:val="0"/>
          <w:numId w:val="1"/>
        </w:numPr>
        <w:snapToGrid w:val="0"/>
        <w:spacing w:line="460" w:lineRule="exact"/>
        <w:ind w:firstLineChars="200" w:firstLine="480"/>
        <w:rPr>
          <w:rFonts w:ascii="仿宋" w:eastAsia="仿宋" w:hAnsi="仿宋"/>
          <w:sz w:val="24"/>
        </w:rPr>
      </w:pPr>
      <w:r w:rsidRPr="00CE3599">
        <w:rPr>
          <w:rFonts w:ascii="仿宋" w:eastAsia="仿宋" w:hAnsi="仿宋" w:hint="eastAsia"/>
          <w:sz w:val="24"/>
        </w:rPr>
        <w:t>具体实现方案：</w:t>
      </w:r>
    </w:p>
    <w:tbl>
      <w:tblPr>
        <w:tblW w:w="9569" w:type="dxa"/>
        <w:jc w:val="center"/>
        <w:tblLayout w:type="fixed"/>
        <w:tblLook w:val="0000"/>
      </w:tblPr>
      <w:tblGrid>
        <w:gridCol w:w="753"/>
        <w:gridCol w:w="1120"/>
        <w:gridCol w:w="760"/>
        <w:gridCol w:w="6936"/>
      </w:tblGrid>
      <w:tr w:rsidR="0005253B" w:rsidRPr="00CE3599">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pPr>
              <w:widowControl/>
              <w:spacing w:line="460" w:lineRule="exact"/>
              <w:jc w:val="center"/>
              <w:rPr>
                <w:rFonts w:ascii="仿宋" w:eastAsia="仿宋" w:hAnsi="仿宋"/>
                <w:color w:val="000000"/>
                <w:kern w:val="0"/>
                <w:sz w:val="24"/>
              </w:rPr>
            </w:pPr>
            <w:r w:rsidRPr="00CE3599">
              <w:rPr>
                <w:rFonts w:ascii="仿宋" w:eastAsia="仿宋" w:hAnsi="仿宋" w:hint="eastAsia"/>
                <w:color w:val="000000"/>
                <w:kern w:val="0"/>
                <w:sz w:val="24"/>
              </w:rPr>
              <w:t>序号</w:t>
            </w: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pPr>
              <w:widowControl/>
              <w:spacing w:line="460" w:lineRule="exact"/>
              <w:jc w:val="center"/>
              <w:rPr>
                <w:rFonts w:ascii="仿宋" w:eastAsia="仿宋" w:hAnsi="仿宋"/>
                <w:color w:val="000000"/>
                <w:kern w:val="0"/>
                <w:sz w:val="24"/>
              </w:rPr>
            </w:pPr>
            <w:r w:rsidRPr="00CE3599">
              <w:rPr>
                <w:rFonts w:ascii="仿宋" w:eastAsia="仿宋" w:hAnsi="仿宋" w:hint="eastAsia"/>
                <w:color w:val="000000"/>
                <w:kern w:val="0"/>
                <w:sz w:val="24"/>
              </w:rPr>
              <w:t>模块</w:t>
            </w:r>
          </w:p>
        </w:tc>
        <w:tc>
          <w:tcPr>
            <w:tcW w:w="760" w:type="dxa"/>
            <w:tcBorders>
              <w:top w:val="single" w:sz="4" w:space="0" w:color="auto"/>
              <w:left w:val="nil"/>
              <w:bottom w:val="single" w:sz="4" w:space="0" w:color="auto"/>
              <w:right w:val="single" w:sz="4" w:space="0" w:color="auto"/>
            </w:tcBorders>
            <w:vAlign w:val="center"/>
          </w:tcPr>
          <w:p w:rsidR="0005253B" w:rsidRPr="00CE3599" w:rsidRDefault="00744AE2">
            <w:pPr>
              <w:widowControl/>
              <w:spacing w:line="460" w:lineRule="exact"/>
              <w:jc w:val="center"/>
              <w:rPr>
                <w:rFonts w:ascii="仿宋" w:eastAsia="仿宋" w:hAnsi="仿宋"/>
                <w:color w:val="000000"/>
                <w:kern w:val="0"/>
                <w:sz w:val="24"/>
              </w:rPr>
            </w:pPr>
            <w:r w:rsidRPr="00CE3599">
              <w:rPr>
                <w:rFonts w:ascii="仿宋" w:eastAsia="仿宋" w:hAnsi="仿宋" w:hint="eastAsia"/>
                <w:color w:val="000000"/>
                <w:kern w:val="0"/>
                <w:sz w:val="24"/>
              </w:rPr>
              <w:t>功能</w:t>
            </w:r>
          </w:p>
        </w:tc>
        <w:tc>
          <w:tcPr>
            <w:tcW w:w="6936" w:type="dxa"/>
            <w:tcBorders>
              <w:top w:val="single" w:sz="4" w:space="0" w:color="auto"/>
              <w:left w:val="nil"/>
              <w:bottom w:val="single" w:sz="4" w:space="0" w:color="auto"/>
              <w:right w:val="single" w:sz="4" w:space="0" w:color="auto"/>
            </w:tcBorders>
            <w:noWrap/>
            <w:vAlign w:val="center"/>
          </w:tcPr>
          <w:p w:rsidR="00C23E41" w:rsidRPr="00CE3599" w:rsidRDefault="00744AE2">
            <w:pPr>
              <w:widowControl/>
              <w:spacing w:line="460" w:lineRule="exact"/>
              <w:ind w:firstLineChars="200" w:firstLine="480"/>
              <w:jc w:val="center"/>
              <w:rPr>
                <w:rFonts w:ascii="仿宋" w:eastAsia="仿宋" w:hAnsi="仿宋"/>
                <w:color w:val="000000"/>
                <w:kern w:val="0"/>
                <w:sz w:val="24"/>
              </w:rPr>
            </w:pPr>
            <w:r w:rsidRPr="00CE3599">
              <w:rPr>
                <w:rFonts w:ascii="仿宋" w:eastAsia="仿宋" w:hAnsi="仿宋" w:hint="eastAsia"/>
                <w:color w:val="000000"/>
                <w:kern w:val="0"/>
                <w:sz w:val="24"/>
              </w:rPr>
              <w:t>实现方案</w:t>
            </w:r>
          </w:p>
        </w:tc>
      </w:tr>
      <w:tr w:rsidR="0005253B" w:rsidRPr="001C67CA">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adjustRightInd w:val="0"/>
              <w:spacing w:line="460" w:lineRule="exact"/>
              <w:ind w:firstLine="420"/>
              <w:jc w:val="center"/>
              <w:textAlignment w:val="baseline"/>
              <w:rPr>
                <w:rFonts w:ascii="仿宋" w:eastAsia="仿宋" w:hAnsi="仿宋"/>
                <w:color w:val="000000"/>
                <w:kern w:val="0"/>
                <w:sz w:val="24"/>
                <w:szCs w:val="24"/>
              </w:rPr>
            </w:pPr>
            <w:r w:rsidRPr="001C67CA">
              <w:rPr>
                <w:rFonts w:ascii="仿宋" w:eastAsia="仿宋" w:hAnsi="仿宋" w:hint="eastAsia"/>
                <w:color w:val="000000"/>
                <w:kern w:val="0"/>
                <w:sz w:val="24"/>
                <w:szCs w:val="24"/>
              </w:rPr>
              <w:t>1</w:t>
            </w: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color w:val="000000"/>
                <w:kern w:val="0"/>
                <w:sz w:val="24"/>
                <w:szCs w:val="24"/>
              </w:rPr>
              <w:t>★</w:t>
            </w:r>
            <w:r w:rsidR="00587E90" w:rsidRPr="001C67CA">
              <w:rPr>
                <w:rFonts w:ascii="仿宋" w:eastAsia="仿宋" w:hAnsi="仿宋" w:cs="仿宋" w:hint="eastAsia"/>
                <w:color w:val="000000"/>
                <w:kern w:val="0"/>
                <w:sz w:val="24"/>
                <w:szCs w:val="24"/>
              </w:rPr>
              <w:t>采购招标门户网站</w:t>
            </w:r>
          </w:p>
        </w:tc>
        <w:tc>
          <w:tcPr>
            <w:tcW w:w="760" w:type="dxa"/>
            <w:tcBorders>
              <w:top w:val="single" w:sz="4" w:space="0" w:color="auto"/>
              <w:left w:val="nil"/>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信息发布</w:t>
            </w:r>
          </w:p>
        </w:tc>
        <w:tc>
          <w:tcPr>
            <w:tcW w:w="6936" w:type="dxa"/>
            <w:tcBorders>
              <w:top w:val="single" w:sz="4" w:space="0" w:color="auto"/>
              <w:left w:val="nil"/>
              <w:bottom w:val="single" w:sz="4" w:space="0" w:color="auto"/>
              <w:right w:val="single" w:sz="4" w:space="0" w:color="auto"/>
            </w:tcBorders>
            <w:noWrap/>
            <w:vAlign w:val="center"/>
          </w:tcPr>
          <w:p w:rsidR="00587E90" w:rsidRPr="001C67CA" w:rsidRDefault="00587E90">
            <w:pPr>
              <w:widowControl/>
              <w:numPr>
                <w:ilvl w:val="0"/>
                <w:numId w:val="10"/>
              </w:numPr>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根据招标办的采购招标管理业</w:t>
            </w:r>
            <w:proofErr w:type="gramStart"/>
            <w:r w:rsidRPr="001C67CA">
              <w:rPr>
                <w:rFonts w:ascii="仿宋" w:eastAsia="仿宋" w:hAnsi="仿宋" w:cs="仿宋" w:hint="eastAsia"/>
                <w:color w:val="000000"/>
                <w:kern w:val="0"/>
                <w:sz w:val="24"/>
                <w:szCs w:val="24"/>
              </w:rPr>
              <w:t>务需</w:t>
            </w:r>
            <w:proofErr w:type="gramEnd"/>
            <w:r w:rsidRPr="001C67CA">
              <w:rPr>
                <w:rFonts w:ascii="仿宋" w:eastAsia="仿宋" w:hAnsi="仿宋" w:cs="仿宋" w:hint="eastAsia"/>
                <w:color w:val="000000"/>
                <w:kern w:val="0"/>
                <w:sz w:val="24"/>
                <w:szCs w:val="24"/>
              </w:rPr>
              <w:t>求，定制开发采购招标门户网站，网站内容主要包括: 招标公告、结果公告、开标一览表、法律法规、曝光台、办事指南、机构设置、联系方式等内容。</w:t>
            </w:r>
          </w:p>
          <w:p w:rsidR="00587E90" w:rsidRPr="001C67CA" w:rsidRDefault="00587E90">
            <w:pPr>
              <w:widowControl/>
              <w:numPr>
                <w:ilvl w:val="0"/>
                <w:numId w:val="10"/>
              </w:numPr>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网站内容管理平台须具备：栏目管理、模板管理、资源管理、静态化、流量统计等功能。</w:t>
            </w:r>
          </w:p>
          <w:p w:rsidR="00C23E41" w:rsidRPr="001C67CA" w:rsidRDefault="00587E90"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（3）与采购招标业务系统无缝对接，实现公告、公示等信息通过批核流程后，自动完成发布。</w:t>
            </w:r>
          </w:p>
        </w:tc>
      </w:tr>
      <w:tr w:rsidR="0005253B" w:rsidRPr="001C67CA">
        <w:trPr>
          <w:trHeight w:val="790"/>
          <w:jc w:val="center"/>
        </w:trPr>
        <w:tc>
          <w:tcPr>
            <w:tcW w:w="753" w:type="dxa"/>
            <w:tcBorders>
              <w:top w:val="single" w:sz="4" w:space="0" w:color="auto"/>
              <w:left w:val="single" w:sz="4" w:space="0" w:color="auto"/>
              <w:bottom w:val="single" w:sz="4" w:space="0" w:color="auto"/>
              <w:right w:val="single" w:sz="4" w:space="0" w:color="auto"/>
            </w:tcBorders>
            <w:vAlign w:val="center"/>
          </w:tcPr>
          <w:p w:rsidR="00C23E41"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2</w:t>
            </w:r>
          </w:p>
        </w:tc>
        <w:tc>
          <w:tcPr>
            <w:tcW w:w="1120" w:type="dxa"/>
            <w:tcBorders>
              <w:top w:val="single" w:sz="4" w:space="0" w:color="auto"/>
              <w:left w:val="single" w:sz="4" w:space="0" w:color="auto"/>
              <w:bottom w:val="single" w:sz="4" w:space="0" w:color="auto"/>
              <w:right w:val="single" w:sz="4" w:space="0" w:color="auto"/>
            </w:tcBorders>
            <w:vAlign w:val="center"/>
          </w:tcPr>
          <w:p w:rsidR="00587E90" w:rsidRPr="001C67CA" w:rsidRDefault="00587E90">
            <w:pPr>
              <w:widowControl/>
              <w:spacing w:line="460" w:lineRule="exact"/>
              <w:jc w:val="center"/>
              <w:rPr>
                <w:rFonts w:ascii="仿宋" w:eastAsia="仿宋" w:hAnsi="仿宋" w:cs="仿宋"/>
                <w:color w:val="000000"/>
                <w:sz w:val="24"/>
                <w:szCs w:val="24"/>
              </w:rPr>
            </w:pPr>
            <w:r w:rsidRPr="001C67CA">
              <w:rPr>
                <w:rFonts w:ascii="仿宋" w:eastAsia="仿宋" w:hAnsi="仿宋" w:cs="仿宋" w:hint="eastAsia"/>
                <w:color w:val="000000"/>
                <w:sz w:val="24"/>
                <w:szCs w:val="24"/>
              </w:rPr>
              <w:t>★</w:t>
            </w:r>
          </w:p>
          <w:p w:rsidR="00C23E41"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采购申请</w:t>
            </w: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立项申请</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587E90"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(1)支持采购立项申请前的采购意向提交，具体内容包括不仅限于项目名称、需求概况、预算金额、预计采购时间等。</w:t>
            </w:r>
          </w:p>
          <w:p w:rsidR="00587E90" w:rsidRPr="001C67CA" w:rsidRDefault="00587E90">
            <w:pPr>
              <w:widowControl/>
              <w:spacing w:line="460" w:lineRule="exact"/>
              <w:ind w:firstLineChars="200" w:firstLine="480"/>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（2）实现采购计划填写完成后提交到监察部门（备案）监督。</w:t>
            </w:r>
            <w:r w:rsidRPr="001C67CA">
              <w:rPr>
                <w:rFonts w:ascii="仿宋" w:eastAsia="仿宋" w:hAnsi="仿宋" w:cs="仿宋" w:hint="eastAsia"/>
                <w:color w:val="000000"/>
                <w:kern w:val="0"/>
                <w:sz w:val="24"/>
                <w:szCs w:val="24"/>
              </w:rPr>
              <w:br/>
              <w:t xml:space="preserve">    （3）实现监察部门能够监察监督提交的采购计划的相关论证，随机抽取相关计划到现场监察论证过程。</w:t>
            </w:r>
          </w:p>
          <w:p w:rsidR="00587E90" w:rsidRPr="001C67CA" w:rsidRDefault="00587E90">
            <w:pPr>
              <w:widowControl/>
              <w:spacing w:line="460" w:lineRule="exact"/>
              <w:ind w:firstLineChars="200" w:firstLine="480"/>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（4）实现采购项目的在线提交申请的功能，申请类别包括货物、服务、工程。支持新增、提交、导入、导出、查询、修改、删除、上传附件等功能。</w:t>
            </w:r>
          </w:p>
          <w:p w:rsidR="00587E90" w:rsidRPr="001C67CA" w:rsidRDefault="00587E90">
            <w:pPr>
              <w:widowControl/>
              <w:spacing w:line="460" w:lineRule="exact"/>
              <w:ind w:firstLineChars="200" w:firstLine="480"/>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w:t>
            </w:r>
            <w:r w:rsidR="00986CB5" w:rsidRPr="001C67CA">
              <w:rPr>
                <w:rFonts w:ascii="仿宋" w:eastAsia="仿宋" w:hAnsi="仿宋" w:cs="仿宋" w:hint="eastAsia"/>
                <w:color w:val="000000"/>
                <w:kern w:val="0"/>
                <w:sz w:val="24"/>
                <w:szCs w:val="24"/>
              </w:rPr>
              <w:t>5</w:t>
            </w:r>
            <w:r w:rsidRPr="001C67CA">
              <w:rPr>
                <w:rFonts w:ascii="仿宋" w:eastAsia="仿宋" w:hAnsi="仿宋" w:cs="仿宋" w:hint="eastAsia"/>
                <w:color w:val="000000"/>
                <w:kern w:val="0"/>
                <w:sz w:val="24"/>
                <w:szCs w:val="24"/>
              </w:rPr>
              <w:t>）申请表内容包括：项目名称、分类、申请人信息、负责人信息及联系方式、归口管理部门，资金来源、预算金额等，并实现数据项可定义。</w:t>
            </w:r>
          </w:p>
          <w:p w:rsidR="00587E90" w:rsidRPr="001C67CA" w:rsidRDefault="00587E90">
            <w:pPr>
              <w:widowControl/>
              <w:spacing w:line="460" w:lineRule="exact"/>
              <w:ind w:firstLineChars="200" w:firstLine="480"/>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w:t>
            </w:r>
            <w:r w:rsidR="00986CB5" w:rsidRPr="001C67CA">
              <w:rPr>
                <w:rFonts w:ascii="仿宋" w:eastAsia="仿宋" w:hAnsi="仿宋" w:cs="仿宋" w:hint="eastAsia"/>
                <w:color w:val="000000"/>
                <w:kern w:val="0"/>
                <w:sz w:val="24"/>
                <w:szCs w:val="24"/>
              </w:rPr>
              <w:t>6</w:t>
            </w:r>
            <w:r w:rsidRPr="001C67CA">
              <w:rPr>
                <w:rFonts w:ascii="仿宋" w:eastAsia="仿宋" w:hAnsi="仿宋" w:cs="仿宋" w:hint="eastAsia"/>
                <w:color w:val="000000"/>
                <w:kern w:val="0"/>
                <w:sz w:val="24"/>
                <w:szCs w:val="24"/>
              </w:rPr>
              <w:t>）支持一个采购项目使用多个经费来源。</w:t>
            </w:r>
          </w:p>
          <w:p w:rsidR="00587E90" w:rsidRPr="001C67CA" w:rsidRDefault="00587E90">
            <w:pPr>
              <w:widowControl/>
              <w:spacing w:line="460" w:lineRule="exact"/>
              <w:ind w:firstLineChars="200" w:firstLine="480"/>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w:t>
            </w:r>
            <w:r w:rsidR="00986CB5" w:rsidRPr="001C67CA">
              <w:rPr>
                <w:rFonts w:ascii="仿宋" w:eastAsia="仿宋" w:hAnsi="仿宋" w:cs="仿宋" w:hint="eastAsia"/>
                <w:color w:val="000000"/>
                <w:kern w:val="0"/>
                <w:sz w:val="24"/>
                <w:szCs w:val="24"/>
              </w:rPr>
              <w:t>7</w:t>
            </w:r>
            <w:r w:rsidRPr="001C67CA">
              <w:rPr>
                <w:rFonts w:ascii="仿宋" w:eastAsia="仿宋" w:hAnsi="仿宋" w:cs="仿宋" w:hint="eastAsia"/>
                <w:color w:val="000000"/>
                <w:kern w:val="0"/>
                <w:sz w:val="24"/>
                <w:szCs w:val="24"/>
              </w:rPr>
              <w:t>）可通过系统上</w:t>
            </w:r>
            <w:proofErr w:type="gramStart"/>
            <w:r w:rsidRPr="001C67CA">
              <w:rPr>
                <w:rFonts w:ascii="仿宋" w:eastAsia="仿宋" w:hAnsi="仿宋" w:cs="仿宋" w:hint="eastAsia"/>
                <w:color w:val="000000"/>
                <w:kern w:val="0"/>
                <w:sz w:val="24"/>
                <w:szCs w:val="24"/>
              </w:rPr>
              <w:t>传项目</w:t>
            </w:r>
            <w:proofErr w:type="gramEnd"/>
            <w:r w:rsidRPr="001C67CA">
              <w:rPr>
                <w:rFonts w:ascii="仿宋" w:eastAsia="仿宋" w:hAnsi="仿宋" w:cs="仿宋" w:hint="eastAsia"/>
                <w:color w:val="000000"/>
                <w:kern w:val="0"/>
                <w:sz w:val="24"/>
                <w:szCs w:val="24"/>
              </w:rPr>
              <w:t>所需的各类资料、论证报告、现场照片和扫描件等，可上传图纸及工程量清单。</w:t>
            </w:r>
          </w:p>
          <w:p w:rsidR="00587E90" w:rsidRPr="001C67CA" w:rsidRDefault="00587E90">
            <w:pPr>
              <w:widowControl/>
              <w:spacing w:line="460" w:lineRule="exact"/>
              <w:ind w:firstLineChars="200" w:firstLine="480"/>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w:t>
            </w:r>
            <w:r w:rsidR="00986CB5" w:rsidRPr="001C67CA">
              <w:rPr>
                <w:rFonts w:ascii="仿宋" w:eastAsia="仿宋" w:hAnsi="仿宋" w:cs="仿宋" w:hint="eastAsia"/>
                <w:color w:val="000000"/>
                <w:kern w:val="0"/>
                <w:sz w:val="24"/>
                <w:szCs w:val="24"/>
              </w:rPr>
              <w:t>8</w:t>
            </w:r>
            <w:r w:rsidRPr="001C67CA">
              <w:rPr>
                <w:rFonts w:ascii="仿宋" w:eastAsia="仿宋" w:hAnsi="仿宋" w:cs="仿宋" w:hint="eastAsia"/>
                <w:color w:val="000000"/>
                <w:kern w:val="0"/>
                <w:sz w:val="24"/>
                <w:szCs w:val="24"/>
              </w:rPr>
              <w:t>）支持工程、货物、服务不同类别项目上</w:t>
            </w:r>
            <w:proofErr w:type="gramStart"/>
            <w:r w:rsidRPr="001C67CA">
              <w:rPr>
                <w:rFonts w:ascii="仿宋" w:eastAsia="仿宋" w:hAnsi="仿宋" w:cs="仿宋" w:hint="eastAsia"/>
                <w:color w:val="000000"/>
                <w:kern w:val="0"/>
                <w:sz w:val="24"/>
                <w:szCs w:val="24"/>
              </w:rPr>
              <w:t>传不同</w:t>
            </w:r>
            <w:proofErr w:type="gramEnd"/>
            <w:r w:rsidRPr="001C67CA">
              <w:rPr>
                <w:rFonts w:ascii="仿宋" w:eastAsia="仿宋" w:hAnsi="仿宋" w:cs="仿宋" w:hint="eastAsia"/>
                <w:color w:val="000000"/>
                <w:kern w:val="0"/>
                <w:sz w:val="24"/>
                <w:szCs w:val="24"/>
              </w:rPr>
              <w:t>资料,资料上</w:t>
            </w:r>
            <w:proofErr w:type="gramStart"/>
            <w:r w:rsidRPr="001C67CA">
              <w:rPr>
                <w:rFonts w:ascii="仿宋" w:eastAsia="仿宋" w:hAnsi="仿宋" w:cs="仿宋" w:hint="eastAsia"/>
                <w:color w:val="000000"/>
                <w:kern w:val="0"/>
                <w:sz w:val="24"/>
                <w:szCs w:val="24"/>
              </w:rPr>
              <w:t>传要求</w:t>
            </w:r>
            <w:proofErr w:type="gramEnd"/>
            <w:r w:rsidRPr="001C67CA">
              <w:rPr>
                <w:rFonts w:ascii="仿宋" w:eastAsia="仿宋" w:hAnsi="仿宋" w:cs="仿宋" w:hint="eastAsia"/>
                <w:color w:val="000000"/>
                <w:kern w:val="0"/>
                <w:sz w:val="24"/>
                <w:szCs w:val="24"/>
              </w:rPr>
              <w:t>可在系统中定义设置，设置内容包括：资料类别名称、资料数量、是否必须上传、文件类型要求。资料格式支持采购人现有需要存档的格式。</w:t>
            </w:r>
          </w:p>
          <w:p w:rsidR="00587E90" w:rsidRPr="001C67CA" w:rsidRDefault="00587E90">
            <w:pPr>
              <w:widowControl/>
              <w:spacing w:line="460" w:lineRule="exact"/>
              <w:ind w:firstLineChars="200" w:firstLine="480"/>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w:t>
            </w:r>
            <w:r w:rsidR="00986CB5" w:rsidRPr="001C67CA">
              <w:rPr>
                <w:rFonts w:ascii="仿宋" w:eastAsia="仿宋" w:hAnsi="仿宋" w:cs="仿宋" w:hint="eastAsia"/>
                <w:color w:val="000000"/>
                <w:kern w:val="0"/>
                <w:sz w:val="24"/>
                <w:szCs w:val="24"/>
              </w:rPr>
              <w:t>9</w:t>
            </w:r>
            <w:r w:rsidRPr="001C67CA">
              <w:rPr>
                <w:rFonts w:ascii="仿宋" w:eastAsia="仿宋" w:hAnsi="仿宋" w:cs="仿宋" w:hint="eastAsia"/>
                <w:color w:val="000000"/>
                <w:kern w:val="0"/>
                <w:sz w:val="24"/>
                <w:szCs w:val="24"/>
              </w:rPr>
              <w:t>）支持项目采购明细数据的导入。</w:t>
            </w:r>
          </w:p>
          <w:p w:rsidR="00587E90" w:rsidRPr="001C67CA" w:rsidRDefault="00587E90">
            <w:pPr>
              <w:widowControl/>
              <w:spacing w:line="460" w:lineRule="exact"/>
              <w:ind w:firstLineChars="200" w:firstLine="480"/>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w:t>
            </w:r>
            <w:r w:rsidR="00986CB5" w:rsidRPr="001C67CA">
              <w:rPr>
                <w:rFonts w:ascii="仿宋" w:eastAsia="仿宋" w:hAnsi="仿宋" w:cs="仿宋" w:hint="eastAsia"/>
                <w:color w:val="000000"/>
                <w:kern w:val="0"/>
                <w:sz w:val="24"/>
                <w:szCs w:val="24"/>
              </w:rPr>
              <w:t>10</w:t>
            </w:r>
            <w:r w:rsidRPr="001C67CA">
              <w:rPr>
                <w:rFonts w:ascii="仿宋" w:eastAsia="仿宋" w:hAnsi="仿宋" w:cs="仿宋" w:hint="eastAsia"/>
                <w:color w:val="000000"/>
                <w:kern w:val="0"/>
                <w:sz w:val="24"/>
                <w:szCs w:val="24"/>
              </w:rPr>
              <w:t>申请完成后支持采购申请单打印。按采购人现有格式调整设置。</w:t>
            </w:r>
          </w:p>
          <w:p w:rsidR="00C23E41" w:rsidRPr="001C67CA" w:rsidRDefault="00587E90">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w:t>
            </w:r>
            <w:r w:rsidR="00986CB5" w:rsidRPr="001C67CA">
              <w:rPr>
                <w:rFonts w:ascii="仿宋" w:eastAsia="仿宋" w:hAnsi="仿宋" w:cs="仿宋" w:hint="eastAsia"/>
                <w:color w:val="000000"/>
                <w:kern w:val="0"/>
                <w:sz w:val="24"/>
                <w:szCs w:val="24"/>
              </w:rPr>
              <w:t>11</w:t>
            </w:r>
            <w:r w:rsidRPr="001C67CA">
              <w:rPr>
                <w:rFonts w:ascii="仿宋" w:eastAsia="仿宋" w:hAnsi="仿宋" w:cs="仿宋" w:hint="eastAsia"/>
                <w:color w:val="000000"/>
                <w:kern w:val="0"/>
                <w:sz w:val="24"/>
                <w:szCs w:val="24"/>
              </w:rPr>
              <w:t>）采购申请部门可通过该项目申请查看到分包情况，采购</w:t>
            </w:r>
            <w:proofErr w:type="gramStart"/>
            <w:r w:rsidRPr="001C67CA">
              <w:rPr>
                <w:rFonts w:ascii="仿宋" w:eastAsia="仿宋" w:hAnsi="仿宋" w:cs="仿宋" w:hint="eastAsia"/>
                <w:color w:val="000000"/>
                <w:kern w:val="0"/>
                <w:sz w:val="24"/>
                <w:szCs w:val="24"/>
              </w:rPr>
              <w:t>包执行</w:t>
            </w:r>
            <w:proofErr w:type="gramEnd"/>
            <w:r w:rsidRPr="001C67CA">
              <w:rPr>
                <w:rFonts w:ascii="仿宋" w:eastAsia="仿宋" w:hAnsi="仿宋" w:cs="仿宋" w:hint="eastAsia"/>
                <w:color w:val="000000"/>
                <w:kern w:val="0"/>
                <w:sz w:val="24"/>
                <w:szCs w:val="24"/>
              </w:rPr>
              <w:t>情况、设备最后购买价格、合同明细等相关信息，支持管理员账号自定义开放可见内容。</w:t>
            </w:r>
          </w:p>
        </w:tc>
      </w:tr>
      <w:tr w:rsidR="0005253B" w:rsidRPr="001C67CA">
        <w:trPr>
          <w:trHeight w:val="1440"/>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nil"/>
              <w:bottom w:val="single" w:sz="4" w:space="0" w:color="auto"/>
              <w:right w:val="single" w:sz="4" w:space="0" w:color="auto"/>
            </w:tcBorders>
            <w:vAlign w:val="center"/>
          </w:tcPr>
          <w:p w:rsidR="0005253B" w:rsidRPr="001C67CA" w:rsidRDefault="0005253B">
            <w:pPr>
              <w:widowControl/>
              <w:spacing w:line="460" w:lineRule="exact"/>
              <w:jc w:val="center"/>
              <w:rPr>
                <w:rFonts w:ascii="仿宋" w:eastAsia="仿宋" w:hAnsi="仿宋"/>
                <w:color w:val="000000"/>
                <w:kern w:val="0"/>
                <w:sz w:val="24"/>
                <w:szCs w:val="24"/>
              </w:rPr>
            </w:pPr>
            <w:r w:rsidRPr="001C67CA">
              <w:rPr>
                <w:rFonts w:ascii="仿宋" w:eastAsia="仿宋" w:hAnsi="仿宋" w:cs="宋体" w:hint="eastAsia"/>
                <w:color w:val="000000"/>
                <w:kern w:val="0"/>
                <w:sz w:val="24"/>
                <w:szCs w:val="24"/>
              </w:rPr>
              <w:t>批核流程</w:t>
            </w:r>
          </w:p>
        </w:tc>
        <w:tc>
          <w:tcPr>
            <w:tcW w:w="6936" w:type="dxa"/>
            <w:tcBorders>
              <w:top w:val="single" w:sz="4" w:space="0" w:color="auto"/>
              <w:left w:val="nil"/>
              <w:bottom w:val="single" w:sz="4" w:space="0" w:color="auto"/>
              <w:right w:val="single" w:sz="4" w:space="0" w:color="auto"/>
            </w:tcBorders>
            <w:vAlign w:val="center"/>
          </w:tcPr>
          <w:p w:rsidR="00587E90" w:rsidRPr="001C67CA" w:rsidRDefault="0005253B" w:rsidP="001C67CA">
            <w:pPr>
              <w:widowControl/>
              <w:numPr>
                <w:ilvl w:val="0"/>
                <w:numId w:val="2"/>
              </w:numPr>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宋体" w:hint="eastAsia"/>
                <w:color w:val="000000"/>
                <w:kern w:val="0"/>
                <w:sz w:val="24"/>
                <w:szCs w:val="24"/>
              </w:rPr>
              <w:t>实现采购人提交申请表后，提交进行采购申请批核流程。</w:t>
            </w:r>
          </w:p>
          <w:p w:rsidR="00587E90" w:rsidRPr="001C67CA" w:rsidRDefault="0005253B" w:rsidP="001C67CA">
            <w:pPr>
              <w:widowControl/>
              <w:numPr>
                <w:ilvl w:val="0"/>
                <w:numId w:val="2"/>
              </w:numPr>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宋体" w:hint="eastAsia"/>
                <w:color w:val="000000"/>
                <w:kern w:val="0"/>
                <w:sz w:val="24"/>
                <w:szCs w:val="24"/>
              </w:rPr>
              <w:t>系统根据归口管理部门、资金来源、资金额度、项目性质发起不同的批核流程，由相应的部门和管理人员在线进行项目批核。根据资金金额判断需配套提交的资料。审核不通过则退回上一步，审核过程中会产生记录：审批人，审批时间、审批意见等。</w:t>
            </w:r>
          </w:p>
          <w:p w:rsidR="00587E90" w:rsidRPr="001C67CA" w:rsidRDefault="00587E90">
            <w:pPr>
              <w:widowControl/>
              <w:numPr>
                <w:ilvl w:val="0"/>
                <w:numId w:val="2"/>
              </w:numPr>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实现批核流程通过工作流可进行可视化的流程定义，并可以方便调整。对于不确定的流程环节可进行人工分发。</w:t>
            </w:r>
          </w:p>
          <w:p w:rsidR="00C23E41" w:rsidRPr="001C67CA" w:rsidRDefault="00587E90">
            <w:pPr>
              <w:widowControl/>
              <w:numPr>
                <w:ilvl w:val="0"/>
                <w:numId w:val="2"/>
              </w:numPr>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批核流程的待办与校园信息门户进行对接，实现待办信息流转到每一个环节都能自动提醒。</w:t>
            </w:r>
          </w:p>
        </w:tc>
      </w:tr>
      <w:tr w:rsidR="0005253B" w:rsidRPr="001C67CA">
        <w:trPr>
          <w:trHeight w:val="496"/>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nil"/>
              <w:left w:val="nil"/>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采购申请查询</w:t>
            </w:r>
          </w:p>
        </w:tc>
        <w:tc>
          <w:tcPr>
            <w:tcW w:w="6936" w:type="dxa"/>
            <w:tcBorders>
              <w:top w:val="nil"/>
              <w:left w:val="nil"/>
              <w:bottom w:val="single" w:sz="4" w:space="0" w:color="auto"/>
              <w:right w:val="single" w:sz="4" w:space="0" w:color="auto"/>
            </w:tcBorders>
            <w:vAlign w:val="center"/>
          </w:tcPr>
          <w:p w:rsidR="00587E90" w:rsidRPr="001C67CA" w:rsidRDefault="00587E90" w:rsidP="00C23E41">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（1）实现采购申请提交后，可在系统中查询采购申请的进展状况及各环节的批核意见。</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（2）可查阅项目当前的状态和当前办理人。</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（3）采购</w:t>
            </w:r>
            <w:proofErr w:type="gramStart"/>
            <w:r w:rsidRPr="001C67CA">
              <w:rPr>
                <w:rFonts w:ascii="仿宋" w:eastAsia="仿宋" w:hAnsi="仿宋" w:cs="仿宋" w:hint="eastAsia"/>
                <w:color w:val="000000"/>
                <w:kern w:val="0"/>
                <w:sz w:val="24"/>
                <w:szCs w:val="24"/>
              </w:rPr>
              <w:t>申请分</w:t>
            </w:r>
            <w:proofErr w:type="gramEnd"/>
            <w:r w:rsidRPr="001C67CA">
              <w:rPr>
                <w:rFonts w:ascii="仿宋" w:eastAsia="仿宋" w:hAnsi="仿宋" w:cs="仿宋" w:hint="eastAsia"/>
                <w:color w:val="000000"/>
                <w:kern w:val="0"/>
                <w:sz w:val="24"/>
                <w:szCs w:val="24"/>
              </w:rPr>
              <w:t>草稿箱、审核中、进行中、已完成。</w:t>
            </w:r>
          </w:p>
          <w:p w:rsidR="00C23E41" w:rsidRPr="001C67CA" w:rsidRDefault="00587E90">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（4）采购申请可以按照权限分配查看权限，不同的人员和角色可以看到不同的采购申请。</w:t>
            </w:r>
          </w:p>
        </w:tc>
      </w:tr>
      <w:tr w:rsidR="0005253B" w:rsidRPr="001C67CA">
        <w:trPr>
          <w:trHeight w:val="720"/>
          <w:jc w:val="center"/>
        </w:trPr>
        <w:tc>
          <w:tcPr>
            <w:tcW w:w="753" w:type="dxa"/>
            <w:tcBorders>
              <w:top w:val="single" w:sz="4" w:space="0" w:color="auto"/>
              <w:left w:val="single" w:sz="4" w:space="0" w:color="auto"/>
              <w:bottom w:val="single" w:sz="4" w:space="0" w:color="auto"/>
              <w:right w:val="single" w:sz="4" w:space="0" w:color="auto"/>
            </w:tcBorders>
            <w:vAlign w:val="center"/>
          </w:tcPr>
          <w:p w:rsidR="00C23E41" w:rsidRPr="001C67CA" w:rsidRDefault="00C23E41">
            <w:pPr>
              <w:spacing w:line="460" w:lineRule="exact"/>
              <w:rPr>
                <w:rFonts w:ascii="仿宋" w:eastAsia="仿宋" w:hAnsi="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C23E41" w:rsidRPr="001C67CA" w:rsidRDefault="00C23E41">
            <w:pPr>
              <w:spacing w:line="460" w:lineRule="exact"/>
              <w:rPr>
                <w:rFonts w:ascii="仿宋" w:eastAsia="仿宋" w:hAnsi="仿宋"/>
                <w:sz w:val="24"/>
                <w:szCs w:val="24"/>
              </w:rPr>
            </w:pPr>
          </w:p>
        </w:tc>
        <w:tc>
          <w:tcPr>
            <w:tcW w:w="760" w:type="dxa"/>
            <w:tcBorders>
              <w:top w:val="nil"/>
              <w:left w:val="nil"/>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proofErr w:type="gramStart"/>
            <w:r w:rsidRPr="001C67CA">
              <w:rPr>
                <w:rFonts w:ascii="仿宋" w:eastAsia="仿宋" w:hAnsi="仿宋" w:cs="仿宋" w:hint="eastAsia"/>
                <w:color w:val="000000"/>
                <w:kern w:val="0"/>
                <w:sz w:val="24"/>
                <w:szCs w:val="24"/>
              </w:rPr>
              <w:t>拆合</w:t>
            </w:r>
            <w:proofErr w:type="gramEnd"/>
            <w:r w:rsidRPr="001C67CA">
              <w:rPr>
                <w:rFonts w:ascii="仿宋" w:eastAsia="仿宋" w:hAnsi="仿宋" w:cs="仿宋" w:hint="eastAsia"/>
                <w:color w:val="000000"/>
                <w:kern w:val="0"/>
                <w:sz w:val="24"/>
                <w:szCs w:val="24"/>
              </w:rPr>
              <w:t>包及申报</w:t>
            </w:r>
          </w:p>
        </w:tc>
        <w:tc>
          <w:tcPr>
            <w:tcW w:w="6936" w:type="dxa"/>
            <w:tcBorders>
              <w:top w:val="nil"/>
              <w:left w:val="nil"/>
              <w:bottom w:val="single" w:sz="4" w:space="0" w:color="auto"/>
              <w:right w:val="single" w:sz="4" w:space="0" w:color="auto"/>
            </w:tcBorders>
            <w:vAlign w:val="center"/>
          </w:tcPr>
          <w:p w:rsidR="00587E90" w:rsidRPr="001C67CA" w:rsidRDefault="00587E90"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（1）实现采购申请审核通过之后，采购中心可以对采购申请进行拆包或者合包采购；</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（2）实现将采购中心审批通过的采购申请拆包或者合包,</w:t>
            </w:r>
            <w:proofErr w:type="gramStart"/>
            <w:r w:rsidRPr="001C67CA">
              <w:rPr>
                <w:rFonts w:ascii="仿宋" w:eastAsia="仿宋" w:hAnsi="仿宋" w:cs="仿宋" w:hint="eastAsia"/>
                <w:color w:val="000000"/>
                <w:kern w:val="0"/>
                <w:sz w:val="24"/>
                <w:szCs w:val="24"/>
              </w:rPr>
              <w:t>拆合包之后</w:t>
            </w:r>
            <w:proofErr w:type="gramEnd"/>
            <w:r w:rsidRPr="001C67CA">
              <w:rPr>
                <w:rFonts w:ascii="仿宋" w:eastAsia="仿宋" w:hAnsi="仿宋" w:cs="仿宋" w:hint="eastAsia"/>
                <w:color w:val="000000"/>
                <w:kern w:val="0"/>
                <w:sz w:val="24"/>
                <w:szCs w:val="24"/>
              </w:rPr>
              <w:t>形成项目进行招标组织；</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（3）实现合包时可以一次选择多个采购申请进行合包操作。</w:t>
            </w:r>
          </w:p>
          <w:p w:rsidR="00C23E41" w:rsidRPr="001C67CA" w:rsidRDefault="0005253B" w:rsidP="001C67CA">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cs="宋体" w:hint="eastAsia"/>
                <w:color w:val="000000"/>
                <w:kern w:val="0"/>
                <w:sz w:val="24"/>
                <w:szCs w:val="24"/>
              </w:rPr>
              <w:t>（</w:t>
            </w:r>
            <w:r w:rsidRPr="001C67CA">
              <w:rPr>
                <w:rFonts w:ascii="仿宋" w:eastAsia="仿宋" w:hAnsi="仿宋"/>
                <w:color w:val="000000"/>
                <w:kern w:val="0"/>
                <w:sz w:val="24"/>
                <w:szCs w:val="24"/>
              </w:rPr>
              <w:t>4</w:t>
            </w:r>
            <w:r w:rsidRPr="001C67CA">
              <w:rPr>
                <w:rFonts w:ascii="仿宋" w:eastAsia="仿宋" w:hAnsi="仿宋" w:cs="宋体" w:hint="eastAsia"/>
                <w:color w:val="000000"/>
                <w:kern w:val="0"/>
                <w:sz w:val="24"/>
                <w:szCs w:val="24"/>
              </w:rPr>
              <w:t>）采购中心对采购包发起审批流程，按学校规定流程报采购领导工作小组在线进行项目批核。审核不通过则退回上一步，审核过程中会产生记录：审批人，审批时间、审批意见等，实现待办信息流转到每一个环节都能自动提醒。</w:t>
            </w:r>
          </w:p>
        </w:tc>
      </w:tr>
      <w:tr w:rsidR="0005253B" w:rsidRPr="001C67CA">
        <w:trPr>
          <w:trHeight w:val="1440"/>
          <w:jc w:val="center"/>
        </w:trPr>
        <w:tc>
          <w:tcPr>
            <w:tcW w:w="753" w:type="dxa"/>
            <w:tcBorders>
              <w:top w:val="single" w:sz="4" w:space="0" w:color="auto"/>
              <w:left w:val="single" w:sz="4" w:space="0" w:color="auto"/>
              <w:bottom w:val="single" w:sz="4" w:space="0" w:color="auto"/>
              <w:right w:val="single" w:sz="4" w:space="0" w:color="auto"/>
            </w:tcBorders>
            <w:vAlign w:val="center"/>
          </w:tcPr>
          <w:p w:rsidR="00C23E41"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3</w:t>
            </w:r>
          </w:p>
        </w:tc>
        <w:tc>
          <w:tcPr>
            <w:tcW w:w="1120" w:type="dxa"/>
            <w:tcBorders>
              <w:top w:val="single" w:sz="4" w:space="0" w:color="auto"/>
              <w:left w:val="single" w:sz="4" w:space="0" w:color="auto"/>
              <w:bottom w:val="single" w:sz="4" w:space="0" w:color="auto"/>
              <w:right w:val="single" w:sz="4" w:space="0" w:color="auto"/>
            </w:tcBorders>
            <w:vAlign w:val="center"/>
          </w:tcPr>
          <w:p w:rsidR="00587E90" w:rsidRPr="001C67CA" w:rsidRDefault="00587E90">
            <w:pPr>
              <w:widowControl/>
              <w:spacing w:line="460" w:lineRule="exact"/>
              <w:jc w:val="center"/>
              <w:rPr>
                <w:rFonts w:ascii="仿宋" w:eastAsia="仿宋" w:hAnsi="仿宋" w:cs="仿宋"/>
                <w:color w:val="000000"/>
                <w:kern w:val="0"/>
                <w:sz w:val="24"/>
                <w:szCs w:val="24"/>
              </w:rPr>
            </w:pPr>
          </w:p>
          <w:p w:rsidR="00587E90" w:rsidRPr="001C67CA" w:rsidRDefault="00587E90">
            <w:pPr>
              <w:widowControl/>
              <w:spacing w:line="460" w:lineRule="exact"/>
              <w:jc w:val="center"/>
              <w:rPr>
                <w:rFonts w:ascii="仿宋" w:eastAsia="仿宋" w:hAnsi="仿宋" w:cs="仿宋"/>
                <w:color w:val="000000"/>
                <w:sz w:val="24"/>
                <w:szCs w:val="24"/>
              </w:rPr>
            </w:pPr>
            <w:r w:rsidRPr="001C67CA">
              <w:rPr>
                <w:rFonts w:ascii="仿宋" w:eastAsia="仿宋" w:hAnsi="仿宋" w:cs="仿宋" w:hint="eastAsia"/>
                <w:color w:val="000000"/>
                <w:sz w:val="24"/>
                <w:szCs w:val="24"/>
              </w:rPr>
              <w:t>★</w:t>
            </w:r>
          </w:p>
          <w:p w:rsidR="00C23E41" w:rsidRPr="001C67CA" w:rsidRDefault="00587E90">
            <w:pPr>
              <w:widowControl/>
              <w:spacing w:line="460" w:lineRule="exact"/>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采购过程管理</w:t>
            </w: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项目分派</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587E90" w:rsidP="00C23E41">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（1）实现分派招标项目经办人，启动招投标组织活动。分配过程形成记录，如分配时间等，并在系统内对经办人员进行提醒。</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（2）对于需委托代理机构组织招标的项目，可指定委托给招标代理机构和经办人，并在系统内对经办人员进行提醒。</w:t>
            </w:r>
          </w:p>
          <w:p w:rsidR="00C23E41" w:rsidRPr="001C67CA" w:rsidRDefault="0005253B" w:rsidP="001C67CA">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cs="宋体" w:hint="eastAsia"/>
                <w:color w:val="000000"/>
                <w:kern w:val="0"/>
                <w:sz w:val="24"/>
                <w:szCs w:val="24"/>
              </w:rPr>
              <w:t>（</w:t>
            </w:r>
            <w:r w:rsidRPr="001C67CA">
              <w:rPr>
                <w:rFonts w:ascii="仿宋" w:eastAsia="仿宋" w:hAnsi="仿宋"/>
                <w:color w:val="000000"/>
                <w:kern w:val="0"/>
                <w:sz w:val="24"/>
                <w:szCs w:val="24"/>
              </w:rPr>
              <w:t>3</w:t>
            </w:r>
            <w:r w:rsidRPr="001C67CA">
              <w:rPr>
                <w:rFonts w:ascii="仿宋" w:eastAsia="仿宋" w:hAnsi="仿宋" w:cs="宋体" w:hint="eastAsia"/>
                <w:color w:val="000000"/>
                <w:kern w:val="0"/>
                <w:sz w:val="24"/>
                <w:szCs w:val="24"/>
              </w:rPr>
              <w:t>）项目相关的关系人（采购人、采购负责人、采购中心经办人、代理机构、审核人员等）可按权限进行划分不同的向导功能，参与到项目组织过程中的文件起草、公告发布、招标组织、合同管理等环节的业务处理。</w:t>
            </w:r>
          </w:p>
        </w:tc>
      </w:tr>
      <w:tr w:rsidR="0005253B" w:rsidRPr="001C67CA">
        <w:trPr>
          <w:trHeight w:val="1200"/>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widowControl/>
              <w:spacing w:line="460" w:lineRule="exact"/>
              <w:jc w:val="center"/>
              <w:rPr>
                <w:rFonts w:ascii="仿宋" w:eastAsia="仿宋" w:hAnsi="仿宋"/>
                <w:color w:val="000000"/>
                <w:kern w:val="0"/>
                <w:sz w:val="24"/>
                <w:szCs w:val="24"/>
              </w:rPr>
            </w:pPr>
            <w:r w:rsidRPr="001C67CA">
              <w:rPr>
                <w:rFonts w:ascii="仿宋" w:eastAsia="仿宋" w:hAnsi="仿宋" w:cs="宋体" w:hint="eastAsia"/>
                <w:color w:val="000000"/>
                <w:kern w:val="0"/>
                <w:sz w:val="24"/>
                <w:szCs w:val="24"/>
              </w:rPr>
              <w:t>项目信息</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05253B" w:rsidP="001C67CA">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宋体" w:hint="eastAsia"/>
                <w:color w:val="000000"/>
                <w:kern w:val="0"/>
                <w:sz w:val="24"/>
                <w:szCs w:val="24"/>
              </w:rPr>
              <w:t>（</w:t>
            </w:r>
            <w:r w:rsidRPr="001C67CA">
              <w:rPr>
                <w:rFonts w:ascii="仿宋" w:eastAsia="仿宋" w:hAnsi="仿宋"/>
                <w:color w:val="000000"/>
                <w:kern w:val="0"/>
                <w:sz w:val="24"/>
                <w:szCs w:val="24"/>
              </w:rPr>
              <w:t>1</w:t>
            </w:r>
            <w:r w:rsidRPr="001C67CA">
              <w:rPr>
                <w:rFonts w:ascii="仿宋" w:eastAsia="仿宋" w:hAnsi="仿宋" w:cs="宋体" w:hint="eastAsia"/>
                <w:color w:val="000000"/>
                <w:kern w:val="0"/>
                <w:sz w:val="24"/>
                <w:szCs w:val="24"/>
              </w:rPr>
              <w:t>）实现项目经办人通过项目信息查阅采购项目信息及附件资料。</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（2）实现经办人与项目采购人进行信息沟通，完善项目信息。</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（3）实现项目信息允许修改的字段可在后台进行控制和设置。</w:t>
            </w:r>
          </w:p>
          <w:p w:rsidR="00C23E41" w:rsidRPr="001C67CA" w:rsidRDefault="00587E90">
            <w:pPr>
              <w:widowControl/>
              <w:spacing w:line="460" w:lineRule="exact"/>
              <w:ind w:firstLineChars="200" w:firstLine="480"/>
              <w:jc w:val="left"/>
              <w:rPr>
                <w:rFonts w:ascii="仿宋" w:eastAsia="仿宋" w:hAnsi="仿宋"/>
                <w:color w:val="000000"/>
                <w:sz w:val="24"/>
                <w:szCs w:val="24"/>
              </w:rPr>
            </w:pPr>
            <w:r w:rsidRPr="001C67CA">
              <w:rPr>
                <w:rFonts w:ascii="仿宋" w:eastAsia="仿宋" w:hAnsi="仿宋" w:cs="仿宋" w:hint="eastAsia"/>
                <w:color w:val="000000"/>
                <w:kern w:val="0"/>
                <w:sz w:val="24"/>
                <w:szCs w:val="24"/>
              </w:rPr>
              <w:t>（4）实现通过系统自动完成项目编号，项目编号规则根据采购人管理可进行算法定制；也可以实现由经办人手工录入项目编号。</w:t>
            </w:r>
          </w:p>
        </w:tc>
      </w:tr>
      <w:tr w:rsidR="0005253B" w:rsidRPr="001C67CA">
        <w:trPr>
          <w:trHeight w:val="729"/>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文件编制</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587E90">
            <w:pPr>
              <w:pStyle w:val="aff7"/>
              <w:widowControl w:val="0"/>
              <w:adjustRightInd w:val="0"/>
              <w:snapToGrid w:val="0"/>
              <w:spacing w:before="0" w:beforeAutospacing="0" w:after="0" w:afterAutospacing="0" w:line="460" w:lineRule="exact"/>
              <w:ind w:left="51" w:rightChars="11" w:right="31" w:firstLineChars="200" w:firstLine="480"/>
              <w:jc w:val="both"/>
              <w:rPr>
                <w:rFonts w:ascii="仿宋" w:eastAsia="仿宋" w:hAnsi="仿宋"/>
                <w:color w:val="000000"/>
                <w:szCs w:val="24"/>
              </w:rPr>
            </w:pPr>
            <w:r w:rsidRPr="001C67CA">
              <w:rPr>
                <w:rFonts w:ascii="仿宋" w:eastAsia="仿宋" w:hAnsi="仿宋" w:cs="仿宋" w:hint="eastAsia"/>
                <w:color w:val="000000"/>
                <w:szCs w:val="24"/>
              </w:rPr>
              <w:t>实现通过模板自动生成采购文件，系统内支持管理员账号预设采购文件模板，支持模板化起草采购文件、招标文件、谈判文件、磋商文件、询价文件等采购文件的模板化管理，模版文件分为货物、工程、服务分类。允许在系统内在线填写、修改采购文件，包括新增、提交、导入、导出、查询、修改、删除、上传附件等功能。</w:t>
            </w:r>
          </w:p>
        </w:tc>
      </w:tr>
      <w:tr w:rsidR="0005253B" w:rsidRPr="001C67CA">
        <w:trPr>
          <w:trHeight w:val="960"/>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招标文件审核</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（1）实现通过工作</w:t>
            </w:r>
            <w:proofErr w:type="gramStart"/>
            <w:r w:rsidRPr="001C67CA">
              <w:rPr>
                <w:rFonts w:ascii="仿宋" w:eastAsia="仿宋" w:hAnsi="仿宋" w:cs="仿宋" w:hint="eastAsia"/>
                <w:color w:val="000000"/>
                <w:kern w:val="0"/>
                <w:sz w:val="24"/>
                <w:szCs w:val="24"/>
              </w:rPr>
              <w:t>流完成</w:t>
            </w:r>
            <w:proofErr w:type="gramEnd"/>
            <w:r w:rsidRPr="001C67CA">
              <w:rPr>
                <w:rFonts w:ascii="仿宋" w:eastAsia="仿宋" w:hAnsi="仿宋" w:cs="仿宋" w:hint="eastAsia"/>
                <w:color w:val="000000"/>
                <w:kern w:val="0"/>
                <w:sz w:val="24"/>
                <w:szCs w:val="24"/>
              </w:rPr>
              <w:t>招标文件的审批审核，审核过程支持功能包括：转发、退回、撤回、重新上传、文件修改，审核人，审核时间、审核意见系统留痕。</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（2）采购中心组织的项目与招标代理机构组织的项目的文件审核可定义不同流程。</w:t>
            </w:r>
          </w:p>
          <w:p w:rsidR="00C23E41" w:rsidRPr="001C67CA" w:rsidRDefault="00587E90">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（3）实现流程各环节及其办理人可在工作流平台定义。</w:t>
            </w:r>
          </w:p>
        </w:tc>
      </w:tr>
      <w:tr w:rsidR="0005253B" w:rsidRPr="001C67CA">
        <w:trPr>
          <w:trHeight w:val="416"/>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公告发布</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（1）实现公告在线起草，起草方式包括：人工编辑起草、模板自动生成、导入word文件等方式，支持按照采购人要求引用不同模板。</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（2）实现公告起草后，可进行发布审核、采购人确认和相关人员阅知提醒等功能。</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（3）支持将公告自动推送到相关的第三方信息发布平台的功能。</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（4）支持公告发布前预览。</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（5）起草公告过程中，安排开标评标场地和时间，对于有冲突的，系统给出警告提示。</w:t>
            </w:r>
          </w:p>
          <w:p w:rsidR="00C23E41" w:rsidRPr="001C67CA" w:rsidRDefault="00587E90">
            <w:pPr>
              <w:widowControl/>
              <w:spacing w:line="460" w:lineRule="exact"/>
              <w:ind w:firstLineChars="200" w:firstLine="480"/>
              <w:jc w:val="left"/>
              <w:rPr>
                <w:rFonts w:ascii="仿宋" w:eastAsia="仿宋" w:hAnsi="仿宋"/>
                <w:sz w:val="24"/>
                <w:szCs w:val="24"/>
              </w:rPr>
            </w:pPr>
            <w:r w:rsidRPr="001C67CA">
              <w:rPr>
                <w:rFonts w:ascii="仿宋" w:eastAsia="仿宋" w:hAnsi="仿宋" w:cs="仿宋" w:hint="eastAsia"/>
                <w:color w:val="000000"/>
                <w:kern w:val="0"/>
                <w:sz w:val="24"/>
                <w:szCs w:val="24"/>
              </w:rPr>
              <w:t>（6）采购结果公示期结束提示发中标通知书和退还未中标单位投标保证金，显示中标通知书发放和投标保证金退还状态，采购人可手动修改状态。</w:t>
            </w:r>
          </w:p>
        </w:tc>
      </w:tr>
      <w:tr w:rsidR="0005253B" w:rsidRPr="001C67CA">
        <w:trPr>
          <w:trHeight w:val="720"/>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变更、澄清、答疑</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（1）实现模板化起草和发布变更公告、澄清、答疑文件。</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（2）实现Word版文件导入功能。</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（3）实现公告自动发布到对应网站</w:t>
            </w:r>
          </w:p>
          <w:p w:rsidR="00C23E41" w:rsidRPr="001C67CA" w:rsidRDefault="00587E90">
            <w:pPr>
              <w:widowControl/>
              <w:spacing w:line="460" w:lineRule="exact"/>
              <w:ind w:firstLineChars="200" w:firstLine="480"/>
              <w:jc w:val="left"/>
              <w:rPr>
                <w:rFonts w:ascii="仿宋" w:eastAsia="仿宋" w:hAnsi="仿宋"/>
                <w:sz w:val="24"/>
                <w:szCs w:val="24"/>
              </w:rPr>
            </w:pPr>
            <w:r w:rsidRPr="001C67CA">
              <w:rPr>
                <w:rFonts w:ascii="仿宋" w:eastAsia="仿宋" w:hAnsi="仿宋" w:cs="仿宋" w:hint="eastAsia"/>
                <w:color w:val="000000"/>
                <w:kern w:val="0"/>
                <w:sz w:val="24"/>
                <w:szCs w:val="24"/>
              </w:rPr>
              <w:t>（4）实现采购人手动输入收到质疑函时间，在收到质疑函4个工作日后每天提醒采购人回复，采购人回复完成后可登记完成。</w:t>
            </w:r>
          </w:p>
        </w:tc>
      </w:tr>
      <w:tr w:rsidR="0005253B" w:rsidRPr="001C67CA">
        <w:trPr>
          <w:trHeight w:val="960"/>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587E90" w:rsidRPr="001C67CA" w:rsidRDefault="00587E90">
            <w:pPr>
              <w:widowControl/>
              <w:spacing w:line="460" w:lineRule="exact"/>
              <w:jc w:val="center"/>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供应商</w:t>
            </w:r>
          </w:p>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报名</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（1）具备供应商线下报名人工登记功能。</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（2）实现供应商网上报名，支持报名供应商网上下载招标文件。</w:t>
            </w:r>
          </w:p>
          <w:p w:rsidR="00C23E41" w:rsidRPr="001C67CA" w:rsidRDefault="00587E90">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（3）系统实现可以设定在投标截止时能够看到报名供应商信息；在该时间之前不能看到报名供应商的数量及相关信息。</w:t>
            </w:r>
          </w:p>
        </w:tc>
      </w:tr>
      <w:tr w:rsidR="00587E90" w:rsidRPr="001C67CA">
        <w:trPr>
          <w:trHeight w:val="720"/>
          <w:jc w:val="center"/>
        </w:trPr>
        <w:tc>
          <w:tcPr>
            <w:tcW w:w="753" w:type="dxa"/>
            <w:tcBorders>
              <w:top w:val="single" w:sz="4" w:space="0" w:color="auto"/>
              <w:left w:val="single" w:sz="4" w:space="0" w:color="auto"/>
              <w:bottom w:val="single" w:sz="4" w:space="0" w:color="auto"/>
              <w:right w:val="single" w:sz="4" w:space="0" w:color="auto"/>
            </w:tcBorders>
            <w:vAlign w:val="center"/>
          </w:tcPr>
          <w:p w:rsidR="00587E90" w:rsidRPr="001C67CA" w:rsidRDefault="00587E90">
            <w:pPr>
              <w:spacing w:line="460" w:lineRule="exact"/>
              <w:rPr>
                <w:rFonts w:ascii="仿宋" w:eastAsia="仿宋" w:hAnsi="仿宋" w:cs="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587E90" w:rsidRPr="001C67CA" w:rsidRDefault="00587E90">
            <w:pPr>
              <w:spacing w:line="460" w:lineRule="exact"/>
              <w:rPr>
                <w:rFonts w:ascii="仿宋" w:eastAsia="仿宋" w:hAnsi="仿宋" w:cs="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587E90" w:rsidRPr="001C67CA" w:rsidRDefault="00587E90">
            <w:pPr>
              <w:widowControl/>
              <w:spacing w:line="460" w:lineRule="exact"/>
              <w:jc w:val="center"/>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标前准备</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（1）实现支持专家抽取、业主代表录入、</w:t>
            </w:r>
            <w:proofErr w:type="gramStart"/>
            <w:r w:rsidRPr="001C67CA">
              <w:rPr>
                <w:rFonts w:ascii="仿宋" w:eastAsia="仿宋" w:hAnsi="仿宋" w:cs="仿宋" w:hint="eastAsia"/>
                <w:color w:val="000000"/>
                <w:kern w:val="0"/>
                <w:sz w:val="24"/>
                <w:szCs w:val="24"/>
              </w:rPr>
              <w:t>监标人</w:t>
            </w:r>
            <w:proofErr w:type="gramEnd"/>
            <w:r w:rsidRPr="001C67CA">
              <w:rPr>
                <w:rFonts w:ascii="仿宋" w:eastAsia="仿宋" w:hAnsi="仿宋" w:cs="仿宋" w:hint="eastAsia"/>
                <w:color w:val="000000"/>
                <w:kern w:val="0"/>
                <w:sz w:val="24"/>
                <w:szCs w:val="24"/>
              </w:rPr>
              <w:t>录入。</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（2）实现专家抽取时具备设置符合性抽取条件、项目回避专家等功能。</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（3）具备相关表格数据的统计、在线打印、下载。</w:t>
            </w:r>
          </w:p>
        </w:tc>
      </w:tr>
      <w:tr w:rsidR="0005253B" w:rsidRPr="001C67CA">
        <w:trPr>
          <w:trHeight w:val="350"/>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开标</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（1）实现采购中心经办人或招标代理机构在系统开标功能，可以录入供应商报价等信息；</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（2）支持开标室投影显示</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（3）支持上传投标一览表。</w:t>
            </w:r>
          </w:p>
        </w:tc>
      </w:tr>
      <w:tr w:rsidR="0005253B" w:rsidRPr="001C67CA">
        <w:trPr>
          <w:trHeight w:val="720"/>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评审结果</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（1）支持在系统中按分包确定中标供应商。</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（2）支持特殊情况下一个分包确定多个中标供应商功能。</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（3）支持在评审结果界面否决供应商投标，并可以录入否决原因。</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（4）支持上传评审报告扫描件。</w:t>
            </w:r>
          </w:p>
        </w:tc>
      </w:tr>
      <w:tr w:rsidR="0005253B" w:rsidRPr="001C67CA">
        <w:trPr>
          <w:trHeight w:val="720"/>
          <w:jc w:val="center"/>
        </w:trPr>
        <w:tc>
          <w:tcPr>
            <w:tcW w:w="753"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评审报告</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（1）实现评审报告模板化定义，评审结束后系统能自动生成评标报告，并可在线进行调整编辑和保存。</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（2）支持评审报告</w:t>
            </w:r>
            <w:proofErr w:type="gramStart"/>
            <w:r w:rsidRPr="001C67CA">
              <w:rPr>
                <w:rFonts w:ascii="仿宋" w:eastAsia="仿宋" w:hAnsi="仿宋" w:hint="eastAsia"/>
                <w:color w:val="000000"/>
                <w:kern w:val="0"/>
                <w:sz w:val="24"/>
                <w:szCs w:val="24"/>
              </w:rPr>
              <w:t>上传并归档</w:t>
            </w:r>
            <w:proofErr w:type="gramEnd"/>
            <w:r w:rsidRPr="001C67CA">
              <w:rPr>
                <w:rFonts w:ascii="仿宋" w:eastAsia="仿宋" w:hAnsi="仿宋" w:hint="eastAsia"/>
                <w:color w:val="000000"/>
                <w:kern w:val="0"/>
                <w:sz w:val="24"/>
                <w:szCs w:val="24"/>
              </w:rPr>
              <w:t>项目资料。</w:t>
            </w:r>
          </w:p>
        </w:tc>
      </w:tr>
      <w:tr w:rsidR="0005253B" w:rsidRPr="001C67CA">
        <w:trPr>
          <w:trHeight w:val="96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结果公告</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（1）实现采购结果确定后，系统自动生成结果公告，生成后的公告草稿可供修改调整。</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（2）实现结果公告（公示）的格式模板化管理，支持不同项目类别、不同采购方式不同模板。</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（3）支持公告直接起草、通过word、PDF导入的方式。</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（4）具有投标保证金退还提醒功能。</w:t>
            </w:r>
          </w:p>
        </w:tc>
      </w:tr>
      <w:tr w:rsidR="0005253B" w:rsidRPr="001C67CA">
        <w:trPr>
          <w:trHeight w:val="72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资料归档</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（1）实现项目文档自动归集，可在线整理和补充。</w:t>
            </w:r>
          </w:p>
          <w:p w:rsidR="00587E90" w:rsidRPr="001C67CA" w:rsidRDefault="00744AE2" w:rsidP="00CE3599">
            <w:pPr>
              <w:widowControl/>
              <w:spacing w:line="460" w:lineRule="exact"/>
              <w:ind w:firstLineChars="200" w:firstLine="480"/>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（2）支持项目文档分级保存。</w:t>
            </w:r>
          </w:p>
          <w:p w:rsidR="00C23E41" w:rsidRPr="001C67CA" w:rsidRDefault="00744AE2" w:rsidP="00CE3599">
            <w:pPr>
              <w:widowControl/>
              <w:spacing w:line="460" w:lineRule="exact"/>
              <w:ind w:firstLineChars="200" w:firstLine="480"/>
              <w:rPr>
                <w:rFonts w:ascii="仿宋" w:eastAsia="仿宋" w:hAnsi="仿宋"/>
                <w:color w:val="000000"/>
                <w:kern w:val="0"/>
                <w:sz w:val="24"/>
                <w:szCs w:val="24"/>
              </w:rPr>
            </w:pPr>
            <w:r w:rsidRPr="001C67CA">
              <w:rPr>
                <w:rFonts w:ascii="仿宋" w:eastAsia="仿宋" w:hAnsi="仿宋" w:hint="eastAsia"/>
                <w:color w:val="000000"/>
                <w:kern w:val="0"/>
                <w:sz w:val="24"/>
                <w:szCs w:val="24"/>
              </w:rPr>
              <w:t>（3）实现按项目打包导出，以便备份存档。</w:t>
            </w:r>
          </w:p>
          <w:p w:rsidR="00C23E41" w:rsidRPr="001C67CA" w:rsidRDefault="00744AE2">
            <w:pPr>
              <w:widowControl/>
              <w:spacing w:line="460" w:lineRule="exact"/>
              <w:ind w:firstLineChars="200" w:firstLine="480"/>
              <w:rPr>
                <w:rFonts w:ascii="仿宋" w:eastAsia="仿宋" w:hAnsi="仿宋"/>
                <w:color w:val="000000"/>
                <w:kern w:val="0"/>
                <w:sz w:val="24"/>
                <w:szCs w:val="24"/>
              </w:rPr>
            </w:pPr>
            <w:r w:rsidRPr="001C67CA">
              <w:rPr>
                <w:rFonts w:ascii="仿宋" w:eastAsia="仿宋" w:hAnsi="仿宋" w:hint="eastAsia"/>
                <w:color w:val="000000"/>
                <w:kern w:val="0"/>
                <w:sz w:val="24"/>
                <w:szCs w:val="24"/>
              </w:rPr>
              <w:t>（4）归档文件具有防篡改功能。</w:t>
            </w:r>
            <w:r w:rsidRPr="001C67CA">
              <w:rPr>
                <w:rFonts w:ascii="仿宋" w:eastAsia="仿宋" w:hAnsi="仿宋" w:hint="eastAsia"/>
                <w:sz w:val="24"/>
                <w:szCs w:val="24"/>
              </w:rPr>
              <w:t xml:space="preserve"> </w:t>
            </w:r>
          </w:p>
        </w:tc>
      </w:tr>
      <w:tr w:rsidR="0005253B" w:rsidRPr="001C67CA">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异常处理</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支持项目流标、重新招标、暂停、采购方式变更等情况处理。</w:t>
            </w:r>
          </w:p>
        </w:tc>
      </w:tr>
      <w:tr w:rsidR="0005253B" w:rsidRPr="001C67CA">
        <w:trPr>
          <w:trHeight w:val="720"/>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文档生成</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（1）系统实现自动生成评标过程文档的功能，根据模板生成各类评标过程文件和报表，包括：会议记录、评审意见表、评审明细表、评审报告等。</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（2）实现生成的文件自动存档。</w:t>
            </w:r>
          </w:p>
        </w:tc>
      </w:tr>
      <w:tr w:rsidR="0005253B" w:rsidRPr="001C67CA">
        <w:trPr>
          <w:trHeight w:val="270"/>
          <w:jc w:val="center"/>
        </w:trPr>
        <w:tc>
          <w:tcPr>
            <w:tcW w:w="753"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4</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sz w:val="24"/>
                <w:szCs w:val="24"/>
              </w:rPr>
            </w:pPr>
            <w:r w:rsidRPr="001C67CA">
              <w:rPr>
                <w:rFonts w:ascii="仿宋" w:eastAsia="仿宋" w:hAnsi="仿宋" w:hint="eastAsia"/>
                <w:color w:val="000000"/>
                <w:sz w:val="24"/>
                <w:szCs w:val="24"/>
              </w:rPr>
              <w:t>★</w:t>
            </w:r>
          </w:p>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移动办公</w:t>
            </w: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项目进度管理</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实现采购人通过移动端查阅招标采购项目的组织流程。</w:t>
            </w:r>
          </w:p>
        </w:tc>
      </w:tr>
      <w:tr w:rsidR="0005253B" w:rsidRPr="001C67CA">
        <w:trPr>
          <w:trHeight w:val="72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审批审核</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校内各部门工作人员通过移动端登陆或账号绑定后，实现审批审核待办事项办理。包括：在线进行采购申请审核、招标公告审核、招标文件审核、结果公告审核、供应</w:t>
            </w:r>
            <w:proofErr w:type="gramStart"/>
            <w:r w:rsidRPr="001C67CA">
              <w:rPr>
                <w:rFonts w:ascii="仿宋" w:eastAsia="仿宋" w:hAnsi="仿宋" w:hint="eastAsia"/>
                <w:color w:val="000000"/>
                <w:kern w:val="0"/>
                <w:sz w:val="24"/>
                <w:szCs w:val="24"/>
              </w:rPr>
              <w:t>商注册</w:t>
            </w:r>
            <w:proofErr w:type="gramEnd"/>
            <w:r w:rsidRPr="001C67CA">
              <w:rPr>
                <w:rFonts w:ascii="仿宋" w:eastAsia="仿宋" w:hAnsi="仿宋" w:hint="eastAsia"/>
                <w:color w:val="000000"/>
                <w:kern w:val="0"/>
                <w:sz w:val="24"/>
                <w:szCs w:val="24"/>
              </w:rPr>
              <w:t xml:space="preserve">审核、专家注册审核、代理机构注册审核及其他相关必要审核。 </w:t>
            </w:r>
          </w:p>
        </w:tc>
      </w:tr>
      <w:tr w:rsidR="0005253B" w:rsidRPr="001C67CA">
        <w:trPr>
          <w:trHeight w:val="48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其它功能</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587E90">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通过</w:t>
            </w:r>
            <w:proofErr w:type="gramStart"/>
            <w:r w:rsidRPr="001C67CA">
              <w:rPr>
                <w:rFonts w:ascii="仿宋" w:eastAsia="仿宋" w:hAnsi="仿宋" w:cs="仿宋" w:hint="eastAsia"/>
                <w:color w:val="000000"/>
                <w:kern w:val="0"/>
                <w:sz w:val="24"/>
                <w:szCs w:val="24"/>
              </w:rPr>
              <w:t>手机微信和</w:t>
            </w:r>
            <w:proofErr w:type="gramEnd"/>
            <w:r w:rsidRPr="001C67CA">
              <w:rPr>
                <w:rFonts w:ascii="仿宋" w:eastAsia="仿宋" w:hAnsi="仿宋" w:cs="仿宋" w:hint="eastAsia"/>
                <w:color w:val="000000"/>
                <w:kern w:val="0"/>
                <w:sz w:val="24"/>
                <w:szCs w:val="24"/>
              </w:rPr>
              <w:t>钉钉，可以让业务审批者、通知接收者、业务办理者即时获取到业务系统中的待办事宜和通知提醒等内容。</w:t>
            </w:r>
          </w:p>
        </w:tc>
      </w:tr>
      <w:tr w:rsidR="0005253B" w:rsidRPr="001C67CA">
        <w:trPr>
          <w:trHeight w:val="1200"/>
          <w:jc w:val="center"/>
        </w:trPr>
        <w:tc>
          <w:tcPr>
            <w:tcW w:w="753"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5</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sz w:val="24"/>
                <w:szCs w:val="24"/>
              </w:rPr>
            </w:pPr>
            <w:r w:rsidRPr="001C67CA">
              <w:rPr>
                <w:rFonts w:ascii="仿宋" w:eastAsia="仿宋" w:hAnsi="仿宋"/>
                <w:color w:val="000000"/>
                <w:sz w:val="24"/>
                <w:szCs w:val="24"/>
              </w:rPr>
              <w:t>★</w:t>
            </w:r>
          </w:p>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合同管理</w:t>
            </w: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合同起草及审核</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（1）在线拟定合同：</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①具备根据合同模板生成合同文件，根据管理需要可限制对合同内容的部分内容的修改和编辑。</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②起草过程中对一些有必要格式化的数据项，进行格式化录入。</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③实现合同起草时应该录入应验收时间，用于在验收时提醒及处理。对已经超期，但还未验收的项目能按期自动发送提醒短信。</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（2）线下拟订合同：</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①支持线下拟定初稿上传至系统后发起合同送审。</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（3）具备通过工作</w:t>
            </w:r>
            <w:proofErr w:type="gramStart"/>
            <w:r w:rsidRPr="001C67CA">
              <w:rPr>
                <w:rFonts w:ascii="仿宋" w:eastAsia="仿宋" w:hAnsi="仿宋" w:hint="eastAsia"/>
                <w:color w:val="000000"/>
                <w:kern w:val="0"/>
                <w:sz w:val="24"/>
                <w:szCs w:val="24"/>
              </w:rPr>
              <w:t>流完成</w:t>
            </w:r>
            <w:proofErr w:type="gramEnd"/>
            <w:r w:rsidRPr="001C67CA">
              <w:rPr>
                <w:rFonts w:ascii="仿宋" w:eastAsia="仿宋" w:hAnsi="仿宋" w:hint="eastAsia"/>
                <w:color w:val="000000"/>
                <w:kern w:val="0"/>
                <w:sz w:val="24"/>
                <w:szCs w:val="24"/>
              </w:rPr>
              <w:t>合同审核批核的功能，根据学校实际业务需要，整个审核过程可通过工作流平台灵活定义，在OA系统将审批完的合同信息节点推送至系统，实现全程留痕。</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（4）审核过程具备提交、转发、退回、撤回、会签、阅知等功能</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以上两种方式合同设备清单均需逐一录入，并与采购申请设备明细一一对应,明细清单可以直接推送到资产管理系统，辅助资产登记。</w:t>
            </w:r>
          </w:p>
        </w:tc>
      </w:tr>
      <w:tr w:rsidR="0005253B" w:rsidRPr="001C67CA">
        <w:trPr>
          <w:trHeight w:val="72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合同预警功能</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（1）确认成交供应商后，系统将自动提醒待签合同的项目在中标次日起30天内签订，并向使用单位和成交供应商自动发送预警提醒。</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（2）合同签订后，系统根据合同供货期自动向使用单位和供应商发送供货期结束提醒。</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（3）合同质保期到期后，自动提醒相关负责人对合同进行处理。</w:t>
            </w:r>
          </w:p>
        </w:tc>
      </w:tr>
      <w:tr w:rsidR="0005253B" w:rsidRPr="001C67CA">
        <w:trPr>
          <w:trHeight w:val="72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合同打印</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（1）合同审核落实后，采购人可以通过系统完成合同打印。</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（2）系统实现可自动添加防伪水印，或者其他相关防伪措施，防止合同与审核稿的不一致。</w:t>
            </w:r>
          </w:p>
        </w:tc>
      </w:tr>
      <w:tr w:rsidR="0005253B" w:rsidRPr="001C67CA">
        <w:trPr>
          <w:trHeight w:val="72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备案存档</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numPr>
                <w:ilvl w:val="0"/>
                <w:numId w:val="3"/>
              </w:numPr>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合同签订完成后，进行合同的存档登记，支持PDF、word等格式附件上传。</w:t>
            </w:r>
          </w:p>
        </w:tc>
      </w:tr>
      <w:tr w:rsidR="0005253B" w:rsidRPr="001C67CA">
        <w:trPr>
          <w:trHeight w:val="72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合同支付</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（1）具备合同支付管理，通过系统完成支付流程流转。</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（2）根据采购人管理需要，进行支付流程设置。</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（3）支持合同履约保证金到期提醒及处理。</w:t>
            </w:r>
          </w:p>
        </w:tc>
      </w:tr>
      <w:tr w:rsidR="0005253B" w:rsidRPr="001C67CA">
        <w:trPr>
          <w:trHeight w:val="72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合同过程管理</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（1）合同信息查询包括：查询条件可按学校的需求设定，包括不仅限于：项目名称、合同金额、保修时间、售后服务联系人、电话、付款方式、付款时间、履约保证金额等。</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（2）合同变更功能：支持对合同内容进行变更操作，同时需注明变更原因，支持附件上传，变更编辑完成后提交至相关部门进行审核。</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（3）合同终止功能：出现项目中止、解除合作关系或须重新签署新合同等情况可选择终止合同。</w:t>
            </w:r>
          </w:p>
          <w:p w:rsidR="00C23E41" w:rsidRPr="001C67CA" w:rsidRDefault="00744AE2">
            <w:pPr>
              <w:widowControl/>
              <w:spacing w:line="460" w:lineRule="exact"/>
              <w:ind w:firstLineChars="200" w:firstLine="480"/>
              <w:jc w:val="left"/>
              <w:rPr>
                <w:rFonts w:ascii="仿宋" w:eastAsia="仿宋" w:hAnsi="仿宋"/>
                <w:color w:val="000000"/>
                <w:sz w:val="24"/>
                <w:szCs w:val="24"/>
              </w:rPr>
            </w:pPr>
            <w:r w:rsidRPr="001C67CA">
              <w:rPr>
                <w:rFonts w:ascii="仿宋" w:eastAsia="仿宋" w:hAnsi="仿宋" w:hint="eastAsia"/>
                <w:color w:val="000000"/>
                <w:kern w:val="0"/>
                <w:sz w:val="24"/>
                <w:szCs w:val="24"/>
              </w:rPr>
              <w:t>（4）补充协议：填写补充协议相关内容并关联至相关项目，提交后由用户进行初审，相关部门进行后续审核。</w:t>
            </w:r>
          </w:p>
        </w:tc>
      </w:tr>
      <w:tr w:rsidR="0005253B" w:rsidRPr="001C67CA">
        <w:trPr>
          <w:trHeight w:val="480"/>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合同统计</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（1）合同台账，根据采购人采购管理报表类别、不同管理角色需要进行合同信息分类。</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（2）可按市财政局、市教委或学校的要求进行统计。</w:t>
            </w:r>
          </w:p>
        </w:tc>
      </w:tr>
      <w:tr w:rsidR="0005253B" w:rsidRPr="001C67CA">
        <w:trPr>
          <w:trHeight w:val="480"/>
          <w:jc w:val="center"/>
        </w:trPr>
        <w:tc>
          <w:tcPr>
            <w:tcW w:w="753"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6</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合同验收管理</w:t>
            </w: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合同验收</w:t>
            </w:r>
          </w:p>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申请</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按学校采购验收内控制度和流程开展验收，实现</w:t>
            </w:r>
            <w:proofErr w:type="gramStart"/>
            <w:r w:rsidRPr="001C67CA">
              <w:rPr>
                <w:rFonts w:ascii="仿宋" w:eastAsia="仿宋" w:hAnsi="仿宋" w:hint="eastAsia"/>
                <w:color w:val="000000"/>
                <w:kern w:val="0"/>
                <w:sz w:val="24"/>
                <w:szCs w:val="24"/>
              </w:rPr>
              <w:t>供应商线上</w:t>
            </w:r>
            <w:proofErr w:type="gramEnd"/>
            <w:r w:rsidRPr="001C67CA">
              <w:rPr>
                <w:rFonts w:ascii="仿宋" w:eastAsia="仿宋" w:hAnsi="仿宋" w:hint="eastAsia"/>
                <w:color w:val="000000"/>
                <w:kern w:val="0"/>
                <w:sz w:val="24"/>
                <w:szCs w:val="24"/>
              </w:rPr>
              <w:t>或线下发起验收申请，上传验收申请表签字扫描件。</w:t>
            </w:r>
          </w:p>
        </w:tc>
      </w:tr>
      <w:tr w:rsidR="0005253B" w:rsidRPr="001C67CA">
        <w:trPr>
          <w:trHeight w:val="27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合同验收</w:t>
            </w:r>
          </w:p>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审核</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验收申请提交后支持验收审核流程。</w:t>
            </w:r>
          </w:p>
        </w:tc>
      </w:tr>
      <w:tr w:rsidR="0005253B" w:rsidRPr="001C67CA">
        <w:trPr>
          <w:trHeight w:val="48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合同验收</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（1）具备合同履约验收管理功能，实现合同验收记录管理，验收资料存档。</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（2）根据合同签订的执行进度要求，实现验收提醒及处理。</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（3）具有履约保证金退还提醒及处理（验收合格意见录入后）功能。（4）如实际付款与合同金额有变更、或实际安装设备与合同不一致的，系统支持合同变更管理，在申请验收前，提出变更申请，并通过审批。</w:t>
            </w:r>
          </w:p>
        </w:tc>
      </w:tr>
      <w:tr w:rsidR="0005253B" w:rsidRPr="001C67CA">
        <w:trPr>
          <w:trHeight w:val="480"/>
          <w:jc w:val="center"/>
        </w:trPr>
        <w:tc>
          <w:tcPr>
            <w:tcW w:w="753"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7</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sz w:val="24"/>
                <w:szCs w:val="24"/>
              </w:rPr>
            </w:pPr>
            <w:r w:rsidRPr="001C67CA">
              <w:rPr>
                <w:rFonts w:ascii="仿宋" w:eastAsia="仿宋" w:hAnsi="仿宋" w:hint="eastAsia"/>
                <w:color w:val="000000"/>
                <w:sz w:val="24"/>
                <w:szCs w:val="24"/>
              </w:rPr>
              <w:t>★</w:t>
            </w:r>
          </w:p>
          <w:p w:rsidR="0005253B" w:rsidRPr="001C67CA" w:rsidRDefault="00744AE2">
            <w:pPr>
              <w:widowControl/>
              <w:spacing w:line="460" w:lineRule="exact"/>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付款管理</w:t>
            </w: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付款申请、审批</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pStyle w:val="aff7"/>
              <w:widowControl w:val="0"/>
              <w:adjustRightInd w:val="0"/>
              <w:snapToGrid w:val="0"/>
              <w:spacing w:before="0" w:beforeAutospacing="0" w:after="0" w:afterAutospacing="0" w:line="460" w:lineRule="exact"/>
              <w:ind w:left="51" w:rightChars="11" w:right="31" w:firstLineChars="200" w:firstLine="480"/>
              <w:jc w:val="both"/>
              <w:rPr>
                <w:rFonts w:ascii="仿宋" w:eastAsia="仿宋" w:hAnsi="仿宋"/>
                <w:color w:val="000000"/>
                <w:szCs w:val="24"/>
              </w:rPr>
            </w:pPr>
            <w:r w:rsidRPr="001C67CA">
              <w:rPr>
                <w:rFonts w:ascii="仿宋" w:eastAsia="仿宋" w:hAnsi="仿宋" w:hint="eastAsia"/>
                <w:color w:val="000000"/>
                <w:szCs w:val="24"/>
              </w:rPr>
              <w:t>（</w:t>
            </w:r>
            <w:r w:rsidRPr="001C67CA">
              <w:rPr>
                <w:rFonts w:ascii="仿宋" w:eastAsia="仿宋" w:hAnsi="仿宋"/>
                <w:color w:val="000000"/>
                <w:szCs w:val="24"/>
              </w:rPr>
              <w:t>1</w:t>
            </w:r>
            <w:r w:rsidRPr="001C67CA">
              <w:rPr>
                <w:rFonts w:ascii="仿宋" w:eastAsia="仿宋" w:hAnsi="仿宋" w:hint="eastAsia"/>
                <w:color w:val="000000"/>
                <w:szCs w:val="24"/>
              </w:rPr>
              <w:t>）经办项目具备选择合同，自动显示未付款信息状况，填写付款信息后，自动进入流程审批。使用部门完成审批后持审批单据办理付款手续并登记支付时间。</w:t>
            </w:r>
          </w:p>
        </w:tc>
      </w:tr>
      <w:tr w:rsidR="0005253B" w:rsidRPr="001C67CA">
        <w:trPr>
          <w:trHeight w:val="48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付款信息变更</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pStyle w:val="aff7"/>
              <w:widowControl w:val="0"/>
              <w:adjustRightInd w:val="0"/>
              <w:snapToGrid w:val="0"/>
              <w:spacing w:before="0" w:beforeAutospacing="0" w:after="0" w:afterAutospacing="0" w:line="460" w:lineRule="exact"/>
              <w:ind w:left="51" w:rightChars="11" w:right="31" w:firstLineChars="200" w:firstLine="480"/>
              <w:jc w:val="both"/>
              <w:rPr>
                <w:rFonts w:ascii="仿宋" w:eastAsia="仿宋" w:hAnsi="仿宋"/>
                <w:color w:val="000000"/>
                <w:szCs w:val="24"/>
              </w:rPr>
            </w:pPr>
            <w:r w:rsidRPr="001C67CA">
              <w:rPr>
                <w:rFonts w:ascii="仿宋" w:eastAsia="仿宋" w:hAnsi="仿宋" w:hint="eastAsia"/>
                <w:color w:val="000000"/>
                <w:szCs w:val="24"/>
              </w:rPr>
              <w:t>支持对资金、付款时间以及付款方式等信息进行变更，由相关领导进行审批，同时保留历史版本供信息追溯。</w:t>
            </w:r>
          </w:p>
        </w:tc>
      </w:tr>
      <w:tr w:rsidR="0005253B" w:rsidRPr="001C67CA">
        <w:trPr>
          <w:trHeight w:val="48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付款情况跟踪</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pStyle w:val="aff7"/>
              <w:widowControl w:val="0"/>
              <w:adjustRightInd w:val="0"/>
              <w:snapToGrid w:val="0"/>
              <w:spacing w:before="0" w:beforeAutospacing="0" w:after="0" w:afterAutospacing="0" w:line="460" w:lineRule="exact"/>
              <w:ind w:left="51" w:rightChars="11" w:right="31" w:firstLineChars="200" w:firstLine="480"/>
              <w:jc w:val="both"/>
              <w:rPr>
                <w:rFonts w:ascii="仿宋" w:eastAsia="仿宋" w:hAnsi="仿宋"/>
                <w:color w:val="000000"/>
                <w:szCs w:val="24"/>
              </w:rPr>
            </w:pPr>
            <w:r w:rsidRPr="001C67CA">
              <w:rPr>
                <w:rFonts w:ascii="仿宋" w:eastAsia="仿宋" w:hAnsi="仿宋" w:hint="eastAsia"/>
                <w:color w:val="000000"/>
                <w:szCs w:val="24"/>
              </w:rPr>
              <w:t>具备根据合同付款信息，对付款批次及付款进度等进行实时跟踪功能。</w:t>
            </w:r>
          </w:p>
        </w:tc>
      </w:tr>
      <w:tr w:rsidR="0005253B" w:rsidRPr="001C67CA">
        <w:trPr>
          <w:trHeight w:val="480"/>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付款提醒</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pStyle w:val="aff7"/>
              <w:widowControl w:val="0"/>
              <w:adjustRightInd w:val="0"/>
              <w:snapToGrid w:val="0"/>
              <w:spacing w:before="0" w:beforeAutospacing="0" w:after="0" w:afterAutospacing="0" w:line="460" w:lineRule="exact"/>
              <w:ind w:left="51" w:rightChars="11" w:right="31" w:firstLineChars="200" w:firstLine="480"/>
              <w:jc w:val="both"/>
              <w:rPr>
                <w:rFonts w:ascii="仿宋" w:eastAsia="仿宋" w:hAnsi="仿宋"/>
                <w:color w:val="000000"/>
                <w:szCs w:val="24"/>
              </w:rPr>
            </w:pPr>
            <w:r w:rsidRPr="001C67CA">
              <w:rPr>
                <w:rFonts w:ascii="仿宋" w:eastAsia="仿宋" w:hAnsi="仿宋" w:hint="eastAsia"/>
                <w:color w:val="000000"/>
                <w:szCs w:val="24"/>
              </w:rPr>
              <w:t>付款方式及付款进度可在平台上体现，根据付款时间自动提醒项目相关负责人进行付款流程，支持对特殊情况进行备注说明。</w:t>
            </w:r>
          </w:p>
        </w:tc>
      </w:tr>
      <w:tr w:rsidR="0005253B" w:rsidRPr="001C67CA">
        <w:trPr>
          <w:trHeight w:val="960"/>
          <w:jc w:val="center"/>
        </w:trPr>
        <w:tc>
          <w:tcPr>
            <w:tcW w:w="753"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8</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专家管理</w:t>
            </w: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专家注册</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（1）系统提供专家注册功能。</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（2）具备专家在线填写个人信息、工作单位、年限、职称等基本信息的功能；具备上传身份证、专家成果业绩、专家简历、专家资质等信息的功能。</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（3）专家注册提交后，通过信息审核后，方可成为正式专家。</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（4）系统支持定义专家从事专业数量，比如最多只能5个。</w:t>
            </w:r>
          </w:p>
        </w:tc>
      </w:tr>
      <w:tr w:rsidR="0005253B" w:rsidRPr="001C67CA">
        <w:trPr>
          <w:trHeight w:val="96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专家审核</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（1）专家提交注册信息后，支持在线进行专家信息审核，支持多级审核（比如：初审+复审）。</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（2）可对不符合注册条件的专家，进行作废。</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（3）审核过程中可对专家信息进行调整，可对评审专业等信息进行调整。</w:t>
            </w:r>
          </w:p>
        </w:tc>
      </w:tr>
      <w:tr w:rsidR="0005253B" w:rsidRPr="001C67CA">
        <w:trPr>
          <w:trHeight w:val="120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专家维护</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（1）具备管理维护专家信息的功能，维护内容包括专家基本信息，专家评审专业，专家资质等内容。</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（2）具备专家暂停的功能。</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（3）具备专家评价考核的功能。</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（4）具备专家退出或退回的功能。</w:t>
            </w:r>
          </w:p>
        </w:tc>
      </w:tr>
      <w:tr w:rsidR="0005253B" w:rsidRPr="001C67CA">
        <w:trPr>
          <w:trHeight w:val="48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专家查询</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具备专家查询的功能，可进行按专业查询、按照内部外部专家分类、按照工作单位、姓名等条件查询。</w:t>
            </w:r>
          </w:p>
        </w:tc>
      </w:tr>
      <w:tr w:rsidR="0005253B" w:rsidRPr="001C67CA">
        <w:trPr>
          <w:trHeight w:val="96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专家抽取</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（1）实现专家随机抽取的功能。</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（2）具备灵活多变的抽取条件，可多种条件组合抽取；可指定抽取内部或外部专家；可按专业抽取、按资格证书抽取等。</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（3）专家抽取完成后，打印抽取单，监督人、抽取人签字备案。</w:t>
            </w:r>
          </w:p>
        </w:tc>
      </w:tr>
      <w:tr w:rsidR="0005253B" w:rsidRPr="001C67CA">
        <w:trPr>
          <w:trHeight w:val="480"/>
          <w:jc w:val="center"/>
        </w:trPr>
        <w:tc>
          <w:tcPr>
            <w:tcW w:w="753"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9</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05253B">
            <w:pPr>
              <w:widowControl/>
              <w:spacing w:line="460" w:lineRule="exact"/>
              <w:jc w:val="center"/>
              <w:rPr>
                <w:rFonts w:ascii="仿宋" w:eastAsia="仿宋" w:hAnsi="仿宋"/>
                <w:color w:val="000000"/>
                <w:sz w:val="24"/>
                <w:szCs w:val="24"/>
              </w:rPr>
            </w:pPr>
          </w:p>
          <w:p w:rsidR="0005253B" w:rsidRPr="001C67CA" w:rsidRDefault="00744AE2">
            <w:pPr>
              <w:widowControl/>
              <w:spacing w:line="460" w:lineRule="exact"/>
              <w:jc w:val="center"/>
              <w:rPr>
                <w:rFonts w:ascii="仿宋" w:eastAsia="仿宋" w:hAnsi="仿宋"/>
                <w:color w:val="000000"/>
                <w:sz w:val="24"/>
                <w:szCs w:val="24"/>
              </w:rPr>
            </w:pPr>
            <w:r w:rsidRPr="001C67CA">
              <w:rPr>
                <w:rFonts w:ascii="仿宋" w:eastAsia="仿宋" w:hAnsi="仿宋" w:hint="eastAsia"/>
                <w:color w:val="000000"/>
                <w:sz w:val="24"/>
                <w:szCs w:val="24"/>
              </w:rPr>
              <w:t>★</w:t>
            </w:r>
          </w:p>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辅助评标</w:t>
            </w: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初步审查</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专家对供应商进行初步审查。</w:t>
            </w:r>
          </w:p>
        </w:tc>
      </w:tr>
      <w:tr w:rsidR="0005253B" w:rsidRPr="001C67CA">
        <w:trPr>
          <w:trHeight w:val="27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价格分</w:t>
            </w:r>
          </w:p>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计算</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（1）实现价格分自动计算。</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（2）政府采购优惠政策。</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（3）实现多币种价格计算。</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（4）谈判、磋商、单一来源的二次报价。</w:t>
            </w:r>
          </w:p>
        </w:tc>
      </w:tr>
      <w:tr w:rsidR="0005253B" w:rsidRPr="001C67CA">
        <w:trPr>
          <w:trHeight w:val="96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专家评审</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实现专家线下评分，线下完成后由专家把每个供应商的商务、技术、价格分的分值分别录入系统，由系统汇总。</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专家评审功能要求简单，易用。</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具备评审过程中查阅招标文件、投标文件的功能。</w:t>
            </w:r>
          </w:p>
        </w:tc>
      </w:tr>
      <w:tr w:rsidR="0005253B" w:rsidRPr="001C67CA">
        <w:trPr>
          <w:trHeight w:val="96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评审汇总</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实现汇总打印专家评分表、评审汇总表等表格。</w:t>
            </w:r>
          </w:p>
        </w:tc>
      </w:tr>
      <w:tr w:rsidR="0005253B" w:rsidRPr="001C67CA">
        <w:trPr>
          <w:trHeight w:val="27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评标报告</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实现根据模板自动生成评标报告。</w:t>
            </w:r>
          </w:p>
        </w:tc>
      </w:tr>
      <w:tr w:rsidR="0005253B" w:rsidRPr="001C67CA">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业务系统评标原则</w:t>
            </w:r>
          </w:p>
          <w:p w:rsidR="0005253B" w:rsidRPr="001C67CA" w:rsidRDefault="0005253B">
            <w:pPr>
              <w:keepNext/>
              <w:widowControl/>
              <w:snapToGrid w:val="0"/>
              <w:spacing w:line="460" w:lineRule="exact"/>
              <w:jc w:val="center"/>
              <w:outlineLvl w:val="0"/>
              <w:rPr>
                <w:rFonts w:ascii="仿宋" w:eastAsia="仿宋" w:hAnsi="仿宋"/>
                <w:color w:val="000000"/>
                <w:kern w:val="0"/>
                <w:sz w:val="24"/>
                <w:szCs w:val="24"/>
              </w:rPr>
            </w:pP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（1）支持最低价中标、合理低价中标、最靠近平均价中标等方式，用户可自定义。</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（2）中标单位由系统自动评标后，支持采购人进行人工确认。</w:t>
            </w:r>
          </w:p>
        </w:tc>
      </w:tr>
      <w:tr w:rsidR="0005253B" w:rsidRPr="001C67CA">
        <w:trPr>
          <w:trHeight w:val="270"/>
          <w:jc w:val="center"/>
        </w:trPr>
        <w:tc>
          <w:tcPr>
            <w:tcW w:w="753"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10</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校内网上竞价平台建设</w:t>
            </w:r>
          </w:p>
          <w:p w:rsidR="0005253B" w:rsidRPr="001C67CA" w:rsidRDefault="0005253B">
            <w:pPr>
              <w:keepNext/>
              <w:widowControl/>
              <w:snapToGrid w:val="0"/>
              <w:spacing w:line="460" w:lineRule="exact"/>
              <w:jc w:val="left"/>
              <w:outlineLvl w:val="0"/>
              <w:rPr>
                <w:rFonts w:ascii="仿宋" w:eastAsia="仿宋" w:hAnsi="仿宋"/>
                <w:color w:val="000000"/>
                <w:kern w:val="0"/>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网上竞价项目的发布</w:t>
            </w:r>
          </w:p>
          <w:p w:rsidR="0005253B" w:rsidRPr="001C67CA" w:rsidRDefault="0005253B">
            <w:pPr>
              <w:keepNext/>
              <w:widowControl/>
              <w:snapToGrid w:val="0"/>
              <w:spacing w:line="460" w:lineRule="exact"/>
              <w:jc w:val="center"/>
              <w:outlineLvl w:val="0"/>
              <w:rPr>
                <w:rFonts w:ascii="仿宋" w:eastAsia="仿宋" w:hAnsi="仿宋"/>
                <w:color w:val="000000"/>
                <w:kern w:val="0"/>
                <w:sz w:val="24"/>
                <w:szCs w:val="24"/>
              </w:rPr>
            </w:pP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采购人在系统上发布网上交易采购信息。涉及的主要数据信息包括不仅限于：项目名称、使用单位、项目编号、采购内容、报名要求、报名方式、报名时间、报名联系人、项目联系人、中标规则等</w:t>
            </w:r>
          </w:p>
        </w:tc>
      </w:tr>
      <w:tr w:rsidR="0005253B" w:rsidRPr="001C67CA">
        <w:trPr>
          <w:trHeight w:val="27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供应商投标竞价</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（1）投标人需在系统注册，填报及上传资料，采购人审核通过后投标人成为会员，审核不通过则退回重新提交。</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（2）竞价前投标人必须先在系统上进行报名，自采购人进行资格预审，通过资格预审的供应商获取网上交易资格。</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（3）投标人登录网站，选定自己参与的项目进行投标报价。系统记录供应商的报价金额、报计时间。</w:t>
            </w:r>
          </w:p>
        </w:tc>
      </w:tr>
      <w:tr w:rsidR="0005253B" w:rsidRPr="001C67CA">
        <w:trPr>
          <w:trHeight w:val="27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自动评标</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（1）网上竞价业务系统根据预先设定的中标原则自动计算并确定中标单位。</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（2）系统自动评标确定中标人后，还需要采购人进行人工确认。人工确认后，自动生成中标结果。</w:t>
            </w:r>
          </w:p>
        </w:tc>
      </w:tr>
      <w:tr w:rsidR="0005253B" w:rsidRPr="001C67CA">
        <w:trPr>
          <w:trHeight w:val="27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供应商中标确认</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中标单位在规定个工作日内登录系统进行人工确认。</w:t>
            </w:r>
          </w:p>
        </w:tc>
      </w:tr>
      <w:tr w:rsidR="0005253B" w:rsidRPr="001C67CA">
        <w:trPr>
          <w:trHeight w:val="27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签订合同</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签订合同要求与前文“合同管理-合同起草及审核”各项要求一致。</w:t>
            </w:r>
          </w:p>
        </w:tc>
      </w:tr>
      <w:tr w:rsidR="0005253B" w:rsidRPr="001C67CA">
        <w:trPr>
          <w:trHeight w:val="270"/>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档案登记</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系统支持对采购过程资料进行归档登记，在线生成档案编号，规则为：</w:t>
            </w:r>
            <w:r w:rsidRPr="001C67CA">
              <w:rPr>
                <w:rFonts w:ascii="仿宋" w:eastAsia="仿宋" w:hAnsi="仿宋" w:hint="eastAsia"/>
                <w:kern w:val="0"/>
                <w:sz w:val="24"/>
                <w:szCs w:val="24"/>
              </w:rPr>
              <w:t>立项项目编号+招标项目编号+合同编号。</w:t>
            </w:r>
          </w:p>
        </w:tc>
      </w:tr>
      <w:tr w:rsidR="0005253B" w:rsidRPr="001C67CA">
        <w:trPr>
          <w:trHeight w:val="270"/>
          <w:jc w:val="center"/>
        </w:trPr>
        <w:tc>
          <w:tcPr>
            <w:tcW w:w="753" w:type="dxa"/>
            <w:vMerge w:val="restart"/>
            <w:tcBorders>
              <w:top w:val="nil"/>
              <w:left w:val="single" w:sz="4" w:space="0" w:color="auto"/>
              <w:right w:val="single" w:sz="4" w:space="0" w:color="auto"/>
            </w:tcBorders>
            <w:vAlign w:val="center"/>
          </w:tcPr>
          <w:p w:rsidR="00C23E41" w:rsidRPr="001C67CA" w:rsidRDefault="00587E90">
            <w:pPr>
              <w:widowControl/>
              <w:spacing w:line="460" w:lineRule="exact"/>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11</w:t>
            </w:r>
          </w:p>
        </w:tc>
        <w:tc>
          <w:tcPr>
            <w:tcW w:w="1120" w:type="dxa"/>
            <w:vMerge w:val="restart"/>
            <w:tcBorders>
              <w:top w:val="nil"/>
              <w:left w:val="single" w:sz="4" w:space="0" w:color="auto"/>
              <w:right w:val="single" w:sz="4" w:space="0" w:color="auto"/>
            </w:tcBorders>
            <w:vAlign w:val="center"/>
          </w:tcPr>
          <w:p w:rsidR="00C23E41" w:rsidRPr="001C67CA" w:rsidRDefault="00744AE2">
            <w:pPr>
              <w:widowControl/>
              <w:spacing w:line="460" w:lineRule="exact"/>
              <w:rPr>
                <w:rFonts w:ascii="仿宋" w:eastAsia="仿宋" w:hAnsi="仿宋"/>
                <w:color w:val="000000"/>
                <w:kern w:val="0"/>
                <w:sz w:val="24"/>
                <w:szCs w:val="24"/>
              </w:rPr>
            </w:pPr>
            <w:r w:rsidRPr="001C67CA">
              <w:rPr>
                <w:rFonts w:ascii="仿宋" w:eastAsia="仿宋" w:hAnsi="仿宋" w:hint="eastAsia"/>
                <w:color w:val="000000"/>
                <w:sz w:val="24"/>
                <w:szCs w:val="24"/>
              </w:rPr>
              <w:t>★</w:t>
            </w:r>
            <w:r w:rsidRPr="001C67CA">
              <w:rPr>
                <w:rFonts w:ascii="仿宋" w:eastAsia="仿宋" w:hAnsi="仿宋" w:hint="eastAsia"/>
                <w:color w:val="000000"/>
                <w:kern w:val="0"/>
                <w:sz w:val="24"/>
                <w:szCs w:val="24"/>
              </w:rPr>
              <w:t>档案管理</w:t>
            </w: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档案查询</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spacing w:line="460" w:lineRule="exact"/>
              <w:ind w:firstLineChars="200" w:firstLine="480"/>
              <w:rPr>
                <w:rFonts w:ascii="仿宋" w:eastAsia="仿宋" w:hAnsi="仿宋"/>
                <w:color w:val="000000"/>
                <w:sz w:val="24"/>
                <w:szCs w:val="24"/>
              </w:rPr>
            </w:pPr>
            <w:r w:rsidRPr="001C67CA">
              <w:rPr>
                <w:rFonts w:ascii="仿宋" w:eastAsia="仿宋" w:hAnsi="仿宋" w:hint="eastAsia"/>
                <w:color w:val="000000"/>
                <w:sz w:val="24"/>
                <w:szCs w:val="24"/>
              </w:rPr>
              <w:t>系统支持对档案库资料进行检索查询，查询条件包括：年度、合同编号、项目名称、采购经办人、招标编号、采购方式、中标公司、档案编号等。</w:t>
            </w:r>
          </w:p>
        </w:tc>
      </w:tr>
      <w:tr w:rsidR="0005253B" w:rsidRPr="001C67CA">
        <w:trPr>
          <w:trHeight w:val="270"/>
          <w:jc w:val="center"/>
        </w:trPr>
        <w:tc>
          <w:tcPr>
            <w:tcW w:w="753" w:type="dxa"/>
            <w:vMerge/>
            <w:tcBorders>
              <w:left w:val="single" w:sz="4" w:space="0" w:color="auto"/>
              <w:right w:val="single" w:sz="4" w:space="0" w:color="auto"/>
            </w:tcBorders>
            <w:vAlign w:val="center"/>
          </w:tcPr>
          <w:p w:rsidR="0005253B" w:rsidRPr="001C67CA" w:rsidRDefault="0005253B">
            <w:pPr>
              <w:widowControl/>
              <w:spacing w:line="460" w:lineRule="exact"/>
              <w:jc w:val="left"/>
              <w:rPr>
                <w:rFonts w:ascii="仿宋" w:eastAsia="仿宋" w:hAnsi="仿宋"/>
                <w:color w:val="000000"/>
                <w:kern w:val="0"/>
                <w:sz w:val="24"/>
                <w:szCs w:val="24"/>
              </w:rPr>
            </w:pPr>
          </w:p>
        </w:tc>
        <w:tc>
          <w:tcPr>
            <w:tcW w:w="1120" w:type="dxa"/>
            <w:vMerge/>
            <w:tcBorders>
              <w:left w:val="single" w:sz="4" w:space="0" w:color="auto"/>
              <w:right w:val="single" w:sz="4" w:space="0" w:color="auto"/>
            </w:tcBorders>
            <w:vAlign w:val="center"/>
          </w:tcPr>
          <w:p w:rsidR="0005253B" w:rsidRPr="001C67CA" w:rsidRDefault="0005253B">
            <w:pPr>
              <w:widowControl/>
              <w:spacing w:line="460" w:lineRule="exact"/>
              <w:jc w:val="center"/>
              <w:rPr>
                <w:rFonts w:ascii="仿宋" w:eastAsia="仿宋" w:hAnsi="仿宋"/>
                <w:color w:val="000000"/>
                <w:kern w:val="0"/>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sz w:val="24"/>
                <w:szCs w:val="24"/>
              </w:rPr>
            </w:pPr>
            <w:r w:rsidRPr="001C67CA">
              <w:rPr>
                <w:rFonts w:ascii="仿宋" w:eastAsia="仿宋" w:hAnsi="仿宋" w:hint="eastAsia"/>
                <w:color w:val="000000"/>
                <w:kern w:val="0"/>
                <w:sz w:val="24"/>
                <w:szCs w:val="24"/>
              </w:rPr>
              <w:t>档案统计</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left="51" w:firstLineChars="200" w:firstLine="480"/>
              <w:jc w:val="left"/>
              <w:rPr>
                <w:rFonts w:ascii="仿宋" w:eastAsia="仿宋" w:hAnsi="仿宋"/>
                <w:sz w:val="24"/>
                <w:szCs w:val="24"/>
              </w:rPr>
            </w:pPr>
            <w:r w:rsidRPr="001C67CA">
              <w:rPr>
                <w:rFonts w:ascii="仿宋" w:eastAsia="仿宋" w:hAnsi="仿宋" w:hint="eastAsia"/>
                <w:color w:val="000000"/>
                <w:kern w:val="0"/>
                <w:sz w:val="24"/>
                <w:szCs w:val="24"/>
              </w:rPr>
              <w:t>系统支持导出档案统计表，表格内容包含采购过程中的关键信息。</w:t>
            </w:r>
          </w:p>
        </w:tc>
      </w:tr>
      <w:tr w:rsidR="0005253B" w:rsidRPr="001C67CA">
        <w:trPr>
          <w:trHeight w:val="270"/>
          <w:jc w:val="center"/>
        </w:trPr>
        <w:tc>
          <w:tcPr>
            <w:tcW w:w="753" w:type="dxa"/>
            <w:vMerge/>
            <w:tcBorders>
              <w:left w:val="single" w:sz="4" w:space="0" w:color="auto"/>
              <w:right w:val="single" w:sz="4" w:space="0" w:color="auto"/>
            </w:tcBorders>
            <w:vAlign w:val="center"/>
          </w:tcPr>
          <w:p w:rsidR="0005253B" w:rsidRPr="001C67CA" w:rsidRDefault="0005253B">
            <w:pPr>
              <w:widowControl/>
              <w:spacing w:line="460" w:lineRule="exact"/>
              <w:jc w:val="left"/>
              <w:rPr>
                <w:rFonts w:ascii="仿宋" w:eastAsia="仿宋" w:hAnsi="仿宋"/>
                <w:color w:val="000000"/>
                <w:kern w:val="0"/>
                <w:sz w:val="24"/>
                <w:szCs w:val="24"/>
              </w:rPr>
            </w:pPr>
          </w:p>
        </w:tc>
        <w:tc>
          <w:tcPr>
            <w:tcW w:w="1120" w:type="dxa"/>
            <w:vMerge/>
            <w:tcBorders>
              <w:left w:val="single" w:sz="4" w:space="0" w:color="auto"/>
              <w:right w:val="single" w:sz="4" w:space="0" w:color="auto"/>
            </w:tcBorders>
            <w:vAlign w:val="center"/>
          </w:tcPr>
          <w:p w:rsidR="0005253B" w:rsidRPr="001C67CA" w:rsidRDefault="0005253B">
            <w:pPr>
              <w:widowControl/>
              <w:spacing w:line="460" w:lineRule="exact"/>
              <w:jc w:val="center"/>
              <w:rPr>
                <w:rFonts w:ascii="仿宋" w:eastAsia="仿宋" w:hAnsi="仿宋"/>
                <w:color w:val="000000"/>
                <w:kern w:val="0"/>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spacing w:line="460" w:lineRule="exact"/>
              <w:jc w:val="center"/>
              <w:rPr>
                <w:rFonts w:ascii="仿宋" w:eastAsia="仿宋" w:hAnsi="仿宋"/>
                <w:color w:val="000000"/>
                <w:kern w:val="0"/>
                <w:sz w:val="24"/>
                <w:szCs w:val="24"/>
              </w:rPr>
            </w:pPr>
            <w:r w:rsidRPr="001C67CA">
              <w:rPr>
                <w:rFonts w:ascii="仿宋" w:eastAsia="仿宋" w:hAnsi="仿宋" w:hint="eastAsia"/>
                <w:color w:val="000000"/>
                <w:sz w:val="24"/>
                <w:szCs w:val="24"/>
              </w:rPr>
              <w:t>台</w:t>
            </w:r>
            <w:proofErr w:type="gramStart"/>
            <w:r w:rsidRPr="001C67CA">
              <w:rPr>
                <w:rFonts w:ascii="仿宋" w:eastAsia="仿宋" w:hAnsi="仿宋" w:hint="eastAsia"/>
                <w:color w:val="000000"/>
                <w:sz w:val="24"/>
                <w:szCs w:val="24"/>
              </w:rPr>
              <w:t>账登记</w:t>
            </w:r>
            <w:proofErr w:type="gramEnd"/>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587E90">
            <w:pPr>
              <w:widowControl/>
              <w:spacing w:line="460" w:lineRule="exact"/>
              <w:ind w:left="51"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系统有单独的台账模块，可实现自动根据系统数据按项目</w:t>
            </w:r>
            <w:proofErr w:type="gramStart"/>
            <w:r w:rsidRPr="001C67CA">
              <w:rPr>
                <w:rFonts w:ascii="仿宋" w:eastAsia="仿宋" w:hAnsi="仿宋" w:cs="仿宋" w:hint="eastAsia"/>
                <w:color w:val="000000"/>
                <w:kern w:val="0"/>
                <w:sz w:val="24"/>
                <w:szCs w:val="24"/>
              </w:rPr>
              <w:t>生成台</w:t>
            </w:r>
            <w:proofErr w:type="gramEnd"/>
            <w:r w:rsidRPr="001C67CA">
              <w:rPr>
                <w:rFonts w:ascii="仿宋" w:eastAsia="仿宋" w:hAnsi="仿宋" w:cs="仿宋" w:hint="eastAsia"/>
                <w:color w:val="000000"/>
                <w:kern w:val="0"/>
                <w:sz w:val="24"/>
                <w:szCs w:val="24"/>
              </w:rPr>
              <w:t>账，台</w:t>
            </w:r>
            <w:proofErr w:type="gramStart"/>
            <w:r w:rsidRPr="001C67CA">
              <w:rPr>
                <w:rFonts w:ascii="仿宋" w:eastAsia="仿宋" w:hAnsi="仿宋" w:cs="仿宋" w:hint="eastAsia"/>
                <w:color w:val="000000"/>
                <w:kern w:val="0"/>
                <w:sz w:val="24"/>
                <w:szCs w:val="24"/>
              </w:rPr>
              <w:t>账项目</w:t>
            </w:r>
            <w:proofErr w:type="gramEnd"/>
            <w:r w:rsidRPr="001C67CA">
              <w:rPr>
                <w:rFonts w:ascii="仿宋" w:eastAsia="仿宋" w:hAnsi="仿宋" w:cs="仿宋" w:hint="eastAsia"/>
                <w:color w:val="000000"/>
                <w:kern w:val="0"/>
                <w:sz w:val="24"/>
                <w:szCs w:val="24"/>
              </w:rPr>
              <w:t>包含但不限于项目名称、项目编号、项目负责人及联系方式、项目预算、项目类别、项目立项申请时间、立项审核结束时间、采购需求文件上传时间、采购代理机构、采购公告发布时间、采购结果公示发布时间、各投标供应商名称和联系方式、各投标供应商报价、中标单位、中标金额、合同上传时间、验收完成时间等，具体根据采购人需求定制开发相应功能。</w:t>
            </w:r>
          </w:p>
          <w:p w:rsidR="00C23E41" w:rsidRPr="001C67CA" w:rsidRDefault="00744AE2">
            <w:pPr>
              <w:widowControl/>
              <w:spacing w:line="460" w:lineRule="exact"/>
              <w:ind w:left="51"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提供单独模块用于二级部门分散</w:t>
            </w:r>
            <w:proofErr w:type="gramStart"/>
            <w:r w:rsidRPr="001C67CA">
              <w:rPr>
                <w:rFonts w:ascii="仿宋" w:eastAsia="仿宋" w:hAnsi="仿宋" w:hint="eastAsia"/>
                <w:color w:val="000000"/>
                <w:kern w:val="0"/>
                <w:sz w:val="24"/>
                <w:szCs w:val="24"/>
              </w:rPr>
              <w:t>采购台</w:t>
            </w:r>
            <w:proofErr w:type="gramEnd"/>
            <w:r w:rsidRPr="001C67CA">
              <w:rPr>
                <w:rFonts w:ascii="仿宋" w:eastAsia="仿宋" w:hAnsi="仿宋" w:hint="eastAsia"/>
                <w:color w:val="000000"/>
                <w:kern w:val="0"/>
                <w:sz w:val="24"/>
                <w:szCs w:val="24"/>
              </w:rPr>
              <w:t>账登记，可录入内容包括不仅限于项目名称、明细、数量、单价、预算金额、成交金额、中标单位及采购过程资料附件上传等。台</w:t>
            </w:r>
            <w:proofErr w:type="gramStart"/>
            <w:r w:rsidRPr="001C67CA">
              <w:rPr>
                <w:rFonts w:ascii="仿宋" w:eastAsia="仿宋" w:hAnsi="仿宋" w:hint="eastAsia"/>
                <w:color w:val="000000"/>
                <w:kern w:val="0"/>
                <w:sz w:val="24"/>
                <w:szCs w:val="24"/>
              </w:rPr>
              <w:t>账登记</w:t>
            </w:r>
            <w:proofErr w:type="gramEnd"/>
            <w:r w:rsidRPr="001C67CA">
              <w:rPr>
                <w:rFonts w:ascii="仿宋" w:eastAsia="仿宋" w:hAnsi="仿宋" w:hint="eastAsia"/>
                <w:color w:val="000000"/>
                <w:kern w:val="0"/>
                <w:sz w:val="24"/>
                <w:szCs w:val="24"/>
              </w:rPr>
              <w:t>后，方可打印支付申请，进入相应付款审批流程。</w:t>
            </w:r>
          </w:p>
        </w:tc>
      </w:tr>
      <w:tr w:rsidR="0005253B" w:rsidRPr="001C67CA">
        <w:trPr>
          <w:trHeight w:val="270"/>
          <w:jc w:val="center"/>
        </w:trPr>
        <w:tc>
          <w:tcPr>
            <w:tcW w:w="753" w:type="dxa"/>
            <w:vMerge/>
            <w:tcBorders>
              <w:left w:val="single" w:sz="4" w:space="0" w:color="auto"/>
              <w:right w:val="single" w:sz="4" w:space="0" w:color="auto"/>
            </w:tcBorders>
            <w:vAlign w:val="center"/>
          </w:tcPr>
          <w:p w:rsidR="0005253B" w:rsidRPr="001C67CA" w:rsidRDefault="0005253B">
            <w:pPr>
              <w:widowControl/>
              <w:spacing w:line="460" w:lineRule="exact"/>
              <w:jc w:val="left"/>
              <w:rPr>
                <w:rFonts w:ascii="仿宋" w:eastAsia="仿宋" w:hAnsi="仿宋"/>
                <w:color w:val="000000"/>
                <w:kern w:val="0"/>
                <w:sz w:val="24"/>
                <w:szCs w:val="24"/>
              </w:rPr>
            </w:pPr>
          </w:p>
        </w:tc>
        <w:tc>
          <w:tcPr>
            <w:tcW w:w="1120" w:type="dxa"/>
            <w:vMerge/>
            <w:tcBorders>
              <w:left w:val="single" w:sz="4" w:space="0" w:color="auto"/>
              <w:right w:val="single" w:sz="4" w:space="0" w:color="auto"/>
            </w:tcBorders>
            <w:vAlign w:val="center"/>
          </w:tcPr>
          <w:p w:rsidR="0005253B" w:rsidRPr="001C67CA" w:rsidRDefault="0005253B">
            <w:pPr>
              <w:widowControl/>
              <w:spacing w:line="460" w:lineRule="exact"/>
              <w:jc w:val="center"/>
              <w:rPr>
                <w:rFonts w:ascii="仿宋" w:eastAsia="仿宋" w:hAnsi="仿宋"/>
                <w:color w:val="000000"/>
                <w:kern w:val="0"/>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spacing w:line="460" w:lineRule="exact"/>
              <w:jc w:val="center"/>
              <w:rPr>
                <w:rFonts w:ascii="仿宋" w:eastAsia="仿宋" w:hAnsi="仿宋"/>
                <w:sz w:val="24"/>
                <w:szCs w:val="24"/>
              </w:rPr>
            </w:pPr>
            <w:r w:rsidRPr="001C67CA">
              <w:rPr>
                <w:rFonts w:ascii="仿宋" w:eastAsia="仿宋" w:hAnsi="仿宋" w:hint="eastAsia"/>
                <w:color w:val="000000"/>
                <w:sz w:val="24"/>
                <w:szCs w:val="24"/>
              </w:rPr>
              <w:t>数据迁移</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left="51"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将采购人现有管理系统中数据迁移</w:t>
            </w:r>
            <w:proofErr w:type="gramStart"/>
            <w:r w:rsidRPr="001C67CA">
              <w:rPr>
                <w:rFonts w:ascii="仿宋" w:eastAsia="仿宋" w:hAnsi="仿宋" w:hint="eastAsia"/>
                <w:color w:val="000000"/>
                <w:kern w:val="0"/>
                <w:sz w:val="24"/>
                <w:szCs w:val="24"/>
              </w:rPr>
              <w:t>至供应</w:t>
            </w:r>
            <w:proofErr w:type="gramEnd"/>
            <w:r w:rsidRPr="001C67CA">
              <w:rPr>
                <w:rFonts w:ascii="仿宋" w:eastAsia="仿宋" w:hAnsi="仿宋" w:hint="eastAsia"/>
                <w:color w:val="000000"/>
                <w:kern w:val="0"/>
                <w:sz w:val="24"/>
                <w:szCs w:val="24"/>
              </w:rPr>
              <w:t>商提供的新系统中</w:t>
            </w:r>
          </w:p>
        </w:tc>
      </w:tr>
      <w:tr w:rsidR="0005253B" w:rsidRPr="001C67CA">
        <w:trPr>
          <w:trHeight w:val="270"/>
          <w:jc w:val="center"/>
        </w:trPr>
        <w:tc>
          <w:tcPr>
            <w:tcW w:w="753" w:type="dxa"/>
            <w:vMerge/>
            <w:tcBorders>
              <w:left w:val="single" w:sz="4" w:space="0" w:color="auto"/>
              <w:bottom w:val="single" w:sz="4" w:space="0" w:color="auto"/>
              <w:right w:val="single" w:sz="4" w:space="0" w:color="auto"/>
            </w:tcBorders>
            <w:vAlign w:val="center"/>
          </w:tcPr>
          <w:p w:rsidR="0005253B" w:rsidRPr="001C67CA" w:rsidRDefault="0005253B">
            <w:pPr>
              <w:widowControl/>
              <w:spacing w:line="460" w:lineRule="exact"/>
              <w:jc w:val="left"/>
              <w:rPr>
                <w:rFonts w:ascii="仿宋" w:eastAsia="仿宋" w:hAnsi="仿宋"/>
                <w:color w:val="000000"/>
                <w:kern w:val="0"/>
                <w:sz w:val="24"/>
                <w:szCs w:val="24"/>
              </w:rPr>
            </w:pPr>
          </w:p>
        </w:tc>
        <w:tc>
          <w:tcPr>
            <w:tcW w:w="1120" w:type="dxa"/>
            <w:vMerge/>
            <w:tcBorders>
              <w:left w:val="single" w:sz="4" w:space="0" w:color="auto"/>
              <w:bottom w:val="single" w:sz="4" w:space="0" w:color="auto"/>
              <w:right w:val="single" w:sz="4" w:space="0" w:color="auto"/>
            </w:tcBorders>
            <w:vAlign w:val="center"/>
          </w:tcPr>
          <w:p w:rsidR="0005253B" w:rsidRPr="001C67CA" w:rsidRDefault="0005253B">
            <w:pPr>
              <w:widowControl/>
              <w:spacing w:line="460" w:lineRule="exact"/>
              <w:jc w:val="center"/>
              <w:rPr>
                <w:rFonts w:ascii="仿宋" w:eastAsia="仿宋" w:hAnsi="仿宋"/>
                <w:color w:val="000000"/>
                <w:kern w:val="0"/>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sz w:val="24"/>
                <w:szCs w:val="24"/>
              </w:rPr>
            </w:pPr>
            <w:proofErr w:type="gramStart"/>
            <w:r w:rsidRPr="001C67CA">
              <w:rPr>
                <w:rFonts w:ascii="仿宋" w:eastAsia="仿宋" w:hAnsi="仿宋" w:hint="eastAsia"/>
                <w:color w:val="000000"/>
                <w:kern w:val="0"/>
                <w:sz w:val="24"/>
                <w:szCs w:val="24"/>
              </w:rPr>
              <w:t>供应商库</w:t>
            </w:r>
            <w:proofErr w:type="gramEnd"/>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（1）支持供应商在线注册审核、变更信息、供应商信息维护、供应商信息查询、相关的统计功能。</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（2）变更信息时，发生变化的信息具有区分展示的功能，便于审核核对。</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（3）供应商信息包括：基本信息、证照信息、业绩信息、资质信息等。</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（4）具备供应商评价功能，实现对供应商的诚信评价和管理。用户对</w:t>
            </w:r>
            <w:proofErr w:type="gramStart"/>
            <w:r w:rsidRPr="001C67CA">
              <w:rPr>
                <w:rFonts w:ascii="仿宋" w:eastAsia="仿宋" w:hAnsi="仿宋" w:hint="eastAsia"/>
                <w:color w:val="000000"/>
                <w:kern w:val="0"/>
                <w:sz w:val="24"/>
                <w:szCs w:val="24"/>
              </w:rPr>
              <w:t>供应商单次</w:t>
            </w:r>
            <w:proofErr w:type="gramEnd"/>
            <w:r w:rsidRPr="001C67CA">
              <w:rPr>
                <w:rFonts w:ascii="仿宋" w:eastAsia="仿宋" w:hAnsi="仿宋" w:hint="eastAsia"/>
                <w:color w:val="000000"/>
                <w:kern w:val="0"/>
                <w:sz w:val="24"/>
                <w:szCs w:val="24"/>
              </w:rPr>
              <w:t>采购的产品、价格、服务质量进行综合打分，为下一次采购提供有效的依据。</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（5）根据得分情况，将供应商分成三类，优质供应商、一般供应商、低质供应商，具有供应商黑名单管理功能。</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（6）支持信息不完整供应</w:t>
            </w:r>
            <w:proofErr w:type="gramStart"/>
            <w:r w:rsidRPr="001C67CA">
              <w:rPr>
                <w:rFonts w:ascii="仿宋" w:eastAsia="仿宋" w:hAnsi="仿宋" w:hint="eastAsia"/>
                <w:color w:val="000000"/>
                <w:kern w:val="0"/>
                <w:sz w:val="24"/>
                <w:szCs w:val="24"/>
              </w:rPr>
              <w:t>商完善</w:t>
            </w:r>
            <w:proofErr w:type="gramEnd"/>
            <w:r w:rsidRPr="001C67CA">
              <w:rPr>
                <w:rFonts w:ascii="仿宋" w:eastAsia="仿宋" w:hAnsi="仿宋" w:hint="eastAsia"/>
                <w:color w:val="000000"/>
                <w:kern w:val="0"/>
                <w:sz w:val="24"/>
                <w:szCs w:val="24"/>
              </w:rPr>
              <w:t>信息提醒。</w:t>
            </w:r>
          </w:p>
        </w:tc>
      </w:tr>
      <w:tr w:rsidR="0005253B" w:rsidRPr="001C67CA">
        <w:trPr>
          <w:trHeight w:val="557"/>
          <w:jc w:val="center"/>
        </w:trPr>
        <w:tc>
          <w:tcPr>
            <w:tcW w:w="753" w:type="dxa"/>
            <w:vMerge w:val="restart"/>
            <w:tcBorders>
              <w:top w:val="single" w:sz="4" w:space="0" w:color="auto"/>
              <w:left w:val="single" w:sz="4" w:space="0" w:color="auto"/>
              <w:bottom w:val="single" w:sz="4" w:space="0" w:color="auto"/>
              <w:right w:val="single" w:sz="4" w:space="0" w:color="auto"/>
            </w:tcBorders>
            <w:vAlign w:val="center"/>
          </w:tcPr>
          <w:p w:rsidR="00C23E41" w:rsidRPr="001C67CA" w:rsidRDefault="00587E90">
            <w:pPr>
              <w:widowControl/>
              <w:spacing w:line="460" w:lineRule="exact"/>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12</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rPr>
                <w:rFonts w:ascii="仿宋" w:eastAsia="仿宋" w:hAnsi="仿宋"/>
                <w:color w:val="000000"/>
                <w:kern w:val="0"/>
                <w:sz w:val="24"/>
                <w:szCs w:val="24"/>
              </w:rPr>
            </w:pPr>
            <w:r w:rsidRPr="001C67CA">
              <w:rPr>
                <w:rFonts w:ascii="仿宋" w:eastAsia="仿宋" w:hAnsi="仿宋" w:hint="eastAsia"/>
                <w:color w:val="000000"/>
                <w:kern w:val="0"/>
                <w:sz w:val="24"/>
                <w:szCs w:val="24"/>
              </w:rPr>
              <w:t>基础管理</w:t>
            </w: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代理机构库</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（1）代理机构管理：实现采购代理机构网上注册、审核、管理、查询、统计等功能。供应商在系统上注册，提交相关营业执照等相关证明文件，采购部门审核通过。</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（2）代理机构信息包括：基本信息、项目经理等。</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（3）代理机构评价：招标完成后用户可对招标代理机构进行评价，对招标代理机构本次招标，填写评语和评星级。并将评价指标量化，用于下次抽取代理的调整权重。</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（4）代理机构抽取：通用类品目政府采购项目指定省采购部门，</w:t>
            </w:r>
            <w:proofErr w:type="gramStart"/>
            <w:r w:rsidRPr="001C67CA">
              <w:rPr>
                <w:rFonts w:ascii="仿宋" w:eastAsia="仿宋" w:hAnsi="仿宋" w:hint="eastAsia"/>
                <w:color w:val="000000"/>
                <w:kern w:val="0"/>
                <w:sz w:val="24"/>
                <w:szCs w:val="24"/>
              </w:rPr>
              <w:t>其余政府</w:t>
            </w:r>
            <w:proofErr w:type="gramEnd"/>
            <w:r w:rsidRPr="001C67CA">
              <w:rPr>
                <w:rFonts w:ascii="仿宋" w:eastAsia="仿宋" w:hAnsi="仿宋" w:hint="eastAsia"/>
                <w:color w:val="000000"/>
                <w:kern w:val="0"/>
                <w:sz w:val="24"/>
                <w:szCs w:val="24"/>
              </w:rPr>
              <w:t>采购项目随机抽取代理机构，如是国际招标项目则</w:t>
            </w:r>
            <w:proofErr w:type="gramStart"/>
            <w:r w:rsidRPr="001C67CA">
              <w:rPr>
                <w:rFonts w:ascii="仿宋" w:eastAsia="仿宋" w:hAnsi="仿宋" w:hint="eastAsia"/>
                <w:color w:val="000000"/>
                <w:kern w:val="0"/>
                <w:sz w:val="24"/>
                <w:szCs w:val="24"/>
              </w:rPr>
              <w:t>从具备</w:t>
            </w:r>
            <w:proofErr w:type="gramEnd"/>
            <w:r w:rsidRPr="001C67CA">
              <w:rPr>
                <w:rFonts w:ascii="仿宋" w:eastAsia="仿宋" w:hAnsi="仿宋" w:hint="eastAsia"/>
                <w:color w:val="000000"/>
                <w:kern w:val="0"/>
                <w:sz w:val="24"/>
                <w:szCs w:val="24"/>
              </w:rPr>
              <w:t>国际招标资格的代理机构中随机抽取等。</w:t>
            </w:r>
          </w:p>
          <w:p w:rsidR="00C23E41" w:rsidRPr="001C67CA" w:rsidRDefault="00587E90">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（5）承接代理任务的代理机构，具备在系统内接收任务，完成登记、上传附件等权限，根据采购人对代理机构管理办法定制开发相应功能。</w:t>
            </w:r>
          </w:p>
        </w:tc>
      </w:tr>
      <w:tr w:rsidR="0005253B" w:rsidRPr="001C67CA">
        <w:trPr>
          <w:trHeight w:val="48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商品库管理</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numPr>
                <w:ilvl w:val="0"/>
                <w:numId w:val="4"/>
              </w:numPr>
              <w:tabs>
                <w:tab w:val="left" w:pos="0"/>
              </w:tabs>
              <w:spacing w:line="460" w:lineRule="exact"/>
              <w:ind w:leftChars="10" w:left="28"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商品信息维护：供应商可以增加、删除相关的产品信息，包括图片上传、文字编辑。</w:t>
            </w:r>
          </w:p>
          <w:p w:rsidR="00C23E41" w:rsidRPr="001C67CA" w:rsidRDefault="00744AE2">
            <w:pPr>
              <w:widowControl/>
              <w:numPr>
                <w:ilvl w:val="0"/>
                <w:numId w:val="4"/>
              </w:numPr>
              <w:tabs>
                <w:tab w:val="left" w:pos="0"/>
              </w:tabs>
              <w:spacing w:line="460" w:lineRule="exact"/>
              <w:ind w:leftChars="10" w:left="28"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商品查询：可以根据关键字搜索相关产品信息。</w:t>
            </w:r>
          </w:p>
          <w:p w:rsidR="00C23E41" w:rsidRPr="001C67CA" w:rsidRDefault="00744AE2">
            <w:pPr>
              <w:widowControl/>
              <w:numPr>
                <w:ilvl w:val="0"/>
                <w:numId w:val="4"/>
              </w:numPr>
              <w:tabs>
                <w:tab w:val="left" w:pos="0"/>
              </w:tabs>
              <w:spacing w:line="460" w:lineRule="exact"/>
              <w:ind w:leftChars="10" w:left="28"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商品信息留存：支持将已采购商品的参数及金额保存到商品库，为后续采购相同或类似商品时提供有效的参考信息。</w:t>
            </w:r>
          </w:p>
          <w:p w:rsidR="00C23E41" w:rsidRPr="001C67CA" w:rsidRDefault="00744AE2">
            <w:pPr>
              <w:widowControl/>
              <w:numPr>
                <w:ilvl w:val="0"/>
                <w:numId w:val="4"/>
              </w:numPr>
              <w:tabs>
                <w:tab w:val="left" w:pos="0"/>
              </w:tabs>
              <w:spacing w:line="460" w:lineRule="exact"/>
              <w:ind w:leftChars="10" w:left="28"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商品信息调取：支持直接从商品库中导入商品信息至采购清单，减轻重复填写的工作量。</w:t>
            </w:r>
          </w:p>
        </w:tc>
      </w:tr>
      <w:tr w:rsidR="0005253B" w:rsidRPr="001C67CA">
        <w:trPr>
          <w:trHeight w:val="48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机构权限</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（1）支持从人事系统或校园信息化平台同步组织机构和人员账号信息，注册用户数不限制。</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（2）支持对机构和人员进行权限分配。</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（3）支持角色管理，角色功能权限，角色数据权限，角色操作权限的设置。</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（4）支持对招标采购平台Portal的权限设置。</w:t>
            </w:r>
          </w:p>
        </w:tc>
      </w:tr>
      <w:tr w:rsidR="0005253B" w:rsidRPr="001C67CA">
        <w:trPr>
          <w:trHeight w:val="960"/>
          <w:jc w:val="center"/>
        </w:trPr>
        <w:tc>
          <w:tcPr>
            <w:tcW w:w="753"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13</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sz w:val="24"/>
                <w:szCs w:val="24"/>
              </w:rPr>
            </w:pPr>
            <w:r w:rsidRPr="001C67CA">
              <w:rPr>
                <w:rFonts w:ascii="仿宋" w:eastAsia="仿宋" w:hAnsi="仿宋"/>
                <w:color w:val="000000"/>
                <w:sz w:val="24"/>
                <w:szCs w:val="24"/>
              </w:rPr>
              <w:t>★</w:t>
            </w:r>
          </w:p>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系统支撑平台</w:t>
            </w: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参数配置</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（1）设置系统中各类业务参数。</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（2）支持业务参数的设置和定义，参数类别可进行权限分配。</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（3）各参数配置记录的字段可扩展。</w:t>
            </w:r>
          </w:p>
        </w:tc>
      </w:tr>
      <w:tr w:rsidR="0005253B" w:rsidRPr="001C67CA">
        <w:trPr>
          <w:trHeight w:val="72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工作流</w:t>
            </w:r>
          </w:p>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平台</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（1）系统具备灵活的工作流平台，工作流平台具备流程、子流程功能。</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（2）能进行图形化定义流程的流转环节。</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（3）能进行各活动的人员设置、权限设置、参数设置、表单定义。</w:t>
            </w:r>
          </w:p>
        </w:tc>
      </w:tr>
      <w:tr w:rsidR="0005253B" w:rsidRPr="001C67CA">
        <w:trPr>
          <w:trHeight w:val="72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报表平台</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（1）报表平台能完成报表可视化制作，通过平台完成参数定义、数据源定义、模板定义。</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（2）要求模板可视化绘制。</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（3）报表能导出Excel、PDF等格式。</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（4）具备对报表进行权限分配的功能。</w:t>
            </w:r>
          </w:p>
        </w:tc>
      </w:tr>
      <w:tr w:rsidR="0005253B" w:rsidRPr="001C67CA">
        <w:trPr>
          <w:trHeight w:val="120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模板管理</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（1）实现各类模板管理和设置，包括招标公告模板、招标文件模板、</w:t>
            </w:r>
            <w:proofErr w:type="gramStart"/>
            <w:r w:rsidRPr="001C67CA">
              <w:rPr>
                <w:rFonts w:ascii="仿宋" w:eastAsia="仿宋" w:hAnsi="仿宋" w:hint="eastAsia"/>
                <w:color w:val="000000"/>
                <w:kern w:val="0"/>
                <w:sz w:val="24"/>
                <w:szCs w:val="24"/>
              </w:rPr>
              <w:t>资审文件</w:t>
            </w:r>
            <w:proofErr w:type="gramEnd"/>
            <w:r w:rsidRPr="001C67CA">
              <w:rPr>
                <w:rFonts w:ascii="仿宋" w:eastAsia="仿宋" w:hAnsi="仿宋" w:hint="eastAsia"/>
                <w:color w:val="000000"/>
                <w:kern w:val="0"/>
                <w:sz w:val="24"/>
                <w:szCs w:val="24"/>
              </w:rPr>
              <w:t>模板、变更公告模板、答疑文件模板、中标公告模板、评标报告模板、会议记录模板等。</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（2）支持Word、WPS文档模板和excel模板。</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（3）支持html模板。</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（4）支持计算公式模板定义。</w:t>
            </w:r>
          </w:p>
        </w:tc>
      </w:tr>
      <w:tr w:rsidR="0005253B" w:rsidRPr="001C67CA">
        <w:trPr>
          <w:trHeight w:val="474"/>
          <w:jc w:val="center"/>
        </w:trPr>
        <w:tc>
          <w:tcPr>
            <w:tcW w:w="753"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统计分析</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实现定制各类采购管理相关的报表，比如：节支率统计、项目统计、项目分类统计、资金分类项目统计、经办人项目统计、同比分析统计、环</w:t>
            </w:r>
            <w:proofErr w:type="gramStart"/>
            <w:r w:rsidRPr="001C67CA">
              <w:rPr>
                <w:rFonts w:ascii="仿宋" w:eastAsia="仿宋" w:hAnsi="仿宋" w:hint="eastAsia"/>
                <w:color w:val="000000"/>
                <w:kern w:val="0"/>
                <w:sz w:val="24"/>
                <w:szCs w:val="24"/>
              </w:rPr>
              <w:t>比分析</w:t>
            </w:r>
            <w:proofErr w:type="gramEnd"/>
            <w:r w:rsidRPr="001C67CA">
              <w:rPr>
                <w:rFonts w:ascii="仿宋" w:eastAsia="仿宋" w:hAnsi="仿宋" w:hint="eastAsia"/>
                <w:color w:val="000000"/>
                <w:kern w:val="0"/>
                <w:sz w:val="24"/>
                <w:szCs w:val="24"/>
              </w:rPr>
              <w:t>统计、合同执行情况统计分析、项目进度统计分析、专家信用指数统计、代理机构统计、供应</w:t>
            </w:r>
            <w:proofErr w:type="gramStart"/>
            <w:r w:rsidRPr="001C67CA">
              <w:rPr>
                <w:rFonts w:ascii="仿宋" w:eastAsia="仿宋" w:hAnsi="仿宋" w:hint="eastAsia"/>
                <w:color w:val="000000"/>
                <w:kern w:val="0"/>
                <w:sz w:val="24"/>
                <w:szCs w:val="24"/>
              </w:rPr>
              <w:t>商统计</w:t>
            </w:r>
            <w:proofErr w:type="gramEnd"/>
            <w:r w:rsidRPr="001C67CA">
              <w:rPr>
                <w:rFonts w:ascii="仿宋" w:eastAsia="仿宋" w:hAnsi="仿宋" w:hint="eastAsia"/>
                <w:color w:val="000000"/>
                <w:kern w:val="0"/>
                <w:sz w:val="24"/>
                <w:szCs w:val="24"/>
              </w:rPr>
              <w:t>等等。</w:t>
            </w:r>
          </w:p>
        </w:tc>
      </w:tr>
      <w:tr w:rsidR="0005253B" w:rsidRPr="001C67CA">
        <w:trPr>
          <w:trHeight w:val="480"/>
          <w:jc w:val="center"/>
        </w:trPr>
        <w:tc>
          <w:tcPr>
            <w:tcW w:w="753"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14</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sz w:val="24"/>
                <w:szCs w:val="24"/>
              </w:rPr>
            </w:pPr>
            <w:r w:rsidRPr="001C67CA">
              <w:rPr>
                <w:rFonts w:ascii="仿宋" w:eastAsia="仿宋" w:hAnsi="仿宋"/>
                <w:color w:val="000000"/>
                <w:sz w:val="24"/>
                <w:szCs w:val="24"/>
              </w:rPr>
              <w:t>★</w:t>
            </w:r>
          </w:p>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统计分析</w:t>
            </w: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项目信息检索</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实现通过采购品目、采购价格、经费来源、成交金额、采购人等多种方式检索和查询项目。</w:t>
            </w:r>
          </w:p>
        </w:tc>
      </w:tr>
      <w:tr w:rsidR="0005253B" w:rsidRPr="001C67CA">
        <w:trPr>
          <w:trHeight w:val="48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采购节支率</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实现按时间（年度、季度、月度）汇总采购的节支率情况，以便监管部门和采购管理人员关注采购的实际操作成效，方便管理决策。</w:t>
            </w:r>
          </w:p>
        </w:tc>
      </w:tr>
      <w:tr w:rsidR="0005253B" w:rsidRPr="001C67CA">
        <w:trPr>
          <w:trHeight w:val="48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项目统计</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根据各类管理需求，对项目进行各类汇总统计，例如：按照月份或指定时间统计，项目进度、经办人、预算金额、成交金额、中标单位等</w:t>
            </w:r>
          </w:p>
        </w:tc>
      </w:tr>
      <w:tr w:rsidR="0005253B" w:rsidRPr="001C67CA">
        <w:trPr>
          <w:trHeight w:val="48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合同统计</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实现对合同执行情况进行统计，根据项目名称、供应商、价格、品目、使用部门等进行合同的查询和检索。如规定内签订的合同、超期签订的合同等占总合同的百分比等</w:t>
            </w:r>
          </w:p>
        </w:tc>
      </w:tr>
      <w:tr w:rsidR="0005253B" w:rsidRPr="001C67CA">
        <w:trPr>
          <w:trHeight w:val="48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供应商</w:t>
            </w:r>
          </w:p>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统计</w:t>
            </w:r>
          </w:p>
        </w:tc>
        <w:tc>
          <w:tcPr>
            <w:tcW w:w="6936" w:type="dxa"/>
            <w:tcBorders>
              <w:top w:val="single" w:sz="4" w:space="0" w:color="auto"/>
              <w:left w:val="single" w:sz="4" w:space="0" w:color="auto"/>
              <w:bottom w:val="single" w:sz="4" w:space="0" w:color="auto"/>
              <w:right w:val="single" w:sz="4" w:space="0" w:color="auto"/>
            </w:tcBorders>
            <w:vAlign w:val="center"/>
          </w:tcPr>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实现对供应商进行分类汇总统计。</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查阅供应商的基本信息、企业规模、资质信息、经营范围、产品介绍等信息。</w:t>
            </w:r>
          </w:p>
          <w:p w:rsidR="00C23E41" w:rsidRPr="001C67CA" w:rsidRDefault="00744AE2" w:rsidP="00CE3599">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根据权限情况可查阅供应商的所有投标记录、中标记录；查阅供应商的历次报价信息记录及诚信记录。</w:t>
            </w:r>
          </w:p>
        </w:tc>
      </w:tr>
      <w:tr w:rsidR="0005253B" w:rsidRPr="001C67CA">
        <w:trPr>
          <w:trHeight w:val="480"/>
          <w:jc w:val="center"/>
        </w:trPr>
        <w:tc>
          <w:tcPr>
            <w:tcW w:w="753"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587E90">
            <w:pPr>
              <w:widowControl/>
              <w:spacing w:line="460" w:lineRule="exact"/>
              <w:jc w:val="center"/>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15</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接口</w:t>
            </w: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kern w:val="0"/>
                <w:sz w:val="24"/>
                <w:szCs w:val="24"/>
              </w:rPr>
            </w:pPr>
            <w:r w:rsidRPr="001C67CA">
              <w:rPr>
                <w:rFonts w:ascii="仿宋" w:eastAsia="仿宋" w:hAnsi="仿宋" w:hint="eastAsia"/>
                <w:kern w:val="0"/>
                <w:sz w:val="24"/>
                <w:szCs w:val="24"/>
              </w:rPr>
              <w:t>对接学校智慧校园（数据中心）</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rsidP="00C23E41">
            <w:pPr>
              <w:pStyle w:val="aff7"/>
              <w:widowControl w:val="0"/>
              <w:adjustRightInd w:val="0"/>
              <w:snapToGrid w:val="0"/>
              <w:spacing w:before="0" w:beforeAutospacing="0" w:after="0" w:afterAutospacing="0" w:line="460" w:lineRule="exact"/>
              <w:ind w:leftChars="10" w:left="28" w:rightChars="11" w:right="31" w:firstLineChars="200" w:firstLine="480"/>
              <w:jc w:val="both"/>
              <w:rPr>
                <w:rFonts w:ascii="仿宋" w:eastAsia="仿宋" w:hAnsi="仿宋"/>
                <w:szCs w:val="24"/>
              </w:rPr>
            </w:pPr>
            <w:r w:rsidRPr="001C67CA">
              <w:rPr>
                <w:rFonts w:ascii="仿宋" w:eastAsia="仿宋" w:hAnsi="仿宋" w:hint="eastAsia"/>
                <w:szCs w:val="24"/>
              </w:rPr>
              <w:t>组织架构，教师、学生基础数据可从数据中心获取。系统产生的数据可以同步到学校数据中心，作为学校重要的数据资产，并为学校管理决策分析提供支持。</w:t>
            </w:r>
          </w:p>
        </w:tc>
      </w:tr>
      <w:tr w:rsidR="0005253B" w:rsidRPr="001C67CA">
        <w:trPr>
          <w:trHeight w:val="48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待办事项</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587E90">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（1）支持招标采购系统中的待办事项；与钉钉对接，实现在钉钉客户端弹出消息提醒。</w:t>
            </w:r>
          </w:p>
        </w:tc>
      </w:tr>
      <w:tr w:rsidR="0005253B" w:rsidRPr="001C67CA">
        <w:trPr>
          <w:trHeight w:val="72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对接财务系统</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rPr>
                <w:rFonts w:ascii="仿宋" w:eastAsia="仿宋" w:hAnsi="仿宋"/>
                <w:color w:val="000000"/>
                <w:kern w:val="0"/>
                <w:sz w:val="24"/>
                <w:szCs w:val="24"/>
              </w:rPr>
            </w:pPr>
            <w:r w:rsidRPr="001C67CA">
              <w:rPr>
                <w:rFonts w:ascii="仿宋" w:eastAsia="仿宋" w:hAnsi="仿宋" w:hint="eastAsia"/>
                <w:color w:val="000000"/>
                <w:kern w:val="0"/>
                <w:sz w:val="24"/>
                <w:szCs w:val="24"/>
              </w:rPr>
              <w:t>支持与采购人财务系统对接，实现预算管理，包括不仅限于经费查询、经费申请、经费余额校验、经费负责人审核流转、经费冻结、其他资金申请等功能</w:t>
            </w:r>
          </w:p>
        </w:tc>
      </w:tr>
      <w:tr w:rsidR="0005253B" w:rsidRPr="001C67CA">
        <w:trPr>
          <w:trHeight w:val="27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对接资产系统</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rPr>
                <w:rFonts w:ascii="仿宋" w:eastAsia="仿宋" w:hAnsi="仿宋"/>
                <w:color w:val="000000"/>
                <w:kern w:val="0"/>
                <w:sz w:val="24"/>
                <w:szCs w:val="24"/>
              </w:rPr>
            </w:pPr>
            <w:r w:rsidRPr="001C67CA">
              <w:rPr>
                <w:rFonts w:ascii="仿宋" w:eastAsia="仿宋" w:hAnsi="仿宋" w:hint="eastAsia"/>
                <w:color w:val="000000"/>
                <w:kern w:val="0"/>
                <w:sz w:val="24"/>
                <w:szCs w:val="24"/>
              </w:rPr>
              <w:t>支持与采购人资产系统配合情况资产入库辅助，减少人工录入。</w:t>
            </w:r>
          </w:p>
        </w:tc>
      </w:tr>
      <w:tr w:rsidR="0005253B" w:rsidRPr="001C67CA">
        <w:trPr>
          <w:trHeight w:val="48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对接OA系统接口</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支持对接我校OA系统，实现在OA系统弹出消息提醒。</w:t>
            </w:r>
          </w:p>
        </w:tc>
      </w:tr>
      <w:tr w:rsidR="0005253B" w:rsidRPr="001C67CA">
        <w:trPr>
          <w:trHeight w:val="27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对接学校站群系统</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支持对接我校站群管理系统，审批流程结束后，</w:t>
            </w:r>
            <w:proofErr w:type="gramStart"/>
            <w:r w:rsidRPr="001C67CA">
              <w:rPr>
                <w:rFonts w:ascii="仿宋" w:eastAsia="仿宋" w:hAnsi="仿宋" w:hint="eastAsia"/>
                <w:color w:val="000000"/>
                <w:kern w:val="0"/>
                <w:sz w:val="24"/>
                <w:szCs w:val="24"/>
              </w:rPr>
              <w:t>需发布</w:t>
            </w:r>
            <w:proofErr w:type="gramEnd"/>
            <w:r w:rsidRPr="001C67CA">
              <w:rPr>
                <w:rFonts w:ascii="仿宋" w:eastAsia="仿宋" w:hAnsi="仿宋" w:hint="eastAsia"/>
                <w:color w:val="000000"/>
                <w:kern w:val="0"/>
                <w:sz w:val="24"/>
                <w:szCs w:val="24"/>
              </w:rPr>
              <w:t>到我校主网站的指定栏目的内容，自动发布。</w:t>
            </w:r>
          </w:p>
        </w:tc>
      </w:tr>
      <w:tr w:rsidR="0005253B" w:rsidRPr="001C67CA">
        <w:trPr>
          <w:trHeight w:val="27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对接采购一体化服务平台</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支持对接一体化服务平台（港澳大家软件），审批流程结束后，</w:t>
            </w:r>
            <w:proofErr w:type="gramStart"/>
            <w:r w:rsidRPr="001C67CA">
              <w:rPr>
                <w:rFonts w:ascii="仿宋" w:eastAsia="仿宋" w:hAnsi="仿宋" w:hint="eastAsia"/>
                <w:color w:val="000000"/>
                <w:kern w:val="0"/>
                <w:sz w:val="24"/>
                <w:szCs w:val="24"/>
              </w:rPr>
              <w:t>需发布</w:t>
            </w:r>
            <w:proofErr w:type="gramEnd"/>
            <w:r w:rsidRPr="001C67CA">
              <w:rPr>
                <w:rFonts w:ascii="仿宋" w:eastAsia="仿宋" w:hAnsi="仿宋" w:hint="eastAsia"/>
                <w:color w:val="000000"/>
                <w:kern w:val="0"/>
                <w:sz w:val="24"/>
                <w:szCs w:val="24"/>
              </w:rPr>
              <w:t>到重庆市政府采购网</w:t>
            </w:r>
            <w:proofErr w:type="gramStart"/>
            <w:r w:rsidRPr="001C67CA">
              <w:rPr>
                <w:rFonts w:ascii="仿宋" w:eastAsia="仿宋" w:hAnsi="仿宋" w:hint="eastAsia"/>
                <w:color w:val="000000"/>
                <w:kern w:val="0"/>
                <w:sz w:val="24"/>
                <w:szCs w:val="24"/>
              </w:rPr>
              <w:t>指定栏目指定栏目</w:t>
            </w:r>
            <w:proofErr w:type="gramEnd"/>
            <w:r w:rsidRPr="001C67CA">
              <w:rPr>
                <w:rFonts w:ascii="仿宋" w:eastAsia="仿宋" w:hAnsi="仿宋" w:hint="eastAsia"/>
                <w:color w:val="000000"/>
                <w:kern w:val="0"/>
                <w:sz w:val="24"/>
                <w:szCs w:val="24"/>
              </w:rPr>
              <w:t>的内容，自动发布。</w:t>
            </w:r>
          </w:p>
        </w:tc>
      </w:tr>
      <w:tr w:rsidR="0005253B" w:rsidRPr="001C67CA">
        <w:trPr>
          <w:trHeight w:val="270"/>
          <w:jc w:val="center"/>
        </w:trPr>
        <w:tc>
          <w:tcPr>
            <w:tcW w:w="753"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05253B" w:rsidRPr="001C67CA" w:rsidRDefault="0005253B">
            <w:pPr>
              <w:spacing w:line="460" w:lineRule="exact"/>
              <w:rPr>
                <w:rFonts w:ascii="仿宋" w:eastAsia="仿宋" w:hAnsi="仿宋"/>
                <w:sz w:val="24"/>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05253B" w:rsidRPr="001C67CA" w:rsidRDefault="00744AE2">
            <w:pPr>
              <w:widowControl/>
              <w:spacing w:line="460" w:lineRule="exact"/>
              <w:jc w:val="center"/>
              <w:rPr>
                <w:rFonts w:ascii="仿宋" w:eastAsia="仿宋" w:hAnsi="仿宋"/>
                <w:color w:val="000000"/>
                <w:kern w:val="0"/>
                <w:sz w:val="24"/>
                <w:szCs w:val="24"/>
              </w:rPr>
            </w:pPr>
            <w:r w:rsidRPr="001C67CA">
              <w:rPr>
                <w:rFonts w:ascii="仿宋" w:eastAsia="仿宋" w:hAnsi="仿宋" w:hint="eastAsia"/>
                <w:color w:val="000000"/>
                <w:kern w:val="0"/>
                <w:sz w:val="24"/>
                <w:szCs w:val="24"/>
              </w:rPr>
              <w:t>短信接口</w:t>
            </w:r>
          </w:p>
        </w:tc>
        <w:tc>
          <w:tcPr>
            <w:tcW w:w="6936" w:type="dxa"/>
            <w:tcBorders>
              <w:top w:val="single" w:sz="4" w:space="0" w:color="auto"/>
              <w:left w:val="single" w:sz="4" w:space="0" w:color="auto"/>
              <w:bottom w:val="single" w:sz="4" w:space="0" w:color="auto"/>
              <w:right w:val="single" w:sz="4" w:space="0" w:color="auto"/>
            </w:tcBorders>
            <w:vAlign w:val="center"/>
          </w:tcPr>
          <w:p w:rsidR="00C23E41" w:rsidRPr="001C67CA" w:rsidRDefault="00587E90">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cs="仿宋" w:hint="eastAsia"/>
                <w:color w:val="000000"/>
                <w:kern w:val="0"/>
                <w:sz w:val="24"/>
                <w:szCs w:val="24"/>
              </w:rPr>
              <w:t>支持对接采购人短信系统平台，支持在审核过程中向审核人发送短信。</w:t>
            </w:r>
          </w:p>
        </w:tc>
      </w:tr>
      <w:tr w:rsidR="0005253B" w:rsidRPr="001C67CA" w:rsidTr="00C05D27">
        <w:trPr>
          <w:trHeight w:val="1125"/>
          <w:jc w:val="center"/>
        </w:trPr>
        <w:tc>
          <w:tcPr>
            <w:tcW w:w="9569" w:type="dxa"/>
            <w:gridSpan w:val="4"/>
            <w:tcBorders>
              <w:top w:val="single" w:sz="4" w:space="0" w:color="auto"/>
              <w:left w:val="single" w:sz="4" w:space="0" w:color="auto"/>
              <w:bottom w:val="single" w:sz="4" w:space="0" w:color="auto"/>
              <w:right w:val="single" w:sz="4" w:space="0" w:color="auto"/>
            </w:tcBorders>
            <w:vAlign w:val="center"/>
          </w:tcPr>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备注：</w:t>
            </w:r>
          </w:p>
          <w:p w:rsidR="00C23E41" w:rsidRPr="001C67CA" w:rsidRDefault="00744AE2">
            <w:pPr>
              <w:widowControl/>
              <w:spacing w:line="460" w:lineRule="exact"/>
              <w:ind w:firstLineChars="200" w:firstLine="480"/>
              <w:jc w:val="left"/>
              <w:rPr>
                <w:rFonts w:ascii="仿宋" w:eastAsia="仿宋" w:hAnsi="仿宋"/>
                <w:color w:val="000000"/>
                <w:kern w:val="0"/>
                <w:sz w:val="24"/>
                <w:szCs w:val="24"/>
              </w:rPr>
            </w:pPr>
            <w:r w:rsidRPr="001C67CA">
              <w:rPr>
                <w:rFonts w:ascii="仿宋" w:eastAsia="仿宋" w:hAnsi="仿宋" w:hint="eastAsia"/>
                <w:color w:val="000000"/>
                <w:kern w:val="0"/>
                <w:sz w:val="24"/>
                <w:szCs w:val="24"/>
              </w:rPr>
              <w:t>采购人负责成交供应商、第三方之间的牵头和协调工作。</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本项目除以上要求的所有内容外，在实施过程中，根据采购人实际业务需求进行个性化调整，成交供应商需无条件配合。</w:t>
            </w:r>
          </w:p>
          <w:p w:rsidR="00587E90" w:rsidRPr="001C67CA" w:rsidRDefault="00744AE2" w:rsidP="00CE3599">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hint="eastAsia"/>
                <w:color w:val="000000"/>
                <w:kern w:val="0"/>
                <w:sz w:val="24"/>
                <w:szCs w:val="24"/>
              </w:rPr>
              <w:t>供应商须承诺免费配合采购人实施信息系统安全等级保护和数据备份工作。</w:t>
            </w:r>
          </w:p>
          <w:p w:rsidR="00587E90" w:rsidRPr="001C67CA" w:rsidRDefault="00587E90">
            <w:pPr>
              <w:widowControl/>
              <w:spacing w:line="460" w:lineRule="exact"/>
              <w:ind w:firstLineChars="200" w:firstLine="480"/>
              <w:jc w:val="left"/>
              <w:rPr>
                <w:rFonts w:ascii="仿宋" w:eastAsia="仿宋" w:hAnsi="仿宋" w:cs="仿宋"/>
                <w:color w:val="000000"/>
                <w:kern w:val="0"/>
                <w:sz w:val="24"/>
                <w:szCs w:val="24"/>
              </w:rPr>
            </w:pPr>
            <w:r w:rsidRPr="001C67CA">
              <w:rPr>
                <w:rFonts w:ascii="仿宋" w:eastAsia="仿宋" w:hAnsi="仿宋" w:cs="仿宋" w:hint="eastAsia"/>
                <w:color w:val="000000"/>
                <w:kern w:val="0"/>
                <w:sz w:val="24"/>
                <w:szCs w:val="24"/>
              </w:rPr>
              <w:t>因为第三方厂家造成的接口无法对接，不影响系统主体验收。</w:t>
            </w:r>
          </w:p>
          <w:p w:rsidR="00C23E41" w:rsidRPr="001C67CA" w:rsidRDefault="00587E90">
            <w:pPr>
              <w:widowControl/>
              <w:spacing w:line="460" w:lineRule="exact"/>
              <w:ind w:firstLineChars="200" w:firstLine="480"/>
              <w:jc w:val="left"/>
              <w:rPr>
                <w:rFonts w:ascii="仿宋" w:eastAsia="仿宋" w:hAnsi="仿宋"/>
                <w:sz w:val="24"/>
                <w:szCs w:val="24"/>
              </w:rPr>
            </w:pPr>
            <w:r w:rsidRPr="001C67CA">
              <w:rPr>
                <w:rFonts w:ascii="仿宋" w:eastAsia="仿宋" w:hAnsi="仿宋" w:cs="仿宋" w:hint="eastAsia"/>
                <w:color w:val="000000"/>
                <w:kern w:val="0"/>
                <w:sz w:val="24"/>
                <w:szCs w:val="24"/>
              </w:rPr>
              <w:t>5.按采购人要求定制开发</w:t>
            </w:r>
            <w:proofErr w:type="gramStart"/>
            <w:r w:rsidRPr="001C67CA">
              <w:rPr>
                <w:rFonts w:ascii="仿宋" w:eastAsia="仿宋" w:hAnsi="仿宋" w:cs="仿宋" w:hint="eastAsia"/>
                <w:color w:val="000000"/>
                <w:kern w:val="0"/>
                <w:sz w:val="24"/>
                <w:szCs w:val="24"/>
              </w:rPr>
              <w:t>采购全</w:t>
            </w:r>
            <w:proofErr w:type="gramEnd"/>
            <w:r w:rsidRPr="001C67CA">
              <w:rPr>
                <w:rFonts w:ascii="仿宋" w:eastAsia="仿宋" w:hAnsi="仿宋" w:cs="仿宋" w:hint="eastAsia"/>
                <w:color w:val="000000"/>
                <w:kern w:val="0"/>
                <w:sz w:val="24"/>
                <w:szCs w:val="24"/>
              </w:rPr>
              <w:t>流程自动提醒进行下一采购流程。</w:t>
            </w:r>
          </w:p>
        </w:tc>
      </w:tr>
    </w:tbl>
    <w:p w:rsidR="00C23E41" w:rsidRPr="00CE3599" w:rsidRDefault="001C67CA">
      <w:pPr>
        <w:pStyle w:val="10"/>
        <w:rPr>
          <w:rFonts w:ascii="仿宋" w:hAnsi="仿宋"/>
          <w:b w:val="0"/>
        </w:rPr>
      </w:pPr>
      <w:bookmarkStart w:id="262" w:name="_Toc65500662"/>
      <w:bookmarkStart w:id="263" w:name="_Toc22599"/>
      <w:bookmarkStart w:id="264" w:name="_Toc24280"/>
      <w:bookmarkStart w:id="265" w:name="_Toc5893"/>
      <w:bookmarkStart w:id="266" w:name="_Toc79064836"/>
      <w:r>
        <w:rPr>
          <w:rFonts w:ascii="仿宋" w:hAnsi="仿宋"/>
        </w:rPr>
        <w:br w:type="page"/>
      </w:r>
      <w:r w:rsidR="00744AE2" w:rsidRPr="00CE3599">
        <w:rPr>
          <w:rFonts w:ascii="仿宋" w:hAnsi="仿宋" w:hint="eastAsia"/>
        </w:rPr>
        <w:t>第三篇</w:t>
      </w:r>
      <w:r w:rsidR="00744AE2" w:rsidRPr="00CE3599">
        <w:rPr>
          <w:rFonts w:ascii="仿宋" w:hAnsi="仿宋"/>
        </w:rPr>
        <w:t xml:space="preserve">  </w:t>
      </w:r>
      <w:r w:rsidR="00744AE2" w:rsidRPr="00CE3599">
        <w:rPr>
          <w:rFonts w:ascii="仿宋" w:hAnsi="仿宋" w:hint="eastAsia"/>
        </w:rPr>
        <w:t>项目商务需求</w:t>
      </w:r>
      <w:bookmarkEnd w:id="260"/>
      <w:bookmarkEnd w:id="261"/>
      <w:bookmarkEnd w:id="262"/>
      <w:bookmarkEnd w:id="263"/>
      <w:bookmarkEnd w:id="264"/>
      <w:bookmarkEnd w:id="265"/>
      <w:bookmarkEnd w:id="266"/>
    </w:p>
    <w:p w:rsidR="00C23E41" w:rsidRPr="00CE3599" w:rsidRDefault="00744AE2">
      <w:pPr>
        <w:pStyle w:val="2"/>
        <w:rPr>
          <w:rFonts w:ascii="仿宋" w:hAnsi="仿宋"/>
        </w:rPr>
      </w:pPr>
      <w:bookmarkStart w:id="267" w:name="_Toc485556494"/>
      <w:bookmarkStart w:id="268" w:name="_Toc485556272"/>
      <w:bookmarkStart w:id="269" w:name="_Toc485556228"/>
      <w:bookmarkStart w:id="270" w:name="_Toc344475120"/>
      <w:bookmarkStart w:id="271" w:name="_Toc65500663"/>
      <w:bookmarkStart w:id="272" w:name="_Toc9790"/>
      <w:bookmarkStart w:id="273" w:name="_Toc13269"/>
      <w:bookmarkStart w:id="274" w:name="_Toc24501"/>
      <w:bookmarkStart w:id="275" w:name="_Toc79064837"/>
      <w:r w:rsidRPr="00CE3599">
        <w:rPr>
          <w:rFonts w:ascii="仿宋" w:hAnsi="仿宋" w:hint="eastAsia"/>
        </w:rPr>
        <w:t>一、交货时间、地点及验收方式</w:t>
      </w:r>
      <w:bookmarkEnd w:id="267"/>
      <w:bookmarkEnd w:id="268"/>
      <w:bookmarkEnd w:id="269"/>
      <w:bookmarkEnd w:id="270"/>
      <w:bookmarkEnd w:id="271"/>
      <w:bookmarkEnd w:id="272"/>
      <w:bookmarkEnd w:id="273"/>
      <w:bookmarkEnd w:id="274"/>
      <w:bookmarkEnd w:id="275"/>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hint="eastAsia"/>
        </w:rPr>
        <w:t>（一）交货时间：成交人应在合同签订后</w:t>
      </w:r>
      <w:r w:rsidRPr="00CE3599">
        <w:rPr>
          <w:rFonts w:ascii="仿宋" w:eastAsia="仿宋" w:hAnsi="仿宋"/>
        </w:rPr>
        <w:t>90</w:t>
      </w:r>
      <w:r w:rsidRPr="00CE3599">
        <w:rPr>
          <w:rFonts w:ascii="仿宋" w:eastAsia="仿宋" w:hAnsi="仿宋" w:hint="eastAsia"/>
        </w:rPr>
        <w:t>个日历日内完成全系统开发及部署，并上线运行调试。</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hint="eastAsia"/>
        </w:rPr>
        <w:t>（二）交货地点：重庆化工职业学院长寿校区指定地点。</w:t>
      </w:r>
    </w:p>
    <w:p w:rsidR="00C23E41" w:rsidRPr="00CE3599" w:rsidRDefault="00744AE2" w:rsidP="00C23E41">
      <w:pPr>
        <w:pStyle w:val="GB231222"/>
        <w:spacing w:line="460" w:lineRule="exact"/>
        <w:ind w:firstLineChars="200" w:firstLine="480"/>
        <w:rPr>
          <w:rFonts w:ascii="仿宋" w:eastAsia="仿宋" w:hAnsi="仿宋"/>
        </w:rPr>
      </w:pPr>
      <w:bookmarkStart w:id="276" w:name="_Toc344475121"/>
      <w:bookmarkStart w:id="277" w:name="_Toc485556229"/>
      <w:bookmarkStart w:id="278" w:name="_Toc485556273"/>
      <w:bookmarkStart w:id="279" w:name="_Toc485556495"/>
      <w:r w:rsidRPr="00CE3599">
        <w:rPr>
          <w:rFonts w:ascii="仿宋" w:eastAsia="仿宋" w:hAnsi="仿宋" w:hint="eastAsia"/>
        </w:rPr>
        <w:t>（三）验收方式</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rPr>
        <w:t>1.</w:t>
      </w:r>
      <w:r w:rsidRPr="00CE3599">
        <w:rPr>
          <w:rFonts w:ascii="仿宋" w:eastAsia="仿宋" w:hAnsi="仿宋" w:hint="eastAsia"/>
        </w:rPr>
        <w:t>成交供应商以书面形式提交系统试运行申请报告、系统功能、性能指标等采购合同要求的内容，经采购人使用部门同意后开始试运行，试运行过程中满足该系统的软、硬件功能和性能要求。</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rPr>
        <w:t>2.</w:t>
      </w:r>
      <w:r w:rsidRPr="00CE3599">
        <w:rPr>
          <w:rFonts w:ascii="仿宋" w:eastAsia="仿宋" w:hAnsi="仿宋" w:hint="eastAsia"/>
        </w:rPr>
        <w:t>试运行期间成交供应商应对系统发生的所有问题，及时地做出有效响应，必要时应保证有足够的人员在现场支持。</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rPr>
        <w:t>3.</w:t>
      </w:r>
      <w:r w:rsidRPr="00CE3599">
        <w:rPr>
          <w:rFonts w:ascii="仿宋" w:eastAsia="仿宋" w:hAnsi="仿宋" w:hint="eastAsia"/>
        </w:rPr>
        <w:t>试运行</w:t>
      </w:r>
      <w:proofErr w:type="gramStart"/>
      <w:r w:rsidRPr="00CE3599">
        <w:rPr>
          <w:rFonts w:ascii="仿宋" w:eastAsia="仿宋" w:hAnsi="仿宋" w:hint="eastAsia"/>
        </w:rPr>
        <w:t>正常结束</w:t>
      </w:r>
      <w:proofErr w:type="gramEnd"/>
      <w:r w:rsidRPr="00CE3599">
        <w:rPr>
          <w:rFonts w:ascii="仿宋" w:eastAsia="仿宋" w:hAnsi="仿宋" w:hint="eastAsia"/>
        </w:rPr>
        <w:t>后，</w:t>
      </w:r>
      <w:proofErr w:type="gramStart"/>
      <w:r w:rsidRPr="00CE3599">
        <w:rPr>
          <w:rFonts w:ascii="仿宋" w:eastAsia="仿宋" w:hAnsi="仿宋" w:hint="eastAsia"/>
        </w:rPr>
        <w:t>由成交</w:t>
      </w:r>
      <w:proofErr w:type="gramEnd"/>
      <w:r w:rsidRPr="00CE3599">
        <w:rPr>
          <w:rFonts w:ascii="仿宋" w:eastAsia="仿宋" w:hAnsi="仿宋" w:hint="eastAsia"/>
        </w:rPr>
        <w:t>供应商以书面形式提交试运行验收申请报告及系统验收所需的系统功能、技术指标、技术文档、技术支持等内容。</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rPr>
        <w:t>4.</w:t>
      </w:r>
      <w:r w:rsidRPr="00CE3599">
        <w:rPr>
          <w:rFonts w:ascii="仿宋" w:eastAsia="仿宋" w:hAnsi="仿宋" w:hint="eastAsia"/>
        </w:rPr>
        <w:t>试运行期间正常运行主要是指：软、硬件系统的运行稳定、可靠，未出现严重系统故障；系统的性能和功能满足招标文件要求。</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rPr>
        <w:t>5.</w:t>
      </w:r>
      <w:r w:rsidRPr="00CE3599">
        <w:rPr>
          <w:rFonts w:ascii="仿宋" w:eastAsia="仿宋" w:hAnsi="仿宋" w:hint="eastAsia"/>
        </w:rPr>
        <w:t>试运行验收通过后，成交供应商以书面形式申请进行系统的竣工验收。竣工验收前，成交供应商提供书面的培训记录表、培训电子文档、试运行验收报告、采购人需要的技术文档和接口资料，且经采购中心查验，才能进入竣工验收程序，竣工验收须通过由资产处牵头组织的竣工验收测试。系统的验收以采购文件明确的功能和性能要求为准。如果软、硬件系统满足所有要求，则双方代表签署竣工验收报告。</w:t>
      </w:r>
    </w:p>
    <w:p w:rsidR="00587E90" w:rsidRPr="00CE3599" w:rsidRDefault="00587E90">
      <w:pPr>
        <w:spacing w:line="460" w:lineRule="exact"/>
        <w:ind w:firstLineChars="200" w:firstLine="480"/>
        <w:rPr>
          <w:rFonts w:ascii="仿宋" w:eastAsia="仿宋" w:hAnsi="仿宋" w:cs="仿宋"/>
          <w:sz w:val="24"/>
          <w:szCs w:val="24"/>
        </w:rPr>
      </w:pPr>
      <w:bookmarkStart w:id="280" w:name="_Toc65500664"/>
    </w:p>
    <w:p w:rsidR="00587E90" w:rsidRPr="00CE3599" w:rsidRDefault="00587E90">
      <w:pPr>
        <w:spacing w:line="460" w:lineRule="exact"/>
        <w:ind w:firstLineChars="200" w:firstLine="480"/>
        <w:rPr>
          <w:rFonts w:ascii="仿宋" w:eastAsia="仿宋" w:hAnsi="仿宋" w:cs="仿宋"/>
          <w:sz w:val="24"/>
          <w:szCs w:val="24"/>
        </w:rPr>
      </w:pPr>
    </w:p>
    <w:p w:rsidR="00C23E41" w:rsidRPr="00CE3599" w:rsidRDefault="00744AE2">
      <w:pPr>
        <w:pStyle w:val="2"/>
        <w:rPr>
          <w:rFonts w:ascii="仿宋" w:hAnsi="仿宋"/>
        </w:rPr>
      </w:pPr>
      <w:bookmarkStart w:id="281" w:name="_Toc26321"/>
      <w:bookmarkStart w:id="282" w:name="_Toc31298"/>
      <w:bookmarkStart w:id="283" w:name="_Toc7178"/>
      <w:bookmarkStart w:id="284" w:name="_Toc79064838"/>
      <w:r w:rsidRPr="00CE3599">
        <w:rPr>
          <w:rFonts w:ascii="仿宋" w:hAnsi="仿宋" w:hint="eastAsia"/>
        </w:rPr>
        <w:t>二、</w:t>
      </w:r>
      <w:bookmarkEnd w:id="276"/>
      <w:r w:rsidRPr="00CE3599">
        <w:rPr>
          <w:rFonts w:ascii="仿宋" w:hAnsi="仿宋" w:hint="eastAsia"/>
        </w:rPr>
        <w:t>报价要求</w:t>
      </w:r>
      <w:bookmarkEnd w:id="277"/>
      <w:bookmarkEnd w:id="278"/>
      <w:bookmarkEnd w:id="279"/>
      <w:bookmarkEnd w:id="280"/>
      <w:bookmarkEnd w:id="281"/>
      <w:bookmarkEnd w:id="282"/>
      <w:bookmarkEnd w:id="283"/>
      <w:bookmarkEnd w:id="284"/>
    </w:p>
    <w:p w:rsidR="0005253B" w:rsidRPr="00CE3599" w:rsidRDefault="00744AE2" w:rsidP="00CE3599">
      <w:pPr>
        <w:spacing w:line="460" w:lineRule="exact"/>
        <w:ind w:firstLineChars="200" w:firstLine="480"/>
        <w:rPr>
          <w:rFonts w:ascii="仿宋" w:eastAsia="仿宋" w:hAnsi="仿宋" w:cs="仿宋"/>
          <w:kern w:val="0"/>
          <w:sz w:val="24"/>
          <w:szCs w:val="24"/>
        </w:rPr>
      </w:pPr>
      <w:bookmarkStart w:id="285" w:name="_Toc42595539"/>
      <w:bookmarkStart w:id="286" w:name="_Toc42598062"/>
      <w:bookmarkStart w:id="287" w:name="_Toc43212760"/>
      <w:r w:rsidRPr="00CE3599">
        <w:rPr>
          <w:rFonts w:ascii="仿宋" w:eastAsia="仿宋" w:hAnsi="仿宋" w:cs="仿宋"/>
          <w:kern w:val="0"/>
          <w:sz w:val="24"/>
          <w:szCs w:val="24"/>
        </w:rPr>
        <w:t>1.</w:t>
      </w:r>
      <w:r w:rsidRPr="00CE3599">
        <w:rPr>
          <w:rFonts w:ascii="仿宋" w:eastAsia="仿宋" w:hAnsi="仿宋" w:cs="仿宋" w:hint="eastAsia"/>
          <w:kern w:val="0"/>
          <w:sz w:val="24"/>
          <w:szCs w:val="24"/>
        </w:rPr>
        <w:t>磋商报价须为人民币报价，包括完成本项目所确定的全部工作内容的包干价。</w:t>
      </w:r>
      <w:r w:rsidR="00587E90" w:rsidRPr="00CE3599">
        <w:rPr>
          <w:rFonts w:ascii="仿宋" w:eastAsia="仿宋" w:hAnsi="仿宋" w:cs="仿宋" w:hint="eastAsia"/>
          <w:kern w:val="0"/>
          <w:sz w:val="24"/>
          <w:szCs w:val="24"/>
        </w:rPr>
        <w:t>磋商报价包含：与学校现有智慧校园、钉钉等所有业务系统对接的一切费用</w:t>
      </w:r>
      <w:r w:rsidR="00CE3599" w:rsidRPr="00CE3599">
        <w:rPr>
          <w:rFonts w:ascii="仿宋" w:eastAsia="仿宋" w:hAnsi="仿宋" w:cs="仿宋" w:hint="eastAsia"/>
          <w:kern w:val="0"/>
          <w:sz w:val="24"/>
          <w:szCs w:val="24"/>
        </w:rPr>
        <w:t>；</w:t>
      </w:r>
      <w:r w:rsidR="00587E90" w:rsidRPr="00CE3599">
        <w:rPr>
          <w:rFonts w:ascii="仿宋" w:eastAsia="仿宋" w:hAnsi="仿宋" w:cs="仿宋" w:hint="eastAsia"/>
          <w:kern w:val="0"/>
          <w:sz w:val="24"/>
          <w:szCs w:val="24"/>
        </w:rPr>
        <w:t>在实施过程中，根据采购人实际业务需求进行个性化调整的一切费用</w:t>
      </w:r>
      <w:r w:rsidR="00CE3599" w:rsidRPr="00CE3599">
        <w:rPr>
          <w:rFonts w:ascii="仿宋" w:eastAsia="仿宋" w:hAnsi="仿宋" w:cs="仿宋" w:hint="eastAsia"/>
          <w:kern w:val="0"/>
          <w:sz w:val="24"/>
          <w:szCs w:val="24"/>
        </w:rPr>
        <w:t>，即</w:t>
      </w:r>
      <w:r w:rsidR="00587E90" w:rsidRPr="00CE3599">
        <w:rPr>
          <w:rFonts w:ascii="仿宋" w:eastAsia="仿宋" w:hAnsi="仿宋" w:cs="仿宋" w:hint="eastAsia"/>
          <w:kern w:val="0"/>
          <w:sz w:val="24"/>
          <w:szCs w:val="24"/>
        </w:rPr>
        <w:t>接口费、产品价、运输费（含装卸费）、测评费、安装调试费、税费、培训费、耗材费、人员服务费、加班费、劳动保险费、劳保用品、易耗工具、机械使用费、安全措施费、交通组织费、管理费、政策性文件规定及合同包含的所有风险费，利润、税金等履行完本项目的所有费用，采购人不再追加其他费用。</w:t>
      </w:r>
    </w:p>
    <w:p w:rsidR="0005253B" w:rsidRPr="00CE3599" w:rsidRDefault="00744AE2" w:rsidP="00CE3599">
      <w:pPr>
        <w:spacing w:line="460" w:lineRule="exact"/>
        <w:ind w:firstLineChars="200" w:firstLine="480"/>
        <w:rPr>
          <w:rFonts w:ascii="仿宋" w:eastAsia="仿宋" w:hAnsi="仿宋" w:cs="仿宋"/>
          <w:kern w:val="0"/>
          <w:sz w:val="24"/>
          <w:szCs w:val="24"/>
        </w:rPr>
      </w:pPr>
      <w:r w:rsidRPr="00CE3599">
        <w:rPr>
          <w:rFonts w:ascii="仿宋" w:eastAsia="仿宋" w:hAnsi="仿宋" w:cs="仿宋" w:hint="eastAsia"/>
          <w:kern w:val="0"/>
          <w:sz w:val="24"/>
          <w:szCs w:val="24"/>
        </w:rPr>
        <w:t>2.竞标人根据采购人实际需求模块进行单独报价，若根据实际情况某模块不需定制开发，则按中标报价减去相应费用，不予支付。报价表格如下：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9"/>
        <w:gridCol w:w="1695"/>
        <w:gridCol w:w="2598"/>
        <w:gridCol w:w="1360"/>
        <w:gridCol w:w="1327"/>
        <w:gridCol w:w="1083"/>
      </w:tblGrid>
      <w:tr w:rsidR="0005253B" w:rsidRPr="00CE3599">
        <w:trPr>
          <w:trHeight w:val="580"/>
          <w:jc w:val="center"/>
        </w:trPr>
        <w:tc>
          <w:tcPr>
            <w:tcW w:w="1499"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rsidP="00CE3599">
            <w:pPr>
              <w:spacing w:line="460" w:lineRule="exact"/>
              <w:rPr>
                <w:rFonts w:ascii="仿宋" w:eastAsia="仿宋" w:hAnsi="仿宋" w:cs="仿宋"/>
                <w:kern w:val="0"/>
                <w:sz w:val="24"/>
                <w:szCs w:val="24"/>
              </w:rPr>
            </w:pPr>
            <w:r w:rsidRPr="00CE3599">
              <w:rPr>
                <w:rFonts w:ascii="仿宋" w:eastAsia="仿宋" w:hAnsi="仿宋" w:cs="仿宋" w:hint="eastAsia"/>
                <w:kern w:val="0"/>
                <w:sz w:val="24"/>
                <w:szCs w:val="24"/>
              </w:rPr>
              <w:t>序号</w:t>
            </w: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rsidP="00CE3599">
            <w:pPr>
              <w:spacing w:line="460" w:lineRule="exact"/>
              <w:rPr>
                <w:rFonts w:ascii="仿宋" w:eastAsia="仿宋" w:hAnsi="仿宋" w:cs="仿宋"/>
                <w:kern w:val="0"/>
                <w:sz w:val="24"/>
                <w:szCs w:val="24"/>
              </w:rPr>
            </w:pPr>
            <w:r w:rsidRPr="00CE3599">
              <w:rPr>
                <w:rFonts w:ascii="仿宋" w:eastAsia="仿宋" w:hAnsi="仿宋" w:cs="仿宋" w:hint="eastAsia"/>
                <w:kern w:val="0"/>
                <w:sz w:val="24"/>
                <w:szCs w:val="24"/>
              </w:rPr>
              <w:t>模块</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rsidP="00CE3599">
            <w:pPr>
              <w:spacing w:line="460" w:lineRule="exact"/>
              <w:rPr>
                <w:rFonts w:ascii="仿宋" w:eastAsia="仿宋" w:hAnsi="仿宋" w:cs="仿宋"/>
                <w:kern w:val="0"/>
                <w:sz w:val="24"/>
                <w:szCs w:val="24"/>
              </w:rPr>
            </w:pPr>
            <w:r w:rsidRPr="00CE3599">
              <w:rPr>
                <w:rFonts w:ascii="仿宋" w:eastAsia="仿宋" w:hAnsi="仿宋" w:cs="仿宋" w:hint="eastAsia"/>
                <w:kern w:val="0"/>
                <w:sz w:val="24"/>
                <w:szCs w:val="24"/>
              </w:rPr>
              <w:t>包括详细需求</w:t>
            </w: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744AE2" w:rsidP="00CE3599">
            <w:pPr>
              <w:spacing w:line="460" w:lineRule="exact"/>
              <w:rPr>
                <w:rFonts w:ascii="仿宋" w:eastAsia="仿宋" w:hAnsi="仿宋" w:cs="仿宋"/>
                <w:kern w:val="0"/>
                <w:sz w:val="24"/>
                <w:szCs w:val="24"/>
              </w:rPr>
            </w:pPr>
            <w:r w:rsidRPr="00CE3599">
              <w:rPr>
                <w:rFonts w:ascii="仿宋" w:eastAsia="仿宋" w:hAnsi="仿宋" w:cs="仿宋" w:hint="eastAsia"/>
                <w:kern w:val="0"/>
                <w:sz w:val="24"/>
                <w:szCs w:val="24"/>
              </w:rPr>
              <w:t>单位</w:t>
            </w:r>
          </w:p>
          <w:p w:rsidR="0005253B" w:rsidRPr="00CE3599" w:rsidRDefault="00744AE2" w:rsidP="00CE3599">
            <w:pPr>
              <w:spacing w:line="460" w:lineRule="exact"/>
              <w:rPr>
                <w:rFonts w:ascii="仿宋" w:eastAsia="仿宋" w:hAnsi="仿宋" w:cs="仿宋"/>
                <w:kern w:val="0"/>
                <w:sz w:val="24"/>
                <w:szCs w:val="24"/>
              </w:rPr>
            </w:pPr>
            <w:r w:rsidRPr="00CE3599">
              <w:rPr>
                <w:rFonts w:ascii="仿宋" w:eastAsia="仿宋" w:hAnsi="仿宋" w:cs="仿宋" w:hint="eastAsia"/>
                <w:kern w:val="0"/>
                <w:sz w:val="24"/>
                <w:szCs w:val="24"/>
              </w:rPr>
              <w:t>（套/</w:t>
            </w:r>
            <w:proofErr w:type="gramStart"/>
            <w:r w:rsidRPr="00CE3599">
              <w:rPr>
                <w:rFonts w:ascii="仿宋" w:eastAsia="仿宋" w:hAnsi="仿宋" w:cs="仿宋" w:hint="eastAsia"/>
                <w:kern w:val="0"/>
                <w:sz w:val="24"/>
                <w:szCs w:val="24"/>
              </w:rPr>
              <w:t>个</w:t>
            </w:r>
            <w:proofErr w:type="gramEnd"/>
            <w:r w:rsidRPr="00CE3599">
              <w:rPr>
                <w:rFonts w:ascii="仿宋" w:eastAsia="仿宋" w:hAnsi="仿宋" w:cs="仿宋" w:hint="eastAsia"/>
                <w:kern w:val="0"/>
                <w:sz w:val="24"/>
                <w:szCs w:val="24"/>
              </w:rPr>
              <w:t>）</w:t>
            </w: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744AE2" w:rsidP="00CE3599">
            <w:pPr>
              <w:spacing w:line="460" w:lineRule="exact"/>
              <w:rPr>
                <w:rFonts w:ascii="仿宋" w:eastAsia="仿宋" w:hAnsi="仿宋" w:cs="仿宋"/>
                <w:kern w:val="0"/>
                <w:sz w:val="24"/>
                <w:szCs w:val="24"/>
              </w:rPr>
            </w:pPr>
            <w:r w:rsidRPr="00CE3599">
              <w:rPr>
                <w:rFonts w:ascii="仿宋" w:eastAsia="仿宋" w:hAnsi="仿宋" w:cs="仿宋" w:hint="eastAsia"/>
                <w:kern w:val="0"/>
                <w:sz w:val="24"/>
                <w:szCs w:val="24"/>
              </w:rPr>
              <w:t>单价</w:t>
            </w:r>
          </w:p>
          <w:p w:rsidR="0005253B" w:rsidRPr="00CE3599" w:rsidRDefault="00744AE2" w:rsidP="00CE3599">
            <w:pPr>
              <w:spacing w:line="460" w:lineRule="exact"/>
              <w:rPr>
                <w:rFonts w:ascii="仿宋" w:eastAsia="仿宋" w:hAnsi="仿宋" w:cs="仿宋"/>
                <w:kern w:val="0"/>
                <w:sz w:val="24"/>
                <w:szCs w:val="24"/>
              </w:rPr>
            </w:pPr>
            <w:r w:rsidRPr="00CE3599">
              <w:rPr>
                <w:rFonts w:ascii="仿宋" w:eastAsia="仿宋" w:hAnsi="仿宋" w:cs="仿宋" w:hint="eastAsia"/>
                <w:kern w:val="0"/>
                <w:sz w:val="24"/>
                <w:szCs w:val="24"/>
              </w:rPr>
              <w:t>（万元）</w:t>
            </w: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744AE2" w:rsidP="00CE3599">
            <w:pPr>
              <w:spacing w:line="460" w:lineRule="exact"/>
              <w:rPr>
                <w:rFonts w:ascii="仿宋" w:eastAsia="仿宋" w:hAnsi="仿宋" w:cs="仿宋"/>
                <w:kern w:val="0"/>
                <w:sz w:val="24"/>
                <w:szCs w:val="24"/>
              </w:rPr>
            </w:pPr>
            <w:r w:rsidRPr="00CE3599">
              <w:rPr>
                <w:rFonts w:ascii="仿宋" w:eastAsia="仿宋" w:hAnsi="仿宋" w:cs="仿宋" w:hint="eastAsia"/>
                <w:kern w:val="0"/>
                <w:sz w:val="24"/>
                <w:szCs w:val="24"/>
              </w:rPr>
              <w:t>小计</w:t>
            </w:r>
          </w:p>
          <w:p w:rsidR="0005253B" w:rsidRPr="00CE3599" w:rsidRDefault="00744AE2" w:rsidP="00CE3599">
            <w:pPr>
              <w:spacing w:line="460" w:lineRule="exact"/>
              <w:rPr>
                <w:rFonts w:ascii="仿宋" w:eastAsia="仿宋" w:hAnsi="仿宋" w:cs="仿宋"/>
                <w:kern w:val="0"/>
                <w:sz w:val="24"/>
                <w:szCs w:val="24"/>
              </w:rPr>
            </w:pPr>
            <w:r w:rsidRPr="00CE3599">
              <w:rPr>
                <w:rFonts w:ascii="仿宋" w:eastAsia="仿宋" w:hAnsi="仿宋" w:cs="仿宋" w:hint="eastAsia"/>
                <w:kern w:val="0"/>
                <w:sz w:val="24"/>
                <w:szCs w:val="24"/>
              </w:rPr>
              <w:t>（万元）</w:t>
            </w:r>
          </w:p>
        </w:tc>
      </w:tr>
      <w:tr w:rsidR="0005253B" w:rsidRPr="00CE3599">
        <w:trPr>
          <w:jc w:val="center"/>
        </w:trPr>
        <w:tc>
          <w:tcPr>
            <w:tcW w:w="1499"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numPr>
                <w:ilvl w:val="0"/>
                <w:numId w:val="11"/>
              </w:numPr>
              <w:spacing w:line="460" w:lineRule="exact"/>
              <w:ind w:firstLineChars="200" w:firstLine="480"/>
              <w:jc w:val="center"/>
              <w:rPr>
                <w:rFonts w:ascii="仿宋" w:eastAsia="仿宋" w:hAnsi="仿宋"/>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spacing w:line="460" w:lineRule="exact"/>
              <w:jc w:val="center"/>
              <w:rPr>
                <w:rFonts w:ascii="仿宋" w:eastAsia="仿宋" w:hAnsi="仿宋"/>
                <w:sz w:val="24"/>
              </w:rPr>
            </w:pPr>
            <w:r w:rsidRPr="00CE3599">
              <w:rPr>
                <w:rFonts w:ascii="仿宋" w:eastAsia="仿宋" w:hAnsi="仿宋" w:cs="仿宋" w:hint="eastAsia"/>
                <w:sz w:val="24"/>
                <w:szCs w:val="24"/>
              </w:rPr>
              <w:t>采购招标门户网站</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pPr>
              <w:spacing w:line="460" w:lineRule="exact"/>
              <w:jc w:val="center"/>
              <w:rPr>
                <w:rFonts w:ascii="仿宋" w:eastAsia="仿宋" w:hAnsi="仿宋"/>
                <w:sz w:val="24"/>
              </w:rPr>
            </w:pPr>
            <w:r w:rsidRPr="00CE3599">
              <w:rPr>
                <w:rFonts w:ascii="仿宋" w:eastAsia="仿宋" w:hAnsi="仿宋"/>
                <w:sz w:val="24"/>
              </w:rPr>
              <w:t>......</w:t>
            </w:r>
          </w:p>
        </w:tc>
        <w:tc>
          <w:tcPr>
            <w:tcW w:w="1360"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pPr>
              <w:spacing w:line="460" w:lineRule="exact"/>
              <w:jc w:val="center"/>
              <w:rPr>
                <w:rFonts w:ascii="仿宋" w:eastAsia="仿宋" w:hAnsi="仿宋"/>
                <w:sz w:val="24"/>
              </w:rPr>
            </w:pPr>
            <w:r w:rsidRPr="00CE3599">
              <w:rPr>
                <w:rFonts w:ascii="仿宋" w:eastAsia="仿宋" w:hAnsi="仿宋"/>
                <w:sz w:val="24"/>
              </w:rPr>
              <w:t>......</w:t>
            </w:r>
          </w:p>
        </w:tc>
        <w:tc>
          <w:tcPr>
            <w:tcW w:w="1327"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pPr>
              <w:spacing w:line="460" w:lineRule="exact"/>
              <w:jc w:val="center"/>
              <w:rPr>
                <w:rFonts w:ascii="仿宋" w:eastAsia="仿宋" w:hAnsi="仿宋"/>
                <w:sz w:val="24"/>
              </w:rPr>
            </w:pPr>
            <w:r w:rsidRPr="00CE3599">
              <w:rPr>
                <w:rFonts w:ascii="仿宋" w:eastAsia="仿宋" w:hAnsi="仿宋"/>
                <w:sz w:val="24"/>
              </w:rPr>
              <w:t>......</w:t>
            </w:r>
          </w:p>
        </w:tc>
        <w:tc>
          <w:tcPr>
            <w:tcW w:w="1083"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pPr>
              <w:spacing w:line="460" w:lineRule="exact"/>
              <w:jc w:val="center"/>
              <w:rPr>
                <w:rFonts w:ascii="仿宋" w:eastAsia="仿宋" w:hAnsi="仿宋"/>
                <w:sz w:val="24"/>
              </w:rPr>
            </w:pPr>
            <w:r w:rsidRPr="00CE3599">
              <w:rPr>
                <w:rFonts w:ascii="仿宋" w:eastAsia="仿宋" w:hAnsi="仿宋"/>
                <w:sz w:val="24"/>
              </w:rPr>
              <w:t>......</w:t>
            </w:r>
          </w:p>
        </w:tc>
      </w:tr>
      <w:tr w:rsidR="0005253B" w:rsidRPr="00CE3599">
        <w:trPr>
          <w:jc w:val="center"/>
        </w:trPr>
        <w:tc>
          <w:tcPr>
            <w:tcW w:w="1499"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numPr>
                <w:ilvl w:val="0"/>
                <w:numId w:val="11"/>
              </w:numPr>
              <w:spacing w:line="460" w:lineRule="exact"/>
              <w:ind w:firstLineChars="200" w:firstLine="480"/>
              <w:jc w:val="center"/>
              <w:rPr>
                <w:rFonts w:ascii="仿宋" w:eastAsia="仿宋" w:hAnsi="仿宋"/>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spacing w:line="460" w:lineRule="exact"/>
              <w:jc w:val="center"/>
              <w:rPr>
                <w:rFonts w:ascii="仿宋" w:eastAsia="仿宋" w:hAnsi="仿宋"/>
                <w:kern w:val="0"/>
                <w:sz w:val="24"/>
              </w:rPr>
            </w:pPr>
            <w:r w:rsidRPr="00CE3599">
              <w:rPr>
                <w:rFonts w:ascii="仿宋" w:eastAsia="仿宋" w:hAnsi="仿宋" w:cs="仿宋" w:hint="eastAsia"/>
                <w:kern w:val="0"/>
                <w:sz w:val="24"/>
                <w:szCs w:val="24"/>
              </w:rPr>
              <w:t>采购申请</w:t>
            </w:r>
          </w:p>
        </w:tc>
        <w:tc>
          <w:tcPr>
            <w:tcW w:w="2598"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spacing w:line="460" w:lineRule="exact"/>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spacing w:line="460" w:lineRule="exact"/>
              <w:jc w:val="center"/>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spacing w:line="460" w:lineRule="exact"/>
              <w:jc w:val="center"/>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spacing w:line="460" w:lineRule="exact"/>
              <w:jc w:val="center"/>
              <w:rPr>
                <w:rFonts w:ascii="仿宋" w:eastAsia="仿宋" w:hAnsi="仿宋"/>
                <w:sz w:val="24"/>
              </w:rPr>
            </w:pPr>
          </w:p>
        </w:tc>
      </w:tr>
      <w:tr w:rsidR="0005253B" w:rsidRPr="00CE3599">
        <w:trPr>
          <w:trHeight w:val="392"/>
          <w:jc w:val="center"/>
        </w:trPr>
        <w:tc>
          <w:tcPr>
            <w:tcW w:w="1499"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numPr>
                <w:ilvl w:val="0"/>
                <w:numId w:val="11"/>
              </w:numPr>
              <w:spacing w:line="460" w:lineRule="exact"/>
              <w:ind w:firstLineChars="200" w:firstLine="480"/>
              <w:jc w:val="center"/>
              <w:rPr>
                <w:rFonts w:ascii="仿宋" w:eastAsia="仿宋" w:hAnsi="仿宋"/>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spacing w:line="460" w:lineRule="exact"/>
              <w:jc w:val="center"/>
              <w:rPr>
                <w:rFonts w:ascii="仿宋" w:eastAsia="仿宋" w:hAnsi="仿宋"/>
                <w:sz w:val="24"/>
              </w:rPr>
            </w:pPr>
            <w:r w:rsidRPr="00CE3599">
              <w:rPr>
                <w:rFonts w:ascii="仿宋" w:eastAsia="仿宋" w:hAnsi="仿宋" w:cs="仿宋" w:hint="eastAsia"/>
                <w:kern w:val="0"/>
                <w:sz w:val="24"/>
                <w:szCs w:val="24"/>
              </w:rPr>
              <w:t>采购过程管理</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spacing w:line="460" w:lineRule="exact"/>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r>
      <w:tr w:rsidR="0005253B" w:rsidRPr="00CE3599">
        <w:trPr>
          <w:trHeight w:val="438"/>
          <w:jc w:val="center"/>
        </w:trPr>
        <w:tc>
          <w:tcPr>
            <w:tcW w:w="1499"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numPr>
                <w:ilvl w:val="0"/>
                <w:numId w:val="11"/>
              </w:numPr>
              <w:spacing w:line="460" w:lineRule="exact"/>
              <w:ind w:firstLineChars="200" w:firstLine="480"/>
              <w:jc w:val="center"/>
              <w:rPr>
                <w:rFonts w:ascii="仿宋" w:eastAsia="仿宋" w:hAnsi="仿宋"/>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spacing w:line="460" w:lineRule="exact"/>
              <w:jc w:val="center"/>
              <w:rPr>
                <w:rFonts w:ascii="仿宋" w:eastAsia="仿宋" w:hAnsi="仿宋"/>
                <w:sz w:val="24"/>
              </w:rPr>
            </w:pPr>
            <w:r w:rsidRPr="00CE3599">
              <w:rPr>
                <w:rFonts w:ascii="仿宋" w:eastAsia="仿宋" w:hAnsi="仿宋" w:cs="仿宋" w:hint="eastAsia"/>
                <w:kern w:val="0"/>
                <w:sz w:val="24"/>
                <w:szCs w:val="24"/>
              </w:rPr>
              <w:t>移动办公</w:t>
            </w:r>
          </w:p>
        </w:tc>
        <w:tc>
          <w:tcPr>
            <w:tcW w:w="2598"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spacing w:line="460" w:lineRule="exact"/>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C23E41" w:rsidRPr="00CE3599" w:rsidRDefault="00C23E41">
            <w:pPr>
              <w:spacing w:line="460" w:lineRule="exact"/>
              <w:jc w:val="left"/>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C23E41" w:rsidRPr="00CE3599" w:rsidRDefault="00C23E41">
            <w:pPr>
              <w:spacing w:line="460" w:lineRule="exact"/>
              <w:jc w:val="left"/>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C23E41" w:rsidRPr="00CE3599" w:rsidRDefault="00C23E41">
            <w:pPr>
              <w:spacing w:line="460" w:lineRule="exact"/>
              <w:jc w:val="left"/>
              <w:rPr>
                <w:rFonts w:ascii="仿宋" w:eastAsia="仿宋" w:hAnsi="仿宋"/>
                <w:sz w:val="24"/>
              </w:rPr>
            </w:pPr>
          </w:p>
        </w:tc>
      </w:tr>
      <w:tr w:rsidR="0005253B" w:rsidRPr="00CE3599">
        <w:trPr>
          <w:cantSplit/>
          <w:trHeight w:val="528"/>
          <w:jc w:val="center"/>
        </w:trPr>
        <w:tc>
          <w:tcPr>
            <w:tcW w:w="1499"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numPr>
                <w:ilvl w:val="0"/>
                <w:numId w:val="11"/>
              </w:numPr>
              <w:spacing w:line="460" w:lineRule="exact"/>
              <w:ind w:firstLineChars="200" w:firstLine="480"/>
              <w:jc w:val="center"/>
              <w:rPr>
                <w:rFonts w:ascii="仿宋" w:eastAsia="仿宋" w:hAnsi="仿宋"/>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spacing w:line="460" w:lineRule="exact"/>
              <w:jc w:val="center"/>
              <w:rPr>
                <w:rFonts w:ascii="仿宋" w:eastAsia="仿宋" w:hAnsi="仿宋"/>
                <w:sz w:val="24"/>
              </w:rPr>
            </w:pPr>
            <w:r w:rsidRPr="00CE3599">
              <w:rPr>
                <w:rFonts w:ascii="仿宋" w:eastAsia="仿宋" w:hAnsi="仿宋" w:cs="仿宋" w:hint="eastAsia"/>
                <w:kern w:val="0"/>
                <w:sz w:val="24"/>
                <w:szCs w:val="24"/>
              </w:rPr>
              <w:t>合同管理</w:t>
            </w:r>
          </w:p>
        </w:tc>
        <w:tc>
          <w:tcPr>
            <w:tcW w:w="2598"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spacing w:line="460" w:lineRule="exact"/>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spacing w:line="460" w:lineRule="exact"/>
              <w:jc w:val="center"/>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spacing w:line="460" w:lineRule="exact"/>
              <w:jc w:val="center"/>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spacing w:line="460" w:lineRule="exact"/>
              <w:jc w:val="center"/>
              <w:rPr>
                <w:rFonts w:ascii="仿宋" w:eastAsia="仿宋" w:hAnsi="仿宋"/>
                <w:sz w:val="24"/>
              </w:rPr>
            </w:pPr>
          </w:p>
        </w:tc>
      </w:tr>
      <w:tr w:rsidR="0005253B" w:rsidRP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numPr>
                <w:ilvl w:val="0"/>
                <w:numId w:val="11"/>
              </w:numPr>
              <w:spacing w:line="460" w:lineRule="exact"/>
              <w:ind w:firstLineChars="200" w:firstLine="480"/>
              <w:jc w:val="center"/>
              <w:rPr>
                <w:rFonts w:ascii="仿宋" w:eastAsia="仿宋" w:hAnsi="仿宋"/>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spacing w:line="460" w:lineRule="exact"/>
              <w:jc w:val="center"/>
              <w:rPr>
                <w:rFonts w:ascii="仿宋" w:eastAsia="仿宋" w:hAnsi="仿宋"/>
                <w:sz w:val="24"/>
              </w:rPr>
            </w:pPr>
            <w:r w:rsidRPr="00CE3599">
              <w:rPr>
                <w:rFonts w:ascii="仿宋" w:eastAsia="仿宋" w:hAnsi="仿宋" w:cs="仿宋" w:hint="eastAsia"/>
                <w:kern w:val="0"/>
                <w:sz w:val="24"/>
                <w:szCs w:val="24"/>
              </w:rPr>
              <w:t>合同验收管理</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spacing w:line="460" w:lineRule="exact"/>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r>
      <w:tr w:rsidR="0005253B" w:rsidRP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numPr>
                <w:ilvl w:val="0"/>
                <w:numId w:val="11"/>
              </w:numPr>
              <w:spacing w:line="460" w:lineRule="exact"/>
              <w:ind w:firstLineChars="200" w:firstLine="480"/>
              <w:jc w:val="center"/>
              <w:rPr>
                <w:rFonts w:ascii="仿宋" w:eastAsia="仿宋" w:hAnsi="仿宋"/>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spacing w:line="460" w:lineRule="exact"/>
              <w:jc w:val="center"/>
              <w:rPr>
                <w:rFonts w:ascii="仿宋" w:eastAsia="仿宋" w:hAnsi="仿宋"/>
                <w:kern w:val="0"/>
                <w:sz w:val="24"/>
              </w:rPr>
            </w:pPr>
            <w:r w:rsidRPr="00CE3599">
              <w:rPr>
                <w:rFonts w:ascii="仿宋" w:eastAsia="仿宋" w:hAnsi="仿宋" w:cs="仿宋" w:hint="eastAsia"/>
                <w:kern w:val="0"/>
                <w:sz w:val="24"/>
                <w:szCs w:val="24"/>
              </w:rPr>
              <w:t>付款管理</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spacing w:line="460" w:lineRule="exact"/>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r>
      <w:tr w:rsidR="0005253B" w:rsidRP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numPr>
                <w:ilvl w:val="0"/>
                <w:numId w:val="11"/>
              </w:numPr>
              <w:spacing w:line="460" w:lineRule="exact"/>
              <w:ind w:firstLineChars="200" w:firstLine="480"/>
              <w:jc w:val="center"/>
              <w:rPr>
                <w:rFonts w:ascii="仿宋" w:eastAsia="仿宋" w:hAnsi="仿宋"/>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spacing w:line="460" w:lineRule="exact"/>
              <w:jc w:val="center"/>
              <w:rPr>
                <w:rFonts w:ascii="仿宋" w:eastAsia="仿宋" w:hAnsi="仿宋"/>
                <w:sz w:val="24"/>
              </w:rPr>
            </w:pPr>
            <w:r w:rsidRPr="00CE3599">
              <w:rPr>
                <w:rFonts w:ascii="仿宋" w:eastAsia="仿宋" w:hAnsi="仿宋" w:cs="仿宋" w:hint="eastAsia"/>
                <w:kern w:val="0"/>
                <w:sz w:val="24"/>
                <w:szCs w:val="24"/>
              </w:rPr>
              <w:t>专家管理</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spacing w:line="460" w:lineRule="exact"/>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r>
      <w:tr w:rsidR="0005253B" w:rsidRP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numPr>
                <w:ilvl w:val="0"/>
                <w:numId w:val="11"/>
              </w:numPr>
              <w:spacing w:line="460" w:lineRule="exact"/>
              <w:ind w:firstLineChars="200" w:firstLine="480"/>
              <w:jc w:val="center"/>
              <w:rPr>
                <w:rFonts w:ascii="仿宋" w:eastAsia="仿宋" w:hAnsi="仿宋"/>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spacing w:line="460" w:lineRule="exact"/>
              <w:jc w:val="center"/>
              <w:rPr>
                <w:rFonts w:ascii="仿宋" w:eastAsia="仿宋" w:hAnsi="仿宋"/>
                <w:sz w:val="24"/>
              </w:rPr>
            </w:pPr>
            <w:r w:rsidRPr="00CE3599">
              <w:rPr>
                <w:rFonts w:ascii="仿宋" w:eastAsia="仿宋" w:hAnsi="仿宋" w:cs="仿宋" w:hint="eastAsia"/>
                <w:kern w:val="0"/>
                <w:sz w:val="24"/>
                <w:szCs w:val="24"/>
              </w:rPr>
              <w:t>辅助评标</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spacing w:line="460" w:lineRule="exact"/>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r>
      <w:tr w:rsidR="0005253B" w:rsidRP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numPr>
                <w:ilvl w:val="0"/>
                <w:numId w:val="11"/>
              </w:numPr>
              <w:spacing w:line="460" w:lineRule="exact"/>
              <w:ind w:firstLineChars="200" w:firstLine="480"/>
              <w:jc w:val="center"/>
              <w:rPr>
                <w:rFonts w:ascii="仿宋" w:eastAsia="仿宋" w:hAnsi="仿宋"/>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spacing w:line="460" w:lineRule="exact"/>
              <w:jc w:val="center"/>
              <w:rPr>
                <w:rFonts w:ascii="仿宋" w:eastAsia="仿宋" w:hAnsi="仿宋"/>
                <w:kern w:val="0"/>
                <w:sz w:val="24"/>
              </w:rPr>
            </w:pPr>
            <w:r w:rsidRPr="00CE3599">
              <w:rPr>
                <w:rFonts w:ascii="仿宋" w:eastAsia="仿宋" w:hAnsi="仿宋" w:cs="仿宋" w:hint="eastAsia"/>
                <w:kern w:val="0"/>
                <w:sz w:val="24"/>
                <w:szCs w:val="24"/>
              </w:rPr>
              <w:t>校内网上竞价平台建设</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spacing w:line="460" w:lineRule="exact"/>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r>
      <w:tr w:rsidR="0005253B" w:rsidRP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numPr>
                <w:ilvl w:val="0"/>
                <w:numId w:val="11"/>
              </w:numPr>
              <w:spacing w:line="460" w:lineRule="exact"/>
              <w:ind w:firstLineChars="200" w:firstLine="480"/>
              <w:jc w:val="center"/>
              <w:rPr>
                <w:rFonts w:ascii="仿宋" w:eastAsia="仿宋" w:hAnsi="仿宋"/>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spacing w:line="460" w:lineRule="exact"/>
              <w:jc w:val="center"/>
              <w:rPr>
                <w:rFonts w:ascii="仿宋" w:eastAsia="仿宋" w:hAnsi="仿宋"/>
                <w:kern w:val="0"/>
                <w:sz w:val="24"/>
              </w:rPr>
            </w:pPr>
            <w:r w:rsidRPr="00CE3599">
              <w:rPr>
                <w:rFonts w:ascii="仿宋" w:eastAsia="仿宋" w:hAnsi="仿宋" w:cs="仿宋" w:hint="eastAsia"/>
                <w:kern w:val="0"/>
                <w:sz w:val="24"/>
                <w:szCs w:val="24"/>
              </w:rPr>
              <w:t>档案管理</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spacing w:line="460" w:lineRule="exact"/>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r>
      <w:tr w:rsidR="0005253B" w:rsidRP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numPr>
                <w:ilvl w:val="0"/>
                <w:numId w:val="11"/>
              </w:numPr>
              <w:spacing w:line="460" w:lineRule="exact"/>
              <w:ind w:firstLineChars="200" w:firstLine="480"/>
              <w:jc w:val="center"/>
              <w:rPr>
                <w:rFonts w:ascii="仿宋" w:eastAsia="仿宋" w:hAnsi="仿宋"/>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spacing w:line="460" w:lineRule="exact"/>
              <w:jc w:val="center"/>
              <w:rPr>
                <w:rFonts w:ascii="仿宋" w:eastAsia="仿宋" w:hAnsi="仿宋"/>
                <w:sz w:val="24"/>
              </w:rPr>
            </w:pPr>
            <w:r w:rsidRPr="00CE3599">
              <w:rPr>
                <w:rFonts w:ascii="仿宋" w:eastAsia="仿宋" w:hAnsi="仿宋" w:cs="仿宋" w:hint="eastAsia"/>
                <w:kern w:val="0"/>
                <w:sz w:val="24"/>
                <w:szCs w:val="24"/>
              </w:rPr>
              <w:t>基础管理</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spacing w:line="460" w:lineRule="exact"/>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r>
      <w:tr w:rsidR="0005253B" w:rsidRP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numPr>
                <w:ilvl w:val="0"/>
                <w:numId w:val="11"/>
              </w:numPr>
              <w:spacing w:line="460" w:lineRule="exact"/>
              <w:ind w:firstLineChars="200" w:firstLine="480"/>
              <w:jc w:val="center"/>
              <w:rPr>
                <w:rFonts w:ascii="仿宋" w:eastAsia="仿宋" w:hAnsi="仿宋"/>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spacing w:line="460" w:lineRule="exact"/>
              <w:jc w:val="center"/>
              <w:rPr>
                <w:rFonts w:ascii="仿宋" w:eastAsia="仿宋" w:hAnsi="仿宋"/>
                <w:sz w:val="24"/>
              </w:rPr>
            </w:pPr>
            <w:r w:rsidRPr="00CE3599">
              <w:rPr>
                <w:rFonts w:ascii="仿宋" w:eastAsia="仿宋" w:hAnsi="仿宋" w:cs="仿宋" w:hint="eastAsia"/>
                <w:kern w:val="0"/>
                <w:sz w:val="24"/>
                <w:szCs w:val="24"/>
              </w:rPr>
              <w:t>系统支撑平台</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spacing w:line="460" w:lineRule="exact"/>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r>
      <w:tr w:rsidR="0005253B" w:rsidRP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numPr>
                <w:ilvl w:val="0"/>
                <w:numId w:val="11"/>
              </w:numPr>
              <w:spacing w:line="460" w:lineRule="exact"/>
              <w:ind w:firstLineChars="200" w:firstLine="480"/>
              <w:jc w:val="center"/>
              <w:rPr>
                <w:rFonts w:ascii="仿宋" w:eastAsia="仿宋" w:hAnsi="仿宋"/>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spacing w:line="460" w:lineRule="exact"/>
              <w:jc w:val="center"/>
              <w:rPr>
                <w:rFonts w:ascii="仿宋" w:eastAsia="仿宋" w:hAnsi="仿宋"/>
                <w:sz w:val="24"/>
              </w:rPr>
            </w:pPr>
            <w:r w:rsidRPr="00CE3599">
              <w:rPr>
                <w:rFonts w:ascii="仿宋" w:eastAsia="仿宋" w:hAnsi="仿宋" w:cs="仿宋" w:hint="eastAsia"/>
                <w:sz w:val="24"/>
                <w:szCs w:val="24"/>
              </w:rPr>
              <w:t>统计分析</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spacing w:line="460" w:lineRule="exact"/>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spacing w:line="460" w:lineRule="exact"/>
              <w:jc w:val="left"/>
              <w:rPr>
                <w:rFonts w:ascii="仿宋" w:eastAsia="仿宋" w:hAnsi="仿宋"/>
                <w:sz w:val="24"/>
              </w:rPr>
            </w:pPr>
          </w:p>
        </w:tc>
      </w:tr>
      <w:tr w:rsidR="00587E90" w:rsidRP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587E90" w:rsidRPr="00CE3599" w:rsidRDefault="00587E90">
            <w:pPr>
              <w:numPr>
                <w:ilvl w:val="0"/>
                <w:numId w:val="11"/>
              </w:numPr>
              <w:spacing w:line="460" w:lineRule="exact"/>
              <w:ind w:firstLineChars="200" w:firstLine="480"/>
              <w:jc w:val="center"/>
              <w:rPr>
                <w:rFonts w:ascii="仿宋" w:eastAsia="仿宋" w:hAnsi="仿宋" w:cs="仿宋"/>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587E90" w:rsidRPr="00CE3599" w:rsidRDefault="00587E90">
            <w:pPr>
              <w:spacing w:line="460" w:lineRule="exact"/>
              <w:jc w:val="center"/>
              <w:rPr>
                <w:rFonts w:ascii="仿宋" w:eastAsia="仿宋" w:hAnsi="仿宋" w:cs="仿宋"/>
                <w:sz w:val="24"/>
                <w:szCs w:val="24"/>
              </w:rPr>
            </w:pPr>
            <w:r w:rsidRPr="00CE3599">
              <w:rPr>
                <w:rFonts w:ascii="仿宋" w:eastAsia="仿宋" w:hAnsi="仿宋" w:cs="仿宋" w:hint="eastAsia"/>
                <w:sz w:val="24"/>
                <w:szCs w:val="24"/>
              </w:rPr>
              <w:t>接口</w:t>
            </w:r>
          </w:p>
        </w:tc>
        <w:tc>
          <w:tcPr>
            <w:tcW w:w="2598" w:type="dxa"/>
            <w:tcBorders>
              <w:top w:val="single" w:sz="4" w:space="0" w:color="auto"/>
              <w:left w:val="single" w:sz="4" w:space="0" w:color="auto"/>
              <w:bottom w:val="single" w:sz="4" w:space="0" w:color="auto"/>
              <w:right w:val="single" w:sz="4" w:space="0" w:color="auto"/>
            </w:tcBorders>
            <w:vAlign w:val="center"/>
          </w:tcPr>
          <w:p w:rsidR="00587E90" w:rsidRPr="00CE3599" w:rsidRDefault="00587E90">
            <w:pPr>
              <w:spacing w:line="460" w:lineRule="exact"/>
              <w:rPr>
                <w:rFonts w:ascii="仿宋" w:eastAsia="仿宋" w:hAnsi="仿宋" w:cs="仿宋"/>
                <w:sz w:val="24"/>
                <w:szCs w:val="24"/>
              </w:rPr>
            </w:pPr>
            <w:r w:rsidRPr="00CE3599">
              <w:rPr>
                <w:rFonts w:ascii="仿宋" w:eastAsia="仿宋" w:hAnsi="仿宋" w:cs="仿宋" w:hint="eastAsia"/>
                <w:sz w:val="24"/>
                <w:szCs w:val="24"/>
              </w:rPr>
              <w:t>如有多个，请逐一罗列</w:t>
            </w:r>
          </w:p>
        </w:tc>
        <w:tc>
          <w:tcPr>
            <w:tcW w:w="1360" w:type="dxa"/>
            <w:tcBorders>
              <w:top w:val="single" w:sz="4" w:space="0" w:color="auto"/>
              <w:left w:val="single" w:sz="4" w:space="0" w:color="auto"/>
              <w:bottom w:val="single" w:sz="4" w:space="0" w:color="auto"/>
              <w:right w:val="single" w:sz="4" w:space="0" w:color="auto"/>
            </w:tcBorders>
          </w:tcPr>
          <w:p w:rsidR="00587E90" w:rsidRPr="00CE3599" w:rsidRDefault="00587E90">
            <w:pPr>
              <w:spacing w:line="460" w:lineRule="exact"/>
              <w:jc w:val="left"/>
              <w:rPr>
                <w:rFonts w:ascii="仿宋" w:eastAsia="仿宋" w:hAnsi="仿宋" w:cs="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587E90" w:rsidRPr="00CE3599" w:rsidRDefault="00587E90">
            <w:pPr>
              <w:spacing w:line="460" w:lineRule="exact"/>
              <w:jc w:val="left"/>
              <w:rPr>
                <w:rFonts w:ascii="仿宋" w:eastAsia="仿宋" w:hAnsi="仿宋" w:cs="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587E90" w:rsidRPr="00CE3599" w:rsidRDefault="00587E90">
            <w:pPr>
              <w:spacing w:line="460" w:lineRule="exact"/>
              <w:jc w:val="left"/>
              <w:rPr>
                <w:rFonts w:ascii="仿宋" w:eastAsia="仿宋" w:hAnsi="仿宋" w:cs="仿宋"/>
                <w:sz w:val="24"/>
                <w:szCs w:val="24"/>
              </w:rPr>
            </w:pPr>
          </w:p>
        </w:tc>
      </w:tr>
      <w:tr w:rsidR="0005253B" w:rsidRPr="00CE3599">
        <w:trPr>
          <w:trHeight w:val="462"/>
          <w:jc w:val="center"/>
        </w:trPr>
        <w:tc>
          <w:tcPr>
            <w:tcW w:w="7152" w:type="dxa"/>
            <w:gridSpan w:val="4"/>
            <w:tcBorders>
              <w:top w:val="single" w:sz="4" w:space="0" w:color="auto"/>
              <w:left w:val="single" w:sz="4" w:space="0" w:color="auto"/>
              <w:bottom w:val="single" w:sz="4" w:space="0" w:color="000000"/>
              <w:right w:val="single" w:sz="4" w:space="0" w:color="auto"/>
            </w:tcBorders>
            <w:vAlign w:val="center"/>
          </w:tcPr>
          <w:p w:rsidR="0005253B" w:rsidRPr="00CE3599" w:rsidRDefault="00744AE2">
            <w:pPr>
              <w:tabs>
                <w:tab w:val="left" w:pos="4657"/>
              </w:tabs>
              <w:spacing w:line="460" w:lineRule="exact"/>
              <w:jc w:val="center"/>
              <w:rPr>
                <w:rFonts w:ascii="仿宋" w:eastAsia="仿宋" w:hAnsi="仿宋"/>
                <w:sz w:val="24"/>
              </w:rPr>
            </w:pPr>
            <w:r w:rsidRPr="00CE3599">
              <w:rPr>
                <w:rFonts w:ascii="仿宋" w:eastAsia="仿宋" w:hAnsi="仿宋" w:hint="eastAsia"/>
                <w:sz w:val="24"/>
              </w:rPr>
              <w:t>总计（万元）</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5253B" w:rsidRPr="00CE3599" w:rsidRDefault="0005253B">
            <w:pPr>
              <w:keepNext/>
              <w:snapToGrid w:val="0"/>
              <w:spacing w:line="460" w:lineRule="exact"/>
              <w:jc w:val="left"/>
              <w:outlineLvl w:val="0"/>
              <w:rPr>
                <w:rFonts w:ascii="仿宋" w:eastAsia="仿宋" w:hAnsi="仿宋"/>
                <w:sz w:val="24"/>
              </w:rPr>
            </w:pPr>
          </w:p>
        </w:tc>
      </w:tr>
    </w:tbl>
    <w:p w:rsidR="00C23E41" w:rsidRPr="00CE3599" w:rsidRDefault="00C23E41">
      <w:pPr>
        <w:pStyle w:val="GB231222"/>
        <w:spacing w:line="460" w:lineRule="exact"/>
        <w:ind w:firstLineChars="200" w:firstLine="480"/>
        <w:rPr>
          <w:rFonts w:ascii="仿宋" w:eastAsia="仿宋" w:hAnsi="仿宋"/>
        </w:rPr>
      </w:pPr>
    </w:p>
    <w:p w:rsidR="00C23E41" w:rsidRPr="00CE3599" w:rsidRDefault="00744AE2">
      <w:pPr>
        <w:pStyle w:val="2"/>
        <w:rPr>
          <w:rFonts w:ascii="仿宋" w:hAnsi="仿宋"/>
        </w:rPr>
      </w:pPr>
      <w:bookmarkStart w:id="288" w:name="_Toc485556496"/>
      <w:bookmarkStart w:id="289" w:name="_Toc485556274"/>
      <w:bookmarkStart w:id="290" w:name="_Toc485556230"/>
      <w:bookmarkStart w:id="291" w:name="_Toc65500665"/>
      <w:bookmarkStart w:id="292" w:name="_Toc28893"/>
      <w:bookmarkStart w:id="293" w:name="_Toc25018"/>
      <w:bookmarkStart w:id="294" w:name="_Toc9292"/>
      <w:bookmarkStart w:id="295" w:name="_Toc79064839"/>
      <w:bookmarkEnd w:id="285"/>
      <w:bookmarkEnd w:id="286"/>
      <w:bookmarkEnd w:id="287"/>
      <w:r w:rsidRPr="00CE3599">
        <w:rPr>
          <w:rFonts w:ascii="仿宋" w:hAnsi="仿宋" w:hint="eastAsia"/>
        </w:rPr>
        <w:t>三、</w:t>
      </w:r>
      <w:bookmarkStart w:id="296" w:name="_Toc398650620"/>
      <w:bookmarkStart w:id="297" w:name="_Toc344475122"/>
      <w:r w:rsidRPr="00CE3599">
        <w:rPr>
          <w:rFonts w:ascii="仿宋" w:hAnsi="仿宋" w:hint="eastAsia"/>
        </w:rPr>
        <w:t>质量保证及售后服务</w:t>
      </w:r>
      <w:bookmarkEnd w:id="288"/>
      <w:bookmarkEnd w:id="289"/>
      <w:bookmarkEnd w:id="290"/>
      <w:bookmarkEnd w:id="291"/>
      <w:bookmarkEnd w:id="292"/>
      <w:bookmarkEnd w:id="293"/>
      <w:bookmarkEnd w:id="294"/>
      <w:bookmarkEnd w:id="296"/>
      <w:bookmarkEnd w:id="295"/>
    </w:p>
    <w:p w:rsidR="00C23E41" w:rsidRPr="00CE3599" w:rsidRDefault="00744AE2" w:rsidP="00C23E41">
      <w:pPr>
        <w:pStyle w:val="GB231222"/>
        <w:spacing w:line="460" w:lineRule="exact"/>
        <w:ind w:firstLineChars="200" w:firstLine="480"/>
        <w:rPr>
          <w:rFonts w:ascii="仿宋" w:eastAsia="仿宋" w:hAnsi="仿宋"/>
        </w:rPr>
      </w:pPr>
      <w:bookmarkStart w:id="298" w:name="_Toc485556497"/>
      <w:bookmarkStart w:id="299" w:name="_Toc485556275"/>
      <w:bookmarkStart w:id="300" w:name="_Toc485556231"/>
      <w:r w:rsidRPr="00CE3599">
        <w:rPr>
          <w:rFonts w:ascii="仿宋" w:eastAsia="仿宋" w:hAnsi="仿宋" w:hint="eastAsia"/>
        </w:rPr>
        <w:t>（一）产品质量保证期</w:t>
      </w:r>
    </w:p>
    <w:p w:rsidR="00587E90" w:rsidRPr="00CE3599" w:rsidRDefault="00587E90">
      <w:pPr>
        <w:pStyle w:val="GB231222"/>
        <w:spacing w:line="460" w:lineRule="exact"/>
        <w:ind w:firstLineChars="200" w:firstLine="480"/>
        <w:rPr>
          <w:rFonts w:ascii="仿宋" w:eastAsia="仿宋" w:hAnsi="仿宋" w:cs="仿宋"/>
          <w:color w:val="FF0000"/>
          <w:szCs w:val="24"/>
        </w:rPr>
      </w:pPr>
      <w:r w:rsidRPr="00CE3599">
        <w:rPr>
          <w:rFonts w:ascii="仿宋" w:eastAsia="仿宋" w:hAnsi="仿宋" w:cs="仿宋" w:hint="eastAsia"/>
          <w:szCs w:val="24"/>
        </w:rPr>
        <w:t>1.自验收合格之日</w:t>
      </w:r>
      <w:proofErr w:type="gramStart"/>
      <w:r w:rsidRPr="00CE3599">
        <w:rPr>
          <w:rFonts w:ascii="仿宋" w:eastAsia="仿宋" w:hAnsi="仿宋" w:cs="仿宋" w:hint="eastAsia"/>
          <w:szCs w:val="24"/>
        </w:rPr>
        <w:t>起提供</w:t>
      </w:r>
      <w:proofErr w:type="gramEnd"/>
      <w:r w:rsidRPr="00CE3599">
        <w:rPr>
          <w:rFonts w:ascii="仿宋" w:eastAsia="仿宋" w:hAnsi="仿宋" w:cs="仿宋" w:hint="eastAsia"/>
          <w:szCs w:val="24"/>
        </w:rPr>
        <w:t>不低于3年的免费维保期（若供应商有更优惠的维保期，请在响应文件中明确应答），维保期自验收合格之日起计算。维保期内应免费、及时提供对于所有软件平台升级的最新版本，并提供相应的安装、调试及运行维护。在维保期内所发生的一切费用由供方负担。</w:t>
      </w:r>
    </w:p>
    <w:p w:rsidR="00C23E41" w:rsidRPr="00CE3599" w:rsidRDefault="00744AE2" w:rsidP="00CE3599">
      <w:pPr>
        <w:pStyle w:val="GB231222"/>
        <w:spacing w:line="460" w:lineRule="exact"/>
        <w:ind w:firstLineChars="200" w:firstLine="480"/>
        <w:rPr>
          <w:rFonts w:ascii="仿宋" w:eastAsia="仿宋" w:hAnsi="仿宋"/>
        </w:rPr>
      </w:pPr>
      <w:r w:rsidRPr="00CE3599">
        <w:rPr>
          <w:rFonts w:ascii="仿宋" w:eastAsia="仿宋" w:hAnsi="仿宋"/>
        </w:rPr>
        <w:t>2.</w:t>
      </w:r>
      <w:r w:rsidRPr="00CE3599">
        <w:rPr>
          <w:rFonts w:ascii="仿宋" w:eastAsia="仿宋" w:hAnsi="仿宋" w:hint="eastAsia"/>
        </w:rPr>
        <w:t>采购货物属于国家规定“三包”范围的，其产品质量保证期不得低于“三包”规定。</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rPr>
        <w:t>3.</w:t>
      </w:r>
      <w:r w:rsidRPr="00CE3599">
        <w:rPr>
          <w:rFonts w:ascii="仿宋" w:eastAsia="仿宋" w:hAnsi="仿宋" w:hint="eastAsia"/>
        </w:rPr>
        <w:t>供应商的质量保证期承诺优于国家“三包”规定的，</w:t>
      </w:r>
      <w:proofErr w:type="gramStart"/>
      <w:r w:rsidRPr="00CE3599">
        <w:rPr>
          <w:rFonts w:ascii="仿宋" w:eastAsia="仿宋" w:hAnsi="仿宋" w:hint="eastAsia"/>
        </w:rPr>
        <w:t>按供应商实际</w:t>
      </w:r>
      <w:proofErr w:type="gramEnd"/>
      <w:r w:rsidRPr="00CE3599">
        <w:rPr>
          <w:rFonts w:ascii="仿宋" w:eastAsia="仿宋" w:hAnsi="仿宋" w:hint="eastAsia"/>
        </w:rPr>
        <w:t>承诺执行。</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rPr>
        <w:t>4.</w:t>
      </w:r>
      <w:r w:rsidRPr="00CE3599">
        <w:rPr>
          <w:rFonts w:ascii="仿宋" w:eastAsia="仿宋" w:hAnsi="仿宋" w:hint="eastAsia"/>
        </w:rPr>
        <w:t>采购货物由产品制造商（指产品生产制造商以下同）负责标准售后服务，应当在响应文件中予以明确说明，并提供相关文件。</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rPr>
        <w:t>5</w:t>
      </w:r>
      <w:r w:rsidRPr="00CE3599">
        <w:rPr>
          <w:rFonts w:ascii="仿宋" w:eastAsia="仿宋" w:hAnsi="仿宋" w:hint="eastAsia"/>
        </w:rPr>
        <w:t>、供应商应对系统和设备的正常稳定运行给予质量保证，质保期内负责免费纠正或清除系统设备及软件出现的缺陷，并免费提供后续版本软件升级。</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rPr>
        <w:t>6</w:t>
      </w:r>
      <w:r w:rsidRPr="00CE3599">
        <w:rPr>
          <w:rFonts w:ascii="仿宋" w:eastAsia="仿宋" w:hAnsi="仿宋" w:hint="eastAsia"/>
        </w:rPr>
        <w:t>、软件服务</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rPr>
        <w:t>6.1</w:t>
      </w:r>
      <w:r w:rsidRPr="00CE3599">
        <w:rPr>
          <w:rFonts w:ascii="仿宋" w:eastAsia="仿宋" w:hAnsi="仿宋" w:hint="eastAsia"/>
        </w:rPr>
        <w:t>需在项目实施、运</w:t>
      </w:r>
      <w:proofErr w:type="gramStart"/>
      <w:r w:rsidRPr="00CE3599">
        <w:rPr>
          <w:rFonts w:ascii="仿宋" w:eastAsia="仿宋" w:hAnsi="仿宋" w:hint="eastAsia"/>
        </w:rPr>
        <w:t>维阶段</w:t>
      </w:r>
      <w:proofErr w:type="gramEnd"/>
      <w:r w:rsidRPr="00CE3599">
        <w:rPr>
          <w:rFonts w:ascii="仿宋" w:eastAsia="仿宋" w:hAnsi="仿宋" w:hint="eastAsia"/>
        </w:rPr>
        <w:t>提供全套系统的源代码及配套说明资料。</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rPr>
        <w:t>6.2</w:t>
      </w:r>
      <w:r w:rsidRPr="00CE3599">
        <w:rPr>
          <w:rFonts w:ascii="仿宋" w:eastAsia="仿宋" w:hAnsi="仿宋" w:hint="eastAsia"/>
        </w:rPr>
        <w:t>对软件的安装、调试、试运行、验收等环节提供必要的现场技术支持。</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rPr>
        <w:t>6.3</w:t>
      </w:r>
      <w:r w:rsidRPr="00CE3599">
        <w:rPr>
          <w:rFonts w:ascii="仿宋" w:eastAsia="仿宋" w:hAnsi="仿宋" w:hint="eastAsia"/>
        </w:rPr>
        <w:t>对于合理的功能性需求，应及时响应，并对软件进行更新升级。</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rPr>
        <w:t>6.4</w:t>
      </w:r>
      <w:r w:rsidRPr="00CE3599">
        <w:rPr>
          <w:rFonts w:ascii="仿宋" w:eastAsia="仿宋" w:hAnsi="仿宋" w:hint="eastAsia"/>
        </w:rPr>
        <w:t>实时监测平台的运行及外部网络的变化，及时升级软件系统，保证平台的持续稳定运行。</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rPr>
        <w:t>6.5</w:t>
      </w:r>
      <w:r w:rsidRPr="00CE3599">
        <w:rPr>
          <w:rFonts w:ascii="仿宋" w:eastAsia="仿宋" w:hAnsi="仿宋" w:hint="eastAsia"/>
        </w:rPr>
        <w:t>若平台软件、数据等资源需要进行迁移，应提供相应的技术支持，确保平台后续的正常运行。</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hint="eastAsia"/>
        </w:rPr>
        <w:t>（二）售后服务内容</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hint="eastAsia"/>
        </w:rPr>
        <w:t>供应商和制造商在质量保证期内应当为采购人提供以下技术支持服务：</w:t>
      </w:r>
    </w:p>
    <w:p w:rsidR="00C23E41" w:rsidRPr="00CE3599" w:rsidRDefault="00744AE2">
      <w:pPr>
        <w:spacing w:line="460" w:lineRule="exact"/>
        <w:ind w:firstLineChars="200" w:firstLine="480"/>
        <w:rPr>
          <w:rFonts w:ascii="仿宋" w:eastAsia="仿宋" w:hAnsi="仿宋"/>
          <w:sz w:val="24"/>
        </w:rPr>
      </w:pPr>
      <w:r w:rsidRPr="00CE3599">
        <w:rPr>
          <w:rFonts w:ascii="仿宋" w:eastAsia="仿宋" w:hAnsi="仿宋" w:hint="eastAsia"/>
          <w:sz w:val="24"/>
        </w:rPr>
        <w:t>供应商须具备完善的长期技术支持和售后服务管理体系和服务队伍，为采购人提供全方位的技术支持工作。在项目实施期为用户组织专门项目小组驻单位定点实施服务，供应商指派至少1名劳资关系在本单位，且双方都认可的熟练技术人员到校为采购人</w:t>
      </w:r>
      <w:proofErr w:type="gramStart"/>
      <w:r w:rsidRPr="00CE3599">
        <w:rPr>
          <w:rFonts w:ascii="仿宋" w:eastAsia="仿宋" w:hAnsi="仿宋" w:hint="eastAsia"/>
          <w:sz w:val="24"/>
        </w:rPr>
        <w:t>提供驻校服务</w:t>
      </w:r>
      <w:proofErr w:type="gramEnd"/>
      <w:r w:rsidRPr="00CE3599">
        <w:rPr>
          <w:rFonts w:ascii="仿宋" w:eastAsia="仿宋" w:hAnsi="仿宋" w:hint="eastAsia"/>
          <w:sz w:val="24"/>
        </w:rPr>
        <w:t>，每周不少于3个工作日。在实施完成后，须保留“实施项目小组”的部分技术人员，专门给采购人提供售后服务，让最了解情况的技术人员继续提供最优质的服务，以保证服务的质量和效率。</w:t>
      </w:r>
    </w:p>
    <w:p w:rsidR="00C23E41" w:rsidRPr="00CE3599" w:rsidRDefault="00744AE2" w:rsidP="00C23E41">
      <w:pPr>
        <w:pStyle w:val="GB231222"/>
        <w:numPr>
          <w:ilvl w:val="0"/>
          <w:numId w:val="6"/>
        </w:numPr>
        <w:spacing w:line="460" w:lineRule="exact"/>
        <w:ind w:firstLineChars="200" w:firstLine="480"/>
        <w:rPr>
          <w:rFonts w:ascii="仿宋" w:eastAsia="仿宋" w:hAnsi="仿宋"/>
        </w:rPr>
      </w:pPr>
      <w:r w:rsidRPr="00CE3599">
        <w:rPr>
          <w:rFonts w:ascii="仿宋" w:eastAsia="仿宋" w:hAnsi="仿宋" w:hint="eastAsia"/>
        </w:rPr>
        <w:t>质量保证期内服务要求</w:t>
      </w:r>
    </w:p>
    <w:p w:rsidR="0005253B" w:rsidRPr="00CE3599" w:rsidRDefault="00744AE2" w:rsidP="00CE3599">
      <w:pPr>
        <w:pStyle w:val="GB231222"/>
        <w:spacing w:line="460" w:lineRule="exact"/>
        <w:ind w:firstLineChars="200" w:firstLine="480"/>
        <w:rPr>
          <w:rFonts w:ascii="仿宋" w:eastAsia="仿宋" w:hAnsi="仿宋"/>
        </w:rPr>
      </w:pPr>
      <w:r w:rsidRPr="00CE3599">
        <w:rPr>
          <w:rFonts w:ascii="仿宋" w:eastAsia="仿宋" w:hAnsi="仿宋"/>
        </w:rPr>
        <w:t>1.1</w:t>
      </w:r>
      <w:r w:rsidRPr="00CE3599">
        <w:rPr>
          <w:rFonts w:ascii="仿宋" w:eastAsia="仿宋" w:hAnsi="仿宋" w:hint="eastAsia"/>
        </w:rPr>
        <w:t>定期维护：供应商在磋商时须提出整体的定期维护计划，并协助完成维护计划</w:t>
      </w:r>
    </w:p>
    <w:p w:rsidR="0005253B" w:rsidRPr="00CE3599" w:rsidRDefault="00744AE2" w:rsidP="00CE3599">
      <w:pPr>
        <w:pStyle w:val="GB231222"/>
        <w:spacing w:line="460" w:lineRule="exact"/>
        <w:ind w:firstLineChars="200" w:firstLine="480"/>
        <w:rPr>
          <w:rFonts w:ascii="仿宋" w:eastAsia="仿宋" w:hAnsi="仿宋"/>
        </w:rPr>
      </w:pPr>
      <w:r w:rsidRPr="00CE3599">
        <w:rPr>
          <w:rFonts w:ascii="仿宋" w:eastAsia="仿宋" w:hAnsi="仿宋"/>
        </w:rPr>
        <w:t>1.2</w:t>
      </w:r>
      <w:r w:rsidRPr="00CE3599">
        <w:rPr>
          <w:rFonts w:ascii="仿宋" w:eastAsia="仿宋" w:hAnsi="仿宋" w:hint="eastAsia"/>
        </w:rPr>
        <w:t>对采购人要求的不定期维护提出响应措施，并进行实施。</w:t>
      </w:r>
    </w:p>
    <w:p w:rsidR="0005253B" w:rsidRPr="00CE3599" w:rsidRDefault="00744AE2" w:rsidP="00CE3599">
      <w:pPr>
        <w:pStyle w:val="GB231222"/>
        <w:spacing w:line="460" w:lineRule="exact"/>
        <w:ind w:firstLineChars="200" w:firstLine="480"/>
        <w:rPr>
          <w:rFonts w:ascii="仿宋" w:eastAsia="仿宋" w:hAnsi="仿宋"/>
        </w:rPr>
      </w:pPr>
      <w:r w:rsidRPr="00CE3599">
        <w:rPr>
          <w:rFonts w:ascii="仿宋" w:eastAsia="仿宋" w:hAnsi="仿宋"/>
        </w:rPr>
        <w:t>1.3</w:t>
      </w:r>
      <w:r w:rsidRPr="00CE3599">
        <w:rPr>
          <w:rFonts w:ascii="仿宋" w:eastAsia="仿宋" w:hAnsi="仿宋" w:hint="eastAsia"/>
        </w:rPr>
        <w:t>对采购人提出的修改设计提出响应措施，并进行实施。</w:t>
      </w:r>
    </w:p>
    <w:p w:rsidR="0005253B" w:rsidRPr="00CE3599" w:rsidRDefault="00744AE2" w:rsidP="00CE3599">
      <w:pPr>
        <w:pStyle w:val="GB231222"/>
        <w:spacing w:line="460" w:lineRule="exact"/>
        <w:ind w:firstLineChars="200" w:firstLine="480"/>
        <w:rPr>
          <w:rFonts w:ascii="仿宋" w:eastAsia="仿宋" w:hAnsi="仿宋"/>
        </w:rPr>
      </w:pPr>
      <w:r w:rsidRPr="00CE3599">
        <w:rPr>
          <w:rFonts w:ascii="仿宋" w:eastAsia="仿宋" w:hAnsi="仿宋"/>
        </w:rPr>
        <w:t>1.4</w:t>
      </w:r>
      <w:r w:rsidRPr="00CE3599">
        <w:rPr>
          <w:rFonts w:ascii="仿宋" w:eastAsia="仿宋" w:hAnsi="仿宋" w:hint="eastAsia"/>
        </w:rPr>
        <w:t>实施系统维护或修改设计后，应在</w:t>
      </w:r>
      <w:r w:rsidRPr="00CE3599">
        <w:rPr>
          <w:rFonts w:ascii="仿宋" w:eastAsia="仿宋" w:hAnsi="仿宋"/>
        </w:rPr>
        <w:t>1</w:t>
      </w:r>
      <w:r w:rsidRPr="00CE3599">
        <w:rPr>
          <w:rFonts w:ascii="仿宋" w:eastAsia="仿宋" w:hAnsi="仿宋" w:hint="eastAsia"/>
        </w:rPr>
        <w:t>周内提交有关技术文档。</w:t>
      </w:r>
    </w:p>
    <w:p w:rsidR="0005253B" w:rsidRPr="00CE3599" w:rsidRDefault="00744AE2" w:rsidP="00CE3599">
      <w:pPr>
        <w:pStyle w:val="GB231222"/>
        <w:spacing w:line="460" w:lineRule="exact"/>
        <w:ind w:firstLineChars="200" w:firstLine="480"/>
        <w:rPr>
          <w:rFonts w:ascii="仿宋" w:eastAsia="仿宋" w:hAnsi="仿宋"/>
        </w:rPr>
      </w:pPr>
      <w:r w:rsidRPr="00CE3599">
        <w:rPr>
          <w:rFonts w:ascii="仿宋" w:eastAsia="仿宋" w:hAnsi="仿宋"/>
        </w:rPr>
        <w:t>1.5</w:t>
      </w:r>
      <w:r w:rsidRPr="00CE3599">
        <w:rPr>
          <w:rFonts w:ascii="仿宋" w:eastAsia="仿宋" w:hAnsi="仿宋" w:hint="eastAsia"/>
        </w:rPr>
        <w:t>提供</w:t>
      </w:r>
      <w:r w:rsidRPr="00CE3599">
        <w:rPr>
          <w:rFonts w:ascii="仿宋" w:eastAsia="仿宋" w:hAnsi="仿宋"/>
        </w:rPr>
        <w:t>7*24</w:t>
      </w:r>
      <w:r w:rsidRPr="00CE3599">
        <w:rPr>
          <w:rFonts w:ascii="仿宋" w:eastAsia="仿宋" w:hAnsi="仿宋" w:hint="eastAsia"/>
        </w:rPr>
        <w:t>小时的技术咨询服务及远程协助服务。</w:t>
      </w:r>
    </w:p>
    <w:p w:rsidR="0005253B" w:rsidRPr="00CE3599" w:rsidRDefault="00744AE2" w:rsidP="00CE3599">
      <w:pPr>
        <w:pStyle w:val="GB231222"/>
        <w:spacing w:line="460" w:lineRule="exact"/>
        <w:ind w:firstLineChars="200" w:firstLine="480"/>
        <w:rPr>
          <w:rFonts w:ascii="仿宋" w:eastAsia="仿宋" w:hAnsi="仿宋"/>
        </w:rPr>
      </w:pPr>
      <w:r w:rsidRPr="00CE3599">
        <w:rPr>
          <w:rFonts w:ascii="仿宋" w:eastAsia="仿宋" w:hAnsi="仿宋"/>
        </w:rPr>
        <w:t>1.6</w:t>
      </w:r>
      <w:r w:rsidRPr="00CE3599">
        <w:rPr>
          <w:rFonts w:ascii="仿宋" w:eastAsia="仿宋" w:hAnsi="仿宋" w:hint="eastAsia"/>
        </w:rPr>
        <w:t>协助制定备份计划，以及定期备份及检验数据备份的有效性。</w:t>
      </w:r>
    </w:p>
    <w:p w:rsidR="0005253B" w:rsidRPr="00CE3599" w:rsidRDefault="00744AE2" w:rsidP="00CE3599">
      <w:pPr>
        <w:pStyle w:val="GB231222"/>
        <w:spacing w:line="460" w:lineRule="exact"/>
        <w:ind w:firstLineChars="200" w:firstLine="480"/>
        <w:rPr>
          <w:rFonts w:ascii="仿宋" w:eastAsia="仿宋" w:hAnsi="仿宋"/>
        </w:rPr>
      </w:pPr>
      <w:r w:rsidRPr="00CE3599">
        <w:rPr>
          <w:rFonts w:ascii="仿宋" w:eastAsia="仿宋" w:hAnsi="仿宋"/>
        </w:rPr>
        <w:t>1.7</w:t>
      </w:r>
      <w:r w:rsidRPr="00CE3599">
        <w:rPr>
          <w:rFonts w:ascii="仿宋" w:eastAsia="仿宋" w:hAnsi="仿宋" w:hint="eastAsia"/>
        </w:rPr>
        <w:t>提供</w:t>
      </w:r>
      <w:r w:rsidRPr="00CE3599">
        <w:rPr>
          <w:rFonts w:ascii="仿宋" w:eastAsia="仿宋" w:hAnsi="仿宋"/>
        </w:rPr>
        <w:t>7*24</w:t>
      </w:r>
      <w:r w:rsidRPr="00CE3599">
        <w:rPr>
          <w:rFonts w:ascii="仿宋" w:eastAsia="仿宋" w:hAnsi="仿宋" w:hint="eastAsia"/>
        </w:rPr>
        <w:t>小时的故障服务受理。</w:t>
      </w:r>
    </w:p>
    <w:p w:rsidR="0005253B" w:rsidRPr="00CE3599" w:rsidRDefault="00744AE2" w:rsidP="00CE3599">
      <w:pPr>
        <w:pStyle w:val="GB231222"/>
        <w:spacing w:line="460" w:lineRule="exact"/>
        <w:ind w:firstLineChars="200" w:firstLine="480"/>
        <w:rPr>
          <w:rFonts w:ascii="仿宋" w:eastAsia="仿宋" w:hAnsi="仿宋"/>
        </w:rPr>
      </w:pPr>
      <w:r w:rsidRPr="00CE3599">
        <w:rPr>
          <w:rFonts w:ascii="仿宋" w:eastAsia="仿宋" w:hAnsi="仿宋"/>
        </w:rPr>
        <w:t>1.8</w:t>
      </w:r>
      <w:r w:rsidRPr="00CE3599">
        <w:rPr>
          <w:rFonts w:ascii="仿宋" w:eastAsia="仿宋" w:hAnsi="仿宋" w:hint="eastAsia"/>
        </w:rPr>
        <w:t>对重大故障提供</w:t>
      </w:r>
      <w:r w:rsidRPr="00CE3599">
        <w:rPr>
          <w:rFonts w:ascii="仿宋" w:eastAsia="仿宋" w:hAnsi="仿宋"/>
        </w:rPr>
        <w:t>7*24</w:t>
      </w:r>
      <w:r w:rsidRPr="00CE3599">
        <w:rPr>
          <w:rFonts w:ascii="仿宋" w:eastAsia="仿宋" w:hAnsi="仿宋" w:hint="eastAsia"/>
        </w:rPr>
        <w:t>小时的现场支援，一般故障提供</w:t>
      </w:r>
      <w:r w:rsidRPr="00CE3599">
        <w:rPr>
          <w:rFonts w:ascii="仿宋" w:eastAsia="仿宋" w:hAnsi="仿宋"/>
        </w:rPr>
        <w:t>5*8</w:t>
      </w:r>
      <w:r w:rsidRPr="00CE3599">
        <w:rPr>
          <w:rFonts w:ascii="仿宋" w:eastAsia="仿宋" w:hAnsi="仿宋" w:hint="eastAsia"/>
        </w:rPr>
        <w:t>小时的现场支援。</w:t>
      </w:r>
    </w:p>
    <w:p w:rsidR="0005253B" w:rsidRPr="00CE3599" w:rsidRDefault="00744AE2" w:rsidP="00CE3599">
      <w:pPr>
        <w:pStyle w:val="GB231222"/>
        <w:spacing w:line="460" w:lineRule="exact"/>
        <w:ind w:firstLineChars="200" w:firstLine="480"/>
        <w:rPr>
          <w:rFonts w:ascii="仿宋" w:eastAsia="仿宋" w:hAnsi="仿宋"/>
        </w:rPr>
      </w:pPr>
      <w:r w:rsidRPr="00CE3599">
        <w:rPr>
          <w:rFonts w:ascii="仿宋" w:eastAsia="仿宋" w:hAnsi="仿宋"/>
        </w:rPr>
        <w:t>1.9</w:t>
      </w:r>
      <w:r w:rsidRPr="00CE3599">
        <w:rPr>
          <w:rFonts w:ascii="仿宋" w:eastAsia="仿宋" w:hAnsi="仿宋" w:hint="eastAsia"/>
        </w:rPr>
        <w:t>故障服务的响应时间在工作时间内小于</w:t>
      </w:r>
      <w:r w:rsidRPr="00CE3599">
        <w:rPr>
          <w:rFonts w:ascii="仿宋" w:eastAsia="仿宋" w:hAnsi="仿宋"/>
        </w:rPr>
        <w:t>1</w:t>
      </w:r>
      <w:r w:rsidRPr="00CE3599">
        <w:rPr>
          <w:rFonts w:ascii="仿宋" w:eastAsia="仿宋" w:hAnsi="仿宋" w:hint="eastAsia"/>
        </w:rPr>
        <w:t>小时，其他时间内小于</w:t>
      </w:r>
      <w:r w:rsidRPr="00CE3599">
        <w:rPr>
          <w:rFonts w:ascii="仿宋" w:eastAsia="仿宋" w:hAnsi="仿宋"/>
        </w:rPr>
        <w:t>2</w:t>
      </w:r>
      <w:r w:rsidRPr="00CE3599">
        <w:rPr>
          <w:rFonts w:ascii="仿宋" w:eastAsia="仿宋" w:hAnsi="仿宋" w:hint="eastAsia"/>
        </w:rPr>
        <w:t>小时；在必要时能在上述响应时间内到达现场协助排除问题。</w:t>
      </w:r>
    </w:p>
    <w:p w:rsidR="0005253B" w:rsidRPr="00CE3599" w:rsidRDefault="00744AE2" w:rsidP="00CE3599">
      <w:pPr>
        <w:pStyle w:val="GB231222"/>
        <w:spacing w:line="460" w:lineRule="exact"/>
        <w:ind w:firstLineChars="200" w:firstLine="480"/>
        <w:rPr>
          <w:rFonts w:ascii="仿宋" w:eastAsia="仿宋" w:hAnsi="仿宋"/>
        </w:rPr>
      </w:pPr>
      <w:r w:rsidRPr="00CE3599">
        <w:rPr>
          <w:rFonts w:ascii="仿宋" w:eastAsia="仿宋" w:hAnsi="仿宋"/>
        </w:rPr>
        <w:t>1.10</w:t>
      </w:r>
      <w:r w:rsidRPr="00CE3599">
        <w:rPr>
          <w:rFonts w:ascii="仿宋" w:eastAsia="仿宋" w:hAnsi="仿宋" w:hint="eastAsia"/>
        </w:rPr>
        <w:t>供应商应提供远程诊断的维护和维修，远程诊断不能修复时，应在</w:t>
      </w:r>
      <w:r w:rsidRPr="00CE3599">
        <w:rPr>
          <w:rFonts w:ascii="仿宋" w:eastAsia="仿宋" w:hAnsi="仿宋"/>
        </w:rPr>
        <w:t>48</w:t>
      </w:r>
      <w:r w:rsidRPr="00CE3599">
        <w:rPr>
          <w:rFonts w:ascii="仿宋" w:eastAsia="仿宋" w:hAnsi="仿宋" w:hint="eastAsia"/>
        </w:rPr>
        <w:t>小时内到达现场维修。</w:t>
      </w:r>
    </w:p>
    <w:p w:rsidR="00C23E41" w:rsidRPr="00CE3599" w:rsidRDefault="00744AE2" w:rsidP="00C23E41">
      <w:pPr>
        <w:pStyle w:val="GB231222"/>
        <w:numPr>
          <w:ilvl w:val="0"/>
          <w:numId w:val="6"/>
        </w:numPr>
        <w:spacing w:line="460" w:lineRule="exact"/>
        <w:ind w:firstLineChars="200" w:firstLine="480"/>
        <w:rPr>
          <w:rFonts w:ascii="仿宋" w:eastAsia="仿宋" w:hAnsi="仿宋"/>
        </w:rPr>
      </w:pPr>
      <w:r w:rsidRPr="00CE3599">
        <w:rPr>
          <w:rFonts w:ascii="仿宋" w:eastAsia="仿宋" w:hAnsi="仿宋" w:hint="eastAsia"/>
        </w:rPr>
        <w:t>质保期外服务要求</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2.1</w:t>
      </w:r>
      <w:r w:rsidRPr="00CE3599">
        <w:rPr>
          <w:rFonts w:ascii="仿宋" w:eastAsia="仿宋" w:hAnsi="仿宋" w:hint="eastAsia"/>
        </w:rPr>
        <w:t>质量保证期过后，成交供应商和制造商应同样提供7*24免费电话咨询服务，并应承诺提供产品上门维护服务。</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rPr>
        <w:t>2.2</w:t>
      </w:r>
      <w:r w:rsidRPr="00CE3599">
        <w:rPr>
          <w:rFonts w:ascii="仿宋" w:eastAsia="仿宋" w:hAnsi="仿宋" w:hint="eastAsia"/>
        </w:rPr>
        <w:t>质量保证期过后，采购人需要继续由</w:t>
      </w:r>
      <w:proofErr w:type="gramStart"/>
      <w:r w:rsidRPr="00CE3599">
        <w:rPr>
          <w:rFonts w:ascii="仿宋" w:eastAsia="仿宋" w:hAnsi="仿宋" w:hint="eastAsia"/>
        </w:rPr>
        <w:t>原成交</w:t>
      </w:r>
      <w:proofErr w:type="gramEnd"/>
      <w:r w:rsidRPr="00CE3599">
        <w:rPr>
          <w:rFonts w:ascii="仿宋" w:eastAsia="仿宋" w:hAnsi="仿宋" w:hint="eastAsia"/>
        </w:rPr>
        <w:t>供应商提供年度售后及系统升级服务的，该成交供应商和制造商应承诺以不超过本次中标的费用总额的</w:t>
      </w:r>
      <w:r w:rsidRPr="00CE3599">
        <w:rPr>
          <w:rFonts w:ascii="仿宋" w:eastAsia="仿宋" w:hAnsi="仿宋"/>
        </w:rPr>
        <w:t>8%</w:t>
      </w:r>
      <w:r w:rsidRPr="00CE3599">
        <w:rPr>
          <w:rFonts w:ascii="仿宋" w:eastAsia="仿宋" w:hAnsi="仿宋" w:hint="eastAsia"/>
        </w:rPr>
        <w:t>的优惠价格提供年度售后及系统升级服务，具体价格以供应商在评分部分的报价比例为准，服务及升级条款届时双方另行商议。</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hint="eastAsia"/>
        </w:rPr>
        <w:t>（三）故障响应时间要求</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hint="eastAsia"/>
        </w:rPr>
        <w:t>供应</w:t>
      </w:r>
      <w:proofErr w:type="gramStart"/>
      <w:r w:rsidRPr="00CE3599">
        <w:rPr>
          <w:rFonts w:ascii="仿宋" w:eastAsia="仿宋" w:hAnsi="仿宋" w:hint="eastAsia"/>
        </w:rPr>
        <w:t>商接到</w:t>
      </w:r>
      <w:proofErr w:type="gramEnd"/>
      <w:r w:rsidRPr="00CE3599">
        <w:rPr>
          <w:rFonts w:ascii="仿宋" w:eastAsia="仿宋" w:hAnsi="仿宋" w:hint="eastAsia"/>
        </w:rPr>
        <w:t>使用方产品出现问题的通知后立即</w:t>
      </w:r>
      <w:proofErr w:type="gramStart"/>
      <w:r w:rsidRPr="00CE3599">
        <w:rPr>
          <w:rFonts w:ascii="仿宋" w:eastAsia="仿宋" w:hAnsi="仿宋" w:hint="eastAsia"/>
        </w:rPr>
        <w:t>作出</w:t>
      </w:r>
      <w:proofErr w:type="gramEnd"/>
      <w:r w:rsidRPr="00CE3599">
        <w:rPr>
          <w:rFonts w:ascii="仿宋" w:eastAsia="仿宋" w:hAnsi="仿宋" w:hint="eastAsia"/>
        </w:rPr>
        <w:t>响应，</w:t>
      </w:r>
      <w:r w:rsidRPr="00CE3599">
        <w:rPr>
          <w:rFonts w:ascii="仿宋" w:eastAsia="仿宋" w:hAnsi="仿宋"/>
        </w:rPr>
        <w:t>48</w:t>
      </w:r>
      <w:r w:rsidRPr="00CE3599">
        <w:rPr>
          <w:rFonts w:ascii="仿宋" w:eastAsia="仿宋" w:hAnsi="仿宋" w:hint="eastAsia"/>
        </w:rPr>
        <w:t>小时内到达现场进行处理。</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hint="eastAsia"/>
        </w:rPr>
        <w:t>（四）备品备件及易损件</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hint="eastAsia"/>
        </w:rPr>
        <w:t>成交供应商和制造商售后服务中，维修使用的备品备件及易损件应为原厂配件，未经采购人同意不得使用非原厂配件，常用的、容易损坏的备品备件及易损件的价格清单须在响应文件中列出，未列出之配件需更换的视为免费更换（人为损坏的除外）。</w:t>
      </w:r>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hint="eastAsia"/>
        </w:rPr>
        <w:t>（五）若供应商有更优惠的售后服务，应当在响应文件中说明。</w:t>
      </w:r>
    </w:p>
    <w:p w:rsidR="00C23E41" w:rsidRPr="00CE3599" w:rsidRDefault="00744AE2">
      <w:pPr>
        <w:pStyle w:val="2"/>
        <w:rPr>
          <w:rFonts w:ascii="仿宋" w:hAnsi="仿宋"/>
        </w:rPr>
      </w:pPr>
      <w:bookmarkStart w:id="301" w:name="_Toc65500666"/>
      <w:bookmarkStart w:id="302" w:name="_Toc19932"/>
      <w:bookmarkStart w:id="303" w:name="_Toc6728"/>
      <w:bookmarkStart w:id="304" w:name="_Toc4726"/>
      <w:bookmarkStart w:id="305" w:name="_Toc79064840"/>
      <w:r w:rsidRPr="00CE3599">
        <w:rPr>
          <w:rFonts w:ascii="仿宋" w:hAnsi="仿宋" w:hint="eastAsia"/>
        </w:rPr>
        <w:t>四、付款方式</w:t>
      </w:r>
      <w:bookmarkEnd w:id="297"/>
      <w:bookmarkEnd w:id="298"/>
      <w:bookmarkEnd w:id="299"/>
      <w:bookmarkEnd w:id="300"/>
      <w:bookmarkEnd w:id="301"/>
      <w:bookmarkEnd w:id="302"/>
      <w:bookmarkEnd w:id="303"/>
      <w:bookmarkEnd w:id="304"/>
      <w:bookmarkEnd w:id="305"/>
    </w:p>
    <w:p w:rsidR="00587E90" w:rsidRPr="00CE3599" w:rsidRDefault="00587E90">
      <w:pPr>
        <w:pStyle w:val="GB231222"/>
        <w:spacing w:line="460" w:lineRule="exact"/>
        <w:ind w:firstLineChars="200" w:firstLine="480"/>
        <w:rPr>
          <w:rFonts w:ascii="仿宋" w:eastAsia="仿宋" w:hAnsi="仿宋" w:cs="仿宋"/>
          <w:szCs w:val="24"/>
        </w:rPr>
      </w:pPr>
      <w:bookmarkStart w:id="306" w:name="_Toc485556232"/>
      <w:bookmarkStart w:id="307" w:name="_Toc344475123"/>
      <w:bookmarkStart w:id="308" w:name="_Toc485556498"/>
      <w:bookmarkStart w:id="309" w:name="_Toc485556276"/>
      <w:r w:rsidRPr="00CE3599">
        <w:rPr>
          <w:rFonts w:ascii="仿宋" w:eastAsia="仿宋" w:hAnsi="仿宋" w:cs="仿宋" w:hint="eastAsia"/>
          <w:szCs w:val="24"/>
        </w:rPr>
        <w:t>（一）合同签订前成交供应商向采购人缴纳5%的履约保证金（以支票、汇票、本票或者金融机构、担保机构出具的保函等非现金形式提交）；</w:t>
      </w:r>
    </w:p>
    <w:p w:rsidR="00587E90" w:rsidRPr="00CE3599" w:rsidRDefault="00587E90">
      <w:pPr>
        <w:pStyle w:val="GB231222"/>
        <w:spacing w:line="460" w:lineRule="exact"/>
        <w:ind w:firstLineChars="200" w:firstLine="480"/>
        <w:rPr>
          <w:rFonts w:ascii="仿宋" w:eastAsia="仿宋" w:hAnsi="仿宋" w:cs="仿宋"/>
          <w:szCs w:val="24"/>
        </w:rPr>
      </w:pPr>
      <w:r w:rsidRPr="00CE3599">
        <w:rPr>
          <w:rFonts w:ascii="仿宋" w:eastAsia="仿宋" w:hAnsi="仿宋" w:cs="仿宋" w:hint="eastAsia"/>
          <w:szCs w:val="24"/>
        </w:rPr>
        <w:t>（二）采购合同签订后，采购人在项目验收合格后30个工作日内向成交供应商支付合同全部费用（合同约定的币种为人民币）。</w:t>
      </w:r>
    </w:p>
    <w:p w:rsidR="00C23E41" w:rsidRPr="00CE3599" w:rsidRDefault="00744AE2" w:rsidP="00CE3599">
      <w:pPr>
        <w:pStyle w:val="GB231222"/>
        <w:numPr>
          <w:ilvl w:val="0"/>
          <w:numId w:val="7"/>
        </w:numPr>
        <w:spacing w:line="460" w:lineRule="exact"/>
        <w:ind w:firstLineChars="200" w:firstLine="480"/>
        <w:rPr>
          <w:rFonts w:ascii="仿宋" w:eastAsia="仿宋" w:hAnsi="仿宋"/>
        </w:rPr>
      </w:pPr>
      <w:r w:rsidRPr="00CE3599">
        <w:rPr>
          <w:rFonts w:ascii="仿宋" w:eastAsia="仿宋" w:hAnsi="仿宋" w:hint="eastAsia"/>
        </w:rPr>
        <w:t>履约保证金在本项目质保期满后，如成交人</w:t>
      </w:r>
      <w:bookmarkStart w:id="310" w:name="_GoBack"/>
      <w:bookmarkEnd w:id="310"/>
      <w:r w:rsidRPr="00CE3599">
        <w:rPr>
          <w:rFonts w:ascii="仿宋" w:eastAsia="仿宋" w:hAnsi="仿宋" w:hint="eastAsia"/>
        </w:rPr>
        <w:t>无廉政、无质量及售后服务问题，</w:t>
      </w:r>
      <w:proofErr w:type="gramStart"/>
      <w:r w:rsidRPr="00CE3599">
        <w:rPr>
          <w:rFonts w:ascii="仿宋" w:eastAsia="仿宋" w:hAnsi="仿宋" w:hint="eastAsia"/>
        </w:rPr>
        <w:t>经成交</w:t>
      </w:r>
      <w:proofErr w:type="gramEnd"/>
      <w:r w:rsidRPr="00CE3599">
        <w:rPr>
          <w:rFonts w:ascii="仿宋" w:eastAsia="仿宋" w:hAnsi="仿宋" w:hint="eastAsia"/>
        </w:rPr>
        <w:t>供应商申请，采购人确认无违约行为，采购人以</w:t>
      </w:r>
      <w:proofErr w:type="gramStart"/>
      <w:r w:rsidRPr="00CE3599">
        <w:rPr>
          <w:rFonts w:ascii="仿宋" w:eastAsia="仿宋" w:hAnsi="仿宋" w:hint="eastAsia"/>
        </w:rPr>
        <w:t>转帐</w:t>
      </w:r>
      <w:proofErr w:type="gramEnd"/>
      <w:r w:rsidRPr="00CE3599">
        <w:rPr>
          <w:rFonts w:ascii="仿宋" w:eastAsia="仿宋" w:hAnsi="仿宋" w:hint="eastAsia"/>
        </w:rPr>
        <w:t>方式全额无息退还履约保证金（合同约定的币种为人民币）。</w:t>
      </w:r>
    </w:p>
    <w:p w:rsidR="00C23E41" w:rsidRPr="00CE3599" w:rsidRDefault="00744AE2" w:rsidP="00C23E41">
      <w:pPr>
        <w:pStyle w:val="GB231222"/>
        <w:numPr>
          <w:ilvl w:val="0"/>
          <w:numId w:val="7"/>
        </w:numPr>
        <w:spacing w:line="460" w:lineRule="exact"/>
        <w:ind w:firstLineChars="200" w:firstLine="480"/>
        <w:rPr>
          <w:rFonts w:ascii="仿宋" w:eastAsia="仿宋" w:hAnsi="仿宋"/>
        </w:rPr>
      </w:pPr>
      <w:r w:rsidRPr="00CE3599">
        <w:rPr>
          <w:rFonts w:ascii="仿宋" w:eastAsia="仿宋" w:hAnsi="仿宋" w:hint="eastAsia"/>
        </w:rPr>
        <w:t>发生以下情况之一者，甲方有权单方面解除合同，且不退还乙方缴纳的履约保证金。</w:t>
      </w:r>
    </w:p>
    <w:p w:rsidR="0005253B" w:rsidRPr="00CE3599" w:rsidRDefault="00744AE2">
      <w:pPr>
        <w:spacing w:line="460" w:lineRule="exact"/>
        <w:ind w:firstLineChars="200" w:firstLine="480"/>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1</w:t>
      </w:r>
      <w:r w:rsidRPr="00CE3599">
        <w:rPr>
          <w:rFonts w:ascii="仿宋" w:eastAsia="仿宋" w:hAnsi="仿宋" w:hint="eastAsia"/>
          <w:sz w:val="24"/>
        </w:rPr>
        <w:t>）不按合同规定的时间交付货物且逾期</w:t>
      </w:r>
      <w:r w:rsidRPr="00CE3599">
        <w:rPr>
          <w:rFonts w:ascii="仿宋" w:eastAsia="仿宋" w:hAnsi="仿宋"/>
          <w:sz w:val="24"/>
        </w:rPr>
        <w:t>5</w:t>
      </w:r>
      <w:r w:rsidRPr="00CE3599">
        <w:rPr>
          <w:rFonts w:ascii="仿宋" w:eastAsia="仿宋" w:hAnsi="仿宋" w:hint="eastAsia"/>
          <w:sz w:val="24"/>
        </w:rPr>
        <w:t>天的；</w:t>
      </w:r>
    </w:p>
    <w:p w:rsidR="0005253B" w:rsidRPr="00CE3599" w:rsidRDefault="00744AE2">
      <w:pPr>
        <w:spacing w:line="460" w:lineRule="exact"/>
        <w:ind w:firstLineChars="200" w:firstLine="480"/>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2</w:t>
      </w:r>
      <w:r w:rsidRPr="00CE3599">
        <w:rPr>
          <w:rFonts w:ascii="仿宋" w:eastAsia="仿宋" w:hAnsi="仿宋" w:hint="eastAsia"/>
          <w:sz w:val="24"/>
        </w:rPr>
        <w:t>）或拒绝按合同要求供货；</w:t>
      </w:r>
    </w:p>
    <w:p w:rsidR="0005253B" w:rsidRPr="00CE3599" w:rsidRDefault="00744AE2">
      <w:pPr>
        <w:spacing w:line="460" w:lineRule="exact"/>
        <w:ind w:firstLineChars="200" w:firstLine="480"/>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3</w:t>
      </w:r>
      <w:r w:rsidRPr="00CE3599">
        <w:rPr>
          <w:rFonts w:ascii="仿宋" w:eastAsia="仿宋" w:hAnsi="仿宋" w:hint="eastAsia"/>
          <w:sz w:val="24"/>
        </w:rPr>
        <w:t>）或出现违法转包分包；</w:t>
      </w:r>
    </w:p>
    <w:p w:rsidR="0005253B" w:rsidRPr="00CE3599" w:rsidRDefault="00744AE2">
      <w:pPr>
        <w:spacing w:line="460" w:lineRule="exact"/>
        <w:ind w:firstLineChars="200" w:firstLine="480"/>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4</w:t>
      </w:r>
      <w:r w:rsidRPr="00CE3599">
        <w:rPr>
          <w:rFonts w:ascii="仿宋" w:eastAsia="仿宋" w:hAnsi="仿宋" w:hint="eastAsia"/>
          <w:sz w:val="24"/>
        </w:rPr>
        <w:t>）或违反廉政规定情况的；</w:t>
      </w:r>
    </w:p>
    <w:p w:rsidR="0005253B" w:rsidRPr="00CE3599" w:rsidRDefault="00744AE2">
      <w:pPr>
        <w:spacing w:line="460" w:lineRule="exact"/>
        <w:ind w:firstLineChars="200" w:firstLine="480"/>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5</w:t>
      </w:r>
      <w:r w:rsidRPr="00CE3599">
        <w:rPr>
          <w:rFonts w:ascii="仿宋" w:eastAsia="仿宋" w:hAnsi="仿宋" w:hint="eastAsia"/>
          <w:sz w:val="24"/>
        </w:rPr>
        <w:t>）乙方存在其它违约情形。</w:t>
      </w:r>
    </w:p>
    <w:p w:rsidR="00C23E41" w:rsidRPr="00CE3599" w:rsidRDefault="00744AE2">
      <w:pPr>
        <w:pStyle w:val="2"/>
        <w:rPr>
          <w:rFonts w:ascii="仿宋" w:hAnsi="仿宋"/>
        </w:rPr>
      </w:pPr>
      <w:bookmarkStart w:id="311" w:name="_Toc65500667"/>
      <w:bookmarkStart w:id="312" w:name="_Toc27180"/>
      <w:bookmarkStart w:id="313" w:name="_Toc1582"/>
      <w:bookmarkStart w:id="314" w:name="_Toc14104"/>
      <w:bookmarkStart w:id="315" w:name="_Toc79064841"/>
      <w:r w:rsidRPr="00CE3599">
        <w:rPr>
          <w:rFonts w:ascii="仿宋" w:hAnsi="仿宋" w:hint="eastAsia"/>
        </w:rPr>
        <w:t>五、知识产权</w:t>
      </w:r>
      <w:bookmarkEnd w:id="306"/>
      <w:bookmarkEnd w:id="307"/>
      <w:bookmarkEnd w:id="308"/>
      <w:bookmarkEnd w:id="309"/>
      <w:bookmarkEnd w:id="311"/>
      <w:bookmarkEnd w:id="312"/>
      <w:bookmarkEnd w:id="313"/>
      <w:bookmarkEnd w:id="314"/>
      <w:bookmarkEnd w:id="315"/>
    </w:p>
    <w:p w:rsidR="00C23E41" w:rsidRPr="00CE3599" w:rsidRDefault="00744AE2" w:rsidP="00C23E41">
      <w:pPr>
        <w:pStyle w:val="GB231222"/>
        <w:spacing w:line="460" w:lineRule="exact"/>
        <w:ind w:firstLineChars="200" w:firstLine="480"/>
        <w:rPr>
          <w:rFonts w:ascii="仿宋" w:eastAsia="仿宋" w:hAnsi="仿宋"/>
        </w:rPr>
      </w:pPr>
      <w:r w:rsidRPr="00CE3599">
        <w:rPr>
          <w:rFonts w:ascii="仿宋" w:eastAsia="仿宋" w:hAnsi="仿宋"/>
        </w:rPr>
        <w:t>(</w:t>
      </w:r>
      <w:proofErr w:type="gramStart"/>
      <w:r w:rsidRPr="00CE3599">
        <w:rPr>
          <w:rFonts w:ascii="仿宋" w:eastAsia="仿宋" w:hAnsi="仿宋" w:hint="eastAsia"/>
        </w:rPr>
        <w:t>一</w:t>
      </w:r>
      <w:proofErr w:type="gramEnd"/>
      <w:r w:rsidRPr="00CE3599">
        <w:rPr>
          <w:rFonts w:ascii="仿宋" w:eastAsia="仿宋" w:hAnsi="仿宋"/>
        </w:rPr>
        <w:t>)</w:t>
      </w:r>
      <w:r w:rsidRPr="00CE3599">
        <w:rPr>
          <w:rFonts w:ascii="仿宋" w:eastAsia="仿宋" w:hAnsi="仿宋" w:hint="eastAsia"/>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C23E41" w:rsidRPr="00CE3599" w:rsidRDefault="00744AE2">
      <w:pPr>
        <w:pStyle w:val="GB231222"/>
        <w:spacing w:line="460" w:lineRule="exact"/>
        <w:ind w:firstLineChars="200" w:firstLine="480"/>
        <w:rPr>
          <w:rFonts w:ascii="仿宋" w:eastAsia="仿宋" w:hAnsi="仿宋"/>
        </w:rPr>
      </w:pPr>
      <w:r w:rsidRPr="00CE3599">
        <w:rPr>
          <w:rStyle w:val="GB231222Char"/>
          <w:rFonts w:ascii="仿宋" w:eastAsia="仿宋" w:hAnsi="仿宋" w:hint="eastAsia"/>
        </w:rPr>
        <w:t>（二）涉及软件开发等服务类项目知识产</w:t>
      </w:r>
      <w:r w:rsidRPr="00CE3599">
        <w:rPr>
          <w:rFonts w:ascii="仿宋" w:eastAsia="仿宋" w:hAnsi="仿宋" w:hint="eastAsia"/>
        </w:rPr>
        <w:t>权的，知识产权归采购人所有。</w:t>
      </w:r>
    </w:p>
    <w:p w:rsidR="00C23E41" w:rsidRPr="00CE3599" w:rsidRDefault="00744AE2">
      <w:pPr>
        <w:pStyle w:val="2"/>
        <w:rPr>
          <w:rFonts w:ascii="仿宋" w:hAnsi="仿宋"/>
        </w:rPr>
      </w:pPr>
      <w:bookmarkStart w:id="316" w:name="_Toc267320053"/>
      <w:bookmarkStart w:id="317" w:name="_Toc475524507"/>
      <w:bookmarkStart w:id="318" w:name="_Toc13564352"/>
      <w:bookmarkStart w:id="319" w:name="_Toc14364402"/>
      <w:bookmarkStart w:id="320" w:name="_Toc15562279"/>
      <w:bookmarkStart w:id="321" w:name="_Toc65500668"/>
      <w:bookmarkStart w:id="322" w:name="_Toc19784"/>
      <w:bookmarkStart w:id="323" w:name="_Toc6784"/>
      <w:bookmarkStart w:id="324" w:name="_Toc12292"/>
      <w:bookmarkStart w:id="325" w:name="_Toc79064842"/>
      <w:r w:rsidRPr="00CE3599">
        <w:rPr>
          <w:rFonts w:ascii="仿宋" w:hAnsi="仿宋" w:hint="eastAsia"/>
        </w:rPr>
        <w:t>六、培训</w:t>
      </w:r>
      <w:bookmarkEnd w:id="316"/>
      <w:bookmarkEnd w:id="317"/>
      <w:bookmarkEnd w:id="318"/>
      <w:bookmarkEnd w:id="319"/>
      <w:bookmarkEnd w:id="320"/>
      <w:r w:rsidRPr="00CE3599">
        <w:rPr>
          <w:rFonts w:ascii="仿宋" w:hAnsi="仿宋" w:hint="eastAsia"/>
        </w:rPr>
        <w:t>及二次开发</w:t>
      </w:r>
      <w:bookmarkEnd w:id="321"/>
      <w:bookmarkEnd w:id="322"/>
      <w:bookmarkEnd w:id="323"/>
      <w:bookmarkEnd w:id="324"/>
      <w:bookmarkEnd w:id="325"/>
    </w:p>
    <w:p w:rsidR="0005253B" w:rsidRPr="00CE3599" w:rsidRDefault="00744AE2">
      <w:pPr>
        <w:spacing w:line="460" w:lineRule="exact"/>
        <w:ind w:firstLineChars="200" w:firstLine="480"/>
        <w:rPr>
          <w:rFonts w:ascii="仿宋" w:eastAsia="仿宋" w:hAnsi="仿宋"/>
          <w:sz w:val="24"/>
        </w:rPr>
      </w:pPr>
      <w:r w:rsidRPr="00CE3599">
        <w:rPr>
          <w:rFonts w:ascii="仿宋" w:eastAsia="仿宋" w:hAnsi="仿宋" w:hint="eastAsia"/>
          <w:sz w:val="24"/>
        </w:rPr>
        <w:t>成交供应商提供完善的培训体系和售后服务体系，并提供详细的培训方案和售后服务内容，以便工作人员对系统可熟练操作，同时保证能够进行系统的运行管理、操作、维护，故障分析处理等工作。具体培训要求包括：</w:t>
      </w:r>
    </w:p>
    <w:p w:rsidR="00C23E41" w:rsidRPr="00CE3599" w:rsidRDefault="00C23E41">
      <w:pPr>
        <w:spacing w:line="460" w:lineRule="exact"/>
        <w:ind w:firstLineChars="200" w:firstLine="480"/>
        <w:rPr>
          <w:rFonts w:ascii="仿宋" w:eastAsia="仿宋" w:hAnsi="仿宋"/>
          <w:sz w:val="24"/>
        </w:rPr>
      </w:pPr>
    </w:p>
    <w:p w:rsidR="00C23E41" w:rsidRPr="00CE3599" w:rsidRDefault="00744AE2">
      <w:pPr>
        <w:pStyle w:val="GB231222"/>
        <w:spacing w:line="460" w:lineRule="exact"/>
        <w:ind w:firstLineChars="200" w:firstLine="480"/>
        <w:rPr>
          <w:rFonts w:ascii="仿宋" w:eastAsia="仿宋" w:hAnsi="仿宋"/>
        </w:rPr>
      </w:pPr>
      <w:bookmarkStart w:id="326" w:name="_Toc15562280"/>
      <w:r w:rsidRPr="00CE3599">
        <w:rPr>
          <w:rFonts w:ascii="仿宋" w:eastAsia="仿宋" w:hAnsi="仿宋" w:hint="eastAsia"/>
        </w:rPr>
        <w:t>（一）成交供应商必须提供具有相应专业知识、实际工作经验的培训讲师。培训内容须涵盖本次建设目标以及相关知识的所有内容，列出培训内容清单。</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二）系统使用培训对象主要为采购人采购中心工作人员及系统运维人员、代理机构工作人员、学校各职能部门采购负责人和采购联络员等（不限人数）。成交供应商负责提供培训所需计划和资料（包括纸质文档和电子文档），培训教材包括但不限于视频教材、</w:t>
      </w:r>
      <w:r w:rsidRPr="00CE3599">
        <w:rPr>
          <w:rFonts w:ascii="仿宋" w:eastAsia="仿宋" w:hAnsi="仿宋"/>
        </w:rPr>
        <w:t>WORD</w:t>
      </w:r>
      <w:r w:rsidRPr="00CE3599">
        <w:rPr>
          <w:rFonts w:ascii="仿宋" w:eastAsia="仿宋" w:hAnsi="仿宋" w:hint="eastAsia"/>
        </w:rPr>
        <w:t>和</w:t>
      </w:r>
      <w:r w:rsidRPr="00CE3599">
        <w:rPr>
          <w:rFonts w:ascii="仿宋" w:eastAsia="仿宋" w:hAnsi="仿宋"/>
        </w:rPr>
        <w:t>PDF</w:t>
      </w:r>
      <w:r w:rsidRPr="00CE3599">
        <w:rPr>
          <w:rFonts w:ascii="仿宋" w:eastAsia="仿宋" w:hAnsi="仿宋" w:hint="eastAsia"/>
        </w:rPr>
        <w:t>用户手册、培训</w:t>
      </w:r>
      <w:r w:rsidRPr="00CE3599">
        <w:rPr>
          <w:rFonts w:ascii="仿宋" w:eastAsia="仿宋" w:hAnsi="仿宋"/>
        </w:rPr>
        <w:t>PPT</w:t>
      </w:r>
      <w:r w:rsidRPr="00CE3599">
        <w:rPr>
          <w:rFonts w:ascii="仿宋" w:eastAsia="仿宋" w:hAnsi="仿宋" w:hint="eastAsia"/>
        </w:rPr>
        <w:t>，培训所使用的语言和教材必须是中文。采购人有权在系统内部使用培训资料，采购人开展内部培训时，需要成交供应</w:t>
      </w:r>
      <w:proofErr w:type="gramStart"/>
      <w:r w:rsidRPr="00CE3599">
        <w:rPr>
          <w:rFonts w:ascii="仿宋" w:eastAsia="仿宋" w:hAnsi="仿宋" w:hint="eastAsia"/>
        </w:rPr>
        <w:t>商配合</w:t>
      </w:r>
      <w:proofErr w:type="gramEnd"/>
      <w:r w:rsidRPr="00CE3599">
        <w:rPr>
          <w:rFonts w:ascii="仿宋" w:eastAsia="仿宋" w:hAnsi="仿宋" w:hint="eastAsia"/>
        </w:rPr>
        <w:t>提供培训的，成交供应商应全力配合。</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（三）成交供应商在响应文件中须提供详细的培训方案。培训方案主要包括培训时间、地点、内容、人员、批次、课时、培训讲师等几个方面进行详细说明。</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（四）培训时</w:t>
      </w:r>
      <w:proofErr w:type="gramStart"/>
      <w:r w:rsidRPr="00CE3599">
        <w:rPr>
          <w:rFonts w:ascii="仿宋" w:eastAsia="仿宋" w:hAnsi="仿宋" w:hint="eastAsia"/>
        </w:rPr>
        <w:t>由成交</w:t>
      </w:r>
      <w:proofErr w:type="gramEnd"/>
      <w:r w:rsidRPr="00CE3599">
        <w:rPr>
          <w:rFonts w:ascii="仿宋" w:eastAsia="仿宋" w:hAnsi="仿宋" w:hint="eastAsia"/>
        </w:rPr>
        <w:t>供应商负责培训工作，提供的师资、教材、课件等相关费用均包含在报价总价内。</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（五）培训不达标，项目不予以验收。</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（六）成交供应商负责免费提供有关程序接口，以备其它系统能无缝接入该系统。</w:t>
      </w:r>
    </w:p>
    <w:p w:rsidR="00C23E41" w:rsidRPr="00CE3599" w:rsidRDefault="00744AE2">
      <w:pPr>
        <w:pStyle w:val="2"/>
        <w:rPr>
          <w:rFonts w:ascii="仿宋" w:hAnsi="仿宋"/>
        </w:rPr>
      </w:pPr>
      <w:bookmarkStart w:id="327" w:name="_Toc65500669"/>
      <w:bookmarkStart w:id="328" w:name="_Toc17917"/>
      <w:bookmarkStart w:id="329" w:name="_Toc19309"/>
      <w:bookmarkStart w:id="330" w:name="_Toc13369"/>
      <w:bookmarkStart w:id="331" w:name="_Toc79064843"/>
      <w:r w:rsidRPr="00CE3599">
        <w:rPr>
          <w:rFonts w:ascii="仿宋" w:hAnsi="仿宋" w:hint="eastAsia"/>
        </w:rPr>
        <w:t>七、附件、图纸及包装要求</w:t>
      </w:r>
      <w:bookmarkEnd w:id="326"/>
      <w:bookmarkEnd w:id="327"/>
      <w:bookmarkEnd w:id="328"/>
      <w:bookmarkEnd w:id="329"/>
      <w:bookmarkEnd w:id="330"/>
      <w:bookmarkEnd w:id="331"/>
    </w:p>
    <w:p w:rsidR="0005253B" w:rsidRPr="00CE3599" w:rsidRDefault="00744AE2">
      <w:pPr>
        <w:spacing w:line="460" w:lineRule="exact"/>
        <w:ind w:firstLineChars="200" w:firstLine="480"/>
        <w:rPr>
          <w:rFonts w:ascii="仿宋" w:eastAsia="仿宋" w:hAnsi="仿宋"/>
          <w:kern w:val="0"/>
          <w:sz w:val="24"/>
        </w:rPr>
      </w:pPr>
      <w:r w:rsidRPr="00CE3599">
        <w:rPr>
          <w:rFonts w:ascii="仿宋" w:eastAsia="仿宋" w:hAnsi="仿宋" w:hint="eastAsia"/>
          <w:sz w:val="24"/>
        </w:rPr>
        <w:t>设备按照厂家规定的产品包装和随机标准附件为准。</w:t>
      </w:r>
    </w:p>
    <w:p w:rsidR="00C23E41" w:rsidRPr="00CE3599" w:rsidRDefault="00C23E41">
      <w:pPr>
        <w:widowControl/>
        <w:spacing w:line="460" w:lineRule="exact"/>
        <w:ind w:firstLineChars="200" w:firstLine="480"/>
        <w:jc w:val="left"/>
        <w:rPr>
          <w:rFonts w:ascii="仿宋" w:eastAsia="仿宋" w:hAnsi="仿宋"/>
          <w:sz w:val="24"/>
        </w:rPr>
      </w:pPr>
    </w:p>
    <w:p w:rsidR="00C23E41" w:rsidRPr="00CE3599" w:rsidRDefault="00744AE2">
      <w:pPr>
        <w:pStyle w:val="2"/>
        <w:rPr>
          <w:rFonts w:ascii="仿宋" w:hAnsi="仿宋"/>
        </w:rPr>
      </w:pPr>
      <w:bookmarkStart w:id="332" w:name="_Toc344475124"/>
      <w:bookmarkStart w:id="333" w:name="_Toc485556499"/>
      <w:bookmarkStart w:id="334" w:name="_Toc485556277"/>
      <w:bookmarkStart w:id="335" w:name="_Toc485556233"/>
      <w:bookmarkStart w:id="336" w:name="_Toc65500670"/>
      <w:bookmarkStart w:id="337" w:name="_Toc22322"/>
      <w:bookmarkStart w:id="338" w:name="_Toc19760"/>
      <w:bookmarkStart w:id="339" w:name="_Toc12381"/>
      <w:bookmarkStart w:id="340" w:name="_Toc79064844"/>
      <w:r w:rsidRPr="00CE3599">
        <w:rPr>
          <w:rFonts w:ascii="仿宋" w:hAnsi="仿宋" w:hint="eastAsia"/>
        </w:rPr>
        <w:t>八、</w:t>
      </w:r>
      <w:bookmarkStart w:id="341" w:name="_Toc344475125"/>
      <w:bookmarkEnd w:id="332"/>
      <w:r w:rsidRPr="00CE3599">
        <w:rPr>
          <w:rFonts w:ascii="仿宋" w:hAnsi="仿宋" w:hint="eastAsia"/>
        </w:rPr>
        <w:t>其他</w:t>
      </w:r>
      <w:bookmarkEnd w:id="333"/>
      <w:bookmarkEnd w:id="334"/>
      <w:bookmarkEnd w:id="335"/>
      <w:bookmarkEnd w:id="336"/>
      <w:bookmarkEnd w:id="337"/>
      <w:bookmarkEnd w:id="338"/>
      <w:bookmarkEnd w:id="339"/>
      <w:bookmarkEnd w:id="340"/>
    </w:p>
    <w:bookmarkEnd w:id="341"/>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（一）供应商必须在响应文件中对以上条款和服务承诺明确列出，承诺内容必须达到本篇及竞争性磋商文件其他条款的要求。</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（二）其他未尽事宜由供需双方在采购合同中详细约定。</w:t>
      </w:r>
    </w:p>
    <w:p w:rsidR="00C23E41" w:rsidRPr="00CE3599" w:rsidRDefault="00C23E41">
      <w:pPr>
        <w:pStyle w:val="GB231222"/>
        <w:spacing w:line="460" w:lineRule="exact"/>
        <w:ind w:firstLineChars="200" w:firstLine="480"/>
        <w:rPr>
          <w:rFonts w:ascii="仿宋" w:eastAsia="仿宋" w:hAnsi="仿宋"/>
        </w:rPr>
      </w:pPr>
    </w:p>
    <w:p w:rsidR="00C23E41" w:rsidRPr="00CE3599" w:rsidRDefault="00C23E41">
      <w:pPr>
        <w:pStyle w:val="GB231222"/>
        <w:spacing w:line="460" w:lineRule="exact"/>
        <w:ind w:firstLineChars="200" w:firstLine="480"/>
        <w:rPr>
          <w:rFonts w:ascii="仿宋" w:eastAsia="仿宋" w:hAnsi="仿宋"/>
        </w:rPr>
        <w:sectPr w:rsidR="00C23E41" w:rsidRPr="00CE3599">
          <w:footerReference w:type="even" r:id="rId20"/>
          <w:footerReference w:type="default" r:id="rId21"/>
          <w:pgSz w:w="11907" w:h="16840"/>
          <w:pgMar w:top="1134" w:right="1191" w:bottom="1134" w:left="1304" w:header="964" w:footer="992" w:gutter="0"/>
          <w:pgNumType w:fmt="numberInDash"/>
          <w:cols w:space="720"/>
          <w:docGrid w:linePitch="312"/>
        </w:sectPr>
      </w:pPr>
    </w:p>
    <w:p w:rsidR="00C23E41" w:rsidRPr="00CE3599" w:rsidRDefault="00744AE2">
      <w:pPr>
        <w:pStyle w:val="10"/>
        <w:rPr>
          <w:rFonts w:ascii="仿宋" w:hAnsi="仿宋"/>
          <w:b w:val="0"/>
        </w:rPr>
      </w:pPr>
      <w:bookmarkStart w:id="342" w:name="_Toc485556500"/>
      <w:bookmarkStart w:id="343" w:name="_Toc65500671"/>
      <w:bookmarkStart w:id="344" w:name="_Toc23252"/>
      <w:bookmarkStart w:id="345" w:name="_Toc12214"/>
      <w:bookmarkStart w:id="346" w:name="_Toc24728"/>
      <w:bookmarkStart w:id="347" w:name="_Toc79064845"/>
      <w:r w:rsidRPr="00CE3599">
        <w:rPr>
          <w:rFonts w:ascii="仿宋" w:hAnsi="仿宋" w:hint="eastAsia"/>
        </w:rPr>
        <w:t>第四篇</w:t>
      </w:r>
      <w:r w:rsidRPr="00CE3599">
        <w:rPr>
          <w:rFonts w:ascii="仿宋" w:hAnsi="仿宋"/>
        </w:rPr>
        <w:t xml:space="preserve">  </w:t>
      </w:r>
      <w:r w:rsidRPr="00CE3599">
        <w:rPr>
          <w:rFonts w:ascii="仿宋" w:hAnsi="仿宋" w:hint="eastAsia"/>
        </w:rPr>
        <w:t>磋商程序及方法、评审标准、无效响应和采购终止</w:t>
      </w:r>
      <w:bookmarkEnd w:id="342"/>
      <w:bookmarkEnd w:id="343"/>
      <w:bookmarkEnd w:id="344"/>
      <w:bookmarkEnd w:id="345"/>
      <w:bookmarkEnd w:id="346"/>
      <w:bookmarkEnd w:id="347"/>
    </w:p>
    <w:p w:rsidR="00C23E41" w:rsidRPr="00CE3599" w:rsidRDefault="00744AE2">
      <w:pPr>
        <w:pStyle w:val="2"/>
        <w:rPr>
          <w:rFonts w:ascii="仿宋" w:hAnsi="仿宋"/>
        </w:rPr>
      </w:pPr>
      <w:bookmarkStart w:id="348" w:name="_Toc485556501"/>
      <w:bookmarkStart w:id="349" w:name="_Toc485556278"/>
      <w:bookmarkStart w:id="350" w:name="_Toc485556234"/>
      <w:bookmarkStart w:id="351" w:name="_Toc65500672"/>
      <w:bookmarkStart w:id="352" w:name="_Toc23547"/>
      <w:bookmarkStart w:id="353" w:name="_Toc8292"/>
      <w:bookmarkStart w:id="354" w:name="_Toc25890"/>
      <w:bookmarkStart w:id="355" w:name="_Toc79064846"/>
      <w:r w:rsidRPr="00CE3599">
        <w:rPr>
          <w:rFonts w:ascii="仿宋" w:hAnsi="仿宋" w:hint="eastAsia"/>
        </w:rPr>
        <w:t>一、磋商程序及方法</w:t>
      </w:r>
      <w:bookmarkEnd w:id="348"/>
      <w:bookmarkEnd w:id="349"/>
      <w:bookmarkEnd w:id="350"/>
      <w:bookmarkEnd w:id="351"/>
      <w:bookmarkEnd w:id="352"/>
      <w:bookmarkEnd w:id="353"/>
      <w:bookmarkEnd w:id="354"/>
      <w:bookmarkEnd w:id="355"/>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（一）</w:t>
      </w:r>
      <w:proofErr w:type="gramStart"/>
      <w:r w:rsidRPr="00CE3599">
        <w:rPr>
          <w:rFonts w:ascii="仿宋" w:eastAsia="仿宋" w:hAnsi="仿宋" w:hint="eastAsia"/>
        </w:rPr>
        <w:t>磋商按</w:t>
      </w:r>
      <w:proofErr w:type="gramEnd"/>
      <w:r w:rsidRPr="00CE3599">
        <w:rPr>
          <w:rFonts w:ascii="仿宋" w:eastAsia="仿宋" w:hAnsi="仿宋" w:hint="eastAsia"/>
        </w:rPr>
        <w:t>竞争性磋商文件规定的时间和地点进行，供应商须有法定代表人或其授权代表参加并签到。竞争性磋商以抽签的形式</w:t>
      </w:r>
      <w:proofErr w:type="gramStart"/>
      <w:r w:rsidRPr="00CE3599">
        <w:rPr>
          <w:rFonts w:ascii="仿宋" w:eastAsia="仿宋" w:hAnsi="仿宋" w:hint="eastAsia"/>
        </w:rPr>
        <w:t>确定磋商</w:t>
      </w:r>
      <w:proofErr w:type="gramEnd"/>
      <w:r w:rsidRPr="00CE3599">
        <w:rPr>
          <w:rFonts w:ascii="仿宋" w:eastAsia="仿宋" w:hAnsi="仿宋" w:hint="eastAsia"/>
        </w:rPr>
        <w:t>顺序，由本项目依法组建的磋商小组分别与各供应商进行磋商。</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（二）磋商小组对各供应商的资格条件、响应文件的有效性、完整性和响应程度进行审查。各供应商只有在完全符合要求的前提下，才能参与正式磋商。</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1</w:t>
      </w:r>
      <w:r w:rsidRPr="00CE3599">
        <w:rPr>
          <w:rFonts w:ascii="仿宋" w:eastAsia="仿宋" w:hAnsi="仿宋" w:hint="eastAsia"/>
        </w:rPr>
        <w:t>、资格性检查。依据法律法规和竞争性磋商文件的规定，对响应文件中的资格证明、磋商保证金等进行审查，以确定供应商是否</w:t>
      </w:r>
      <w:proofErr w:type="gramStart"/>
      <w:r w:rsidRPr="00CE3599">
        <w:rPr>
          <w:rFonts w:ascii="仿宋" w:eastAsia="仿宋" w:hAnsi="仿宋" w:hint="eastAsia"/>
        </w:rPr>
        <w:t>具备磋商</w:t>
      </w:r>
      <w:proofErr w:type="gramEnd"/>
      <w:r w:rsidRPr="00CE3599">
        <w:rPr>
          <w:rFonts w:ascii="仿宋" w:eastAsia="仿宋" w:hAnsi="仿宋" w:hint="eastAsia"/>
        </w:rPr>
        <w:t>资格。资格性检查资料表如下：</w:t>
      </w:r>
    </w:p>
    <w:tbl>
      <w:tblPr>
        <w:tblpPr w:leftFromText="180" w:rightFromText="180" w:vertAnchor="text" w:horzAnchor="page" w:tblpX="1297" w:tblpY="4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05253B" w:rsidRPr="00CE3599">
        <w:trPr>
          <w:trHeight w:val="336"/>
        </w:trPr>
        <w:tc>
          <w:tcPr>
            <w:tcW w:w="676" w:type="dxa"/>
            <w:vAlign w:val="center"/>
          </w:tcPr>
          <w:p w:rsidR="00C23E41" w:rsidRPr="00CE3599" w:rsidRDefault="00744AE2">
            <w:pPr>
              <w:spacing w:line="460" w:lineRule="exact"/>
              <w:jc w:val="center"/>
              <w:rPr>
                <w:rFonts w:ascii="仿宋" w:eastAsia="仿宋" w:hAnsi="仿宋"/>
                <w:sz w:val="24"/>
              </w:rPr>
            </w:pPr>
            <w:r w:rsidRPr="00CE3599">
              <w:rPr>
                <w:rFonts w:ascii="仿宋" w:eastAsia="仿宋" w:hAnsi="仿宋" w:hint="eastAsia"/>
                <w:sz w:val="24"/>
              </w:rPr>
              <w:t>序号</w:t>
            </w:r>
          </w:p>
        </w:tc>
        <w:tc>
          <w:tcPr>
            <w:tcW w:w="5388" w:type="dxa"/>
            <w:gridSpan w:val="2"/>
            <w:vAlign w:val="center"/>
          </w:tcPr>
          <w:p w:rsidR="00C23E41" w:rsidRPr="00CE3599" w:rsidRDefault="00744AE2">
            <w:pPr>
              <w:spacing w:line="460" w:lineRule="exact"/>
              <w:jc w:val="center"/>
              <w:rPr>
                <w:rFonts w:ascii="仿宋" w:eastAsia="仿宋" w:hAnsi="仿宋"/>
                <w:sz w:val="24"/>
              </w:rPr>
            </w:pPr>
            <w:r w:rsidRPr="00CE3599">
              <w:rPr>
                <w:rFonts w:ascii="仿宋" w:eastAsia="仿宋" w:hAnsi="仿宋" w:hint="eastAsia"/>
                <w:sz w:val="24"/>
              </w:rPr>
              <w:t>检查因素</w:t>
            </w:r>
          </w:p>
        </w:tc>
        <w:tc>
          <w:tcPr>
            <w:tcW w:w="3564" w:type="dxa"/>
            <w:vAlign w:val="center"/>
          </w:tcPr>
          <w:p w:rsidR="00C23E41" w:rsidRPr="00CE3599" w:rsidRDefault="00744AE2">
            <w:pPr>
              <w:spacing w:line="460" w:lineRule="exact"/>
              <w:ind w:firstLineChars="200" w:firstLine="480"/>
              <w:jc w:val="center"/>
              <w:rPr>
                <w:rFonts w:ascii="仿宋" w:eastAsia="仿宋" w:hAnsi="仿宋"/>
                <w:sz w:val="24"/>
              </w:rPr>
            </w:pPr>
            <w:r w:rsidRPr="00CE3599">
              <w:rPr>
                <w:rFonts w:ascii="仿宋" w:eastAsia="仿宋" w:hAnsi="仿宋" w:hint="eastAsia"/>
                <w:sz w:val="24"/>
              </w:rPr>
              <w:t>检查内容</w:t>
            </w:r>
          </w:p>
        </w:tc>
      </w:tr>
      <w:tr w:rsidR="0005253B" w:rsidRPr="00CE3599">
        <w:trPr>
          <w:cantSplit/>
          <w:trHeight w:val="1112"/>
        </w:trPr>
        <w:tc>
          <w:tcPr>
            <w:tcW w:w="676" w:type="dxa"/>
            <w:vMerge w:val="restart"/>
            <w:vAlign w:val="center"/>
          </w:tcPr>
          <w:p w:rsidR="00C23E41" w:rsidRPr="00CE3599" w:rsidRDefault="00744AE2">
            <w:pPr>
              <w:snapToGrid w:val="0"/>
              <w:spacing w:line="460" w:lineRule="exact"/>
              <w:rPr>
                <w:rFonts w:ascii="仿宋" w:eastAsia="仿宋" w:hAnsi="仿宋"/>
                <w:sz w:val="24"/>
              </w:rPr>
            </w:pPr>
            <w:r w:rsidRPr="00CE3599">
              <w:rPr>
                <w:rFonts w:ascii="仿宋" w:eastAsia="仿宋" w:hAnsi="仿宋"/>
                <w:sz w:val="24"/>
              </w:rPr>
              <w:t>1</w:t>
            </w:r>
          </w:p>
        </w:tc>
        <w:tc>
          <w:tcPr>
            <w:tcW w:w="709" w:type="dxa"/>
            <w:vMerge w:val="restart"/>
            <w:vAlign w:val="center"/>
          </w:tcPr>
          <w:p w:rsidR="00C23E41" w:rsidRPr="00CE3599" w:rsidRDefault="00744AE2">
            <w:pPr>
              <w:snapToGrid w:val="0"/>
              <w:spacing w:line="460" w:lineRule="exact"/>
              <w:rPr>
                <w:rFonts w:ascii="仿宋" w:eastAsia="仿宋" w:hAnsi="仿宋"/>
                <w:sz w:val="24"/>
              </w:rPr>
            </w:pPr>
            <w:r w:rsidRPr="00CE3599">
              <w:rPr>
                <w:rFonts w:ascii="仿宋" w:eastAsia="仿宋" w:hAnsi="仿宋" w:hint="eastAsia"/>
                <w:sz w:val="24"/>
              </w:rPr>
              <w:t>供应商应符合的基本资格条件</w:t>
            </w:r>
          </w:p>
        </w:tc>
        <w:tc>
          <w:tcPr>
            <w:tcW w:w="4679" w:type="dxa"/>
            <w:vAlign w:val="center"/>
          </w:tcPr>
          <w:p w:rsidR="00C23E41" w:rsidRPr="00CE3599" w:rsidRDefault="00744AE2">
            <w:pPr>
              <w:snapToGrid w:val="0"/>
              <w:spacing w:line="460" w:lineRule="exact"/>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1</w:t>
            </w:r>
            <w:r w:rsidRPr="00CE3599">
              <w:rPr>
                <w:rFonts w:ascii="仿宋" w:eastAsia="仿宋" w:hAnsi="仿宋" w:hint="eastAsia"/>
                <w:sz w:val="24"/>
              </w:rPr>
              <w:t>）具有独立承担民事责任的能力</w:t>
            </w:r>
          </w:p>
        </w:tc>
        <w:tc>
          <w:tcPr>
            <w:tcW w:w="3564" w:type="dxa"/>
            <w:vAlign w:val="center"/>
          </w:tcPr>
          <w:p w:rsidR="00C23E41"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供应商法人营业执照（副本）或事业单位法人证书（副本）或个体工商户营业执照、组织机构代码证复印件（注</w:t>
            </w:r>
            <w:r w:rsidR="00925131" w:rsidRPr="00CE3599">
              <w:rPr>
                <w:rFonts w:ascii="仿宋" w:eastAsia="仿宋" w:hAnsi="仿宋" w:hint="eastAsia"/>
                <w:sz w:val="24"/>
              </w:rPr>
              <w:fldChar w:fldCharType="begin"/>
            </w:r>
            <w:r w:rsidRPr="00CE3599">
              <w:rPr>
                <w:rFonts w:ascii="仿宋" w:eastAsia="仿宋" w:hAnsi="仿宋"/>
                <w:sz w:val="24"/>
              </w:rPr>
              <w:instrText xml:space="preserve"> eq \o\ac(</w:instrText>
            </w:r>
            <w:r w:rsidRPr="00CE3599">
              <w:rPr>
                <w:rFonts w:ascii="仿宋" w:eastAsia="仿宋" w:hAnsi="仿宋" w:hint="eastAsia"/>
                <w:position w:val="-4"/>
                <w:sz w:val="36"/>
              </w:rPr>
              <w:instrText>○</w:instrText>
            </w:r>
            <w:r w:rsidRPr="00CE3599">
              <w:rPr>
                <w:rFonts w:ascii="仿宋" w:eastAsia="仿宋" w:hAnsi="仿宋"/>
                <w:sz w:val="24"/>
              </w:rPr>
              <w:instrText>,2)</w:instrText>
            </w:r>
            <w:r w:rsidR="00925131" w:rsidRPr="00CE3599">
              <w:rPr>
                <w:rFonts w:ascii="仿宋" w:eastAsia="仿宋" w:hAnsi="仿宋" w:hint="eastAsia"/>
                <w:sz w:val="24"/>
              </w:rPr>
              <w:fldChar w:fldCharType="end"/>
            </w:r>
            <w:r w:rsidRPr="00CE3599">
              <w:rPr>
                <w:rFonts w:ascii="仿宋" w:eastAsia="仿宋" w:hAnsi="仿宋" w:hint="eastAsia"/>
                <w:sz w:val="24"/>
              </w:rPr>
              <w:t>）；</w:t>
            </w:r>
            <w:r w:rsidRPr="00CE3599">
              <w:rPr>
                <w:rFonts w:ascii="仿宋" w:eastAsia="仿宋" w:hAnsi="仿宋"/>
                <w:sz w:val="24"/>
              </w:rPr>
              <w:t xml:space="preserve"> </w:t>
            </w:r>
          </w:p>
          <w:p w:rsidR="00C23E41"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供应</w:t>
            </w:r>
            <w:proofErr w:type="gramStart"/>
            <w:r w:rsidRPr="00CE3599">
              <w:rPr>
                <w:rFonts w:ascii="仿宋" w:eastAsia="仿宋" w:hAnsi="仿宋" w:hint="eastAsia"/>
                <w:sz w:val="24"/>
              </w:rPr>
              <w:t>商法定</w:t>
            </w:r>
            <w:proofErr w:type="gramEnd"/>
            <w:r w:rsidRPr="00CE3599">
              <w:rPr>
                <w:rFonts w:ascii="仿宋" w:eastAsia="仿宋" w:hAnsi="仿宋" w:hint="eastAsia"/>
                <w:sz w:val="24"/>
              </w:rPr>
              <w:t>代表人身份证明和法定代表人授权代表委托书。</w:t>
            </w:r>
          </w:p>
          <w:p w:rsidR="00C23E41"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不具有独立法人的分公司、办事处等分支机构不能参加磋商。</w:t>
            </w:r>
          </w:p>
        </w:tc>
      </w:tr>
      <w:tr w:rsidR="0005253B" w:rsidRPr="00CE3599">
        <w:trPr>
          <w:cantSplit/>
          <w:trHeight w:val="374"/>
        </w:trPr>
        <w:tc>
          <w:tcPr>
            <w:tcW w:w="676" w:type="dxa"/>
            <w:vMerge/>
            <w:vAlign w:val="center"/>
          </w:tcPr>
          <w:p w:rsidR="00C23E41" w:rsidRPr="00CE3599" w:rsidRDefault="00C23E41">
            <w:pPr>
              <w:snapToGrid w:val="0"/>
              <w:spacing w:line="460" w:lineRule="exact"/>
              <w:rPr>
                <w:rFonts w:ascii="仿宋" w:eastAsia="仿宋" w:hAnsi="仿宋"/>
                <w:sz w:val="24"/>
              </w:rPr>
            </w:pPr>
          </w:p>
        </w:tc>
        <w:tc>
          <w:tcPr>
            <w:tcW w:w="709" w:type="dxa"/>
            <w:vMerge/>
            <w:vAlign w:val="center"/>
          </w:tcPr>
          <w:p w:rsidR="00C23E41" w:rsidRPr="00CE3599" w:rsidRDefault="00C23E41">
            <w:pPr>
              <w:snapToGrid w:val="0"/>
              <w:spacing w:line="460" w:lineRule="exact"/>
              <w:rPr>
                <w:rFonts w:ascii="仿宋" w:eastAsia="仿宋" w:hAnsi="仿宋"/>
                <w:sz w:val="24"/>
              </w:rPr>
            </w:pPr>
          </w:p>
        </w:tc>
        <w:tc>
          <w:tcPr>
            <w:tcW w:w="4679" w:type="dxa"/>
            <w:vAlign w:val="center"/>
          </w:tcPr>
          <w:p w:rsidR="00C23E41" w:rsidRPr="00CE3599" w:rsidRDefault="00744AE2">
            <w:pPr>
              <w:snapToGrid w:val="0"/>
              <w:spacing w:line="460" w:lineRule="exact"/>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2</w:t>
            </w:r>
            <w:r w:rsidRPr="00CE3599">
              <w:rPr>
                <w:rFonts w:ascii="仿宋" w:eastAsia="仿宋" w:hAnsi="仿宋" w:hint="eastAsia"/>
                <w:sz w:val="24"/>
              </w:rPr>
              <w:t>）具有良好的商业信誉和健全的财务会计制度</w:t>
            </w:r>
          </w:p>
        </w:tc>
        <w:tc>
          <w:tcPr>
            <w:tcW w:w="3564" w:type="dxa"/>
            <w:vAlign w:val="center"/>
          </w:tcPr>
          <w:p w:rsidR="00C23E41"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提供</w:t>
            </w:r>
            <w:r w:rsidRPr="00CE3599">
              <w:rPr>
                <w:rFonts w:ascii="仿宋" w:eastAsia="仿宋" w:hAnsi="仿宋"/>
                <w:sz w:val="24"/>
              </w:rPr>
              <w:t>2019</w:t>
            </w:r>
            <w:r w:rsidRPr="00CE3599">
              <w:rPr>
                <w:rFonts w:ascii="仿宋" w:eastAsia="仿宋" w:hAnsi="仿宋" w:hint="eastAsia"/>
                <w:sz w:val="24"/>
              </w:rPr>
              <w:t>年度财务状况报告（表）复印件，本年度新成立的公司提供递交响应文件截止时间前一个月的财务状况报告（表）复印件。</w:t>
            </w:r>
          </w:p>
        </w:tc>
      </w:tr>
      <w:tr w:rsidR="0005253B" w:rsidRPr="00CE3599">
        <w:trPr>
          <w:cantSplit/>
          <w:trHeight w:val="421"/>
        </w:trPr>
        <w:tc>
          <w:tcPr>
            <w:tcW w:w="676" w:type="dxa"/>
            <w:vMerge/>
            <w:vAlign w:val="center"/>
          </w:tcPr>
          <w:p w:rsidR="00C23E41" w:rsidRPr="00CE3599" w:rsidRDefault="00C23E41">
            <w:pPr>
              <w:snapToGrid w:val="0"/>
              <w:spacing w:line="460" w:lineRule="exact"/>
              <w:rPr>
                <w:rFonts w:ascii="仿宋" w:eastAsia="仿宋" w:hAnsi="仿宋"/>
                <w:sz w:val="24"/>
              </w:rPr>
            </w:pPr>
          </w:p>
        </w:tc>
        <w:tc>
          <w:tcPr>
            <w:tcW w:w="709" w:type="dxa"/>
            <w:vMerge/>
            <w:vAlign w:val="center"/>
          </w:tcPr>
          <w:p w:rsidR="00C23E41" w:rsidRPr="00CE3599" w:rsidRDefault="00C23E41">
            <w:pPr>
              <w:snapToGrid w:val="0"/>
              <w:spacing w:line="460" w:lineRule="exact"/>
              <w:rPr>
                <w:rFonts w:ascii="仿宋" w:eastAsia="仿宋" w:hAnsi="仿宋"/>
                <w:sz w:val="24"/>
              </w:rPr>
            </w:pPr>
          </w:p>
        </w:tc>
        <w:tc>
          <w:tcPr>
            <w:tcW w:w="4679" w:type="dxa"/>
            <w:vAlign w:val="center"/>
          </w:tcPr>
          <w:p w:rsidR="00C23E41" w:rsidRPr="00CE3599" w:rsidRDefault="00744AE2">
            <w:pPr>
              <w:snapToGrid w:val="0"/>
              <w:spacing w:line="460" w:lineRule="exact"/>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3</w:t>
            </w:r>
            <w:r w:rsidRPr="00CE3599">
              <w:rPr>
                <w:rFonts w:ascii="仿宋" w:eastAsia="仿宋" w:hAnsi="仿宋" w:hint="eastAsia"/>
                <w:sz w:val="24"/>
              </w:rPr>
              <w:t>）具有履行合同所必需的设备和专业技术能力</w:t>
            </w:r>
          </w:p>
        </w:tc>
        <w:tc>
          <w:tcPr>
            <w:tcW w:w="3564" w:type="dxa"/>
            <w:vAlign w:val="center"/>
          </w:tcPr>
          <w:p w:rsidR="00C23E41"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供应商提供书面声明（见格式文件）</w:t>
            </w:r>
          </w:p>
        </w:tc>
      </w:tr>
      <w:tr w:rsidR="0005253B" w:rsidRPr="00CE3599">
        <w:trPr>
          <w:cantSplit/>
          <w:trHeight w:val="371"/>
        </w:trPr>
        <w:tc>
          <w:tcPr>
            <w:tcW w:w="676" w:type="dxa"/>
            <w:vMerge/>
            <w:vAlign w:val="center"/>
          </w:tcPr>
          <w:p w:rsidR="00C23E41" w:rsidRPr="00CE3599" w:rsidRDefault="00C23E41">
            <w:pPr>
              <w:snapToGrid w:val="0"/>
              <w:spacing w:line="460" w:lineRule="exact"/>
              <w:rPr>
                <w:rFonts w:ascii="仿宋" w:eastAsia="仿宋" w:hAnsi="仿宋"/>
                <w:sz w:val="24"/>
              </w:rPr>
            </w:pPr>
          </w:p>
        </w:tc>
        <w:tc>
          <w:tcPr>
            <w:tcW w:w="709" w:type="dxa"/>
            <w:vMerge/>
            <w:vAlign w:val="center"/>
          </w:tcPr>
          <w:p w:rsidR="00C23E41" w:rsidRPr="00CE3599" w:rsidRDefault="00C23E41">
            <w:pPr>
              <w:snapToGrid w:val="0"/>
              <w:spacing w:line="460" w:lineRule="exact"/>
              <w:rPr>
                <w:rFonts w:ascii="仿宋" w:eastAsia="仿宋" w:hAnsi="仿宋"/>
                <w:sz w:val="24"/>
              </w:rPr>
            </w:pPr>
          </w:p>
        </w:tc>
        <w:tc>
          <w:tcPr>
            <w:tcW w:w="4679" w:type="dxa"/>
            <w:vAlign w:val="center"/>
          </w:tcPr>
          <w:p w:rsidR="00C23E41" w:rsidRPr="00CE3599" w:rsidRDefault="00744AE2">
            <w:pPr>
              <w:snapToGrid w:val="0"/>
              <w:spacing w:line="460" w:lineRule="exact"/>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4</w:t>
            </w:r>
            <w:r w:rsidRPr="00CE3599">
              <w:rPr>
                <w:rFonts w:ascii="仿宋" w:eastAsia="仿宋" w:hAnsi="仿宋" w:hint="eastAsia"/>
                <w:sz w:val="24"/>
              </w:rPr>
              <w:t>）有依法缴纳税收和社会保障金的良好记录</w:t>
            </w:r>
          </w:p>
        </w:tc>
        <w:tc>
          <w:tcPr>
            <w:tcW w:w="3564" w:type="dxa"/>
            <w:vAlign w:val="center"/>
          </w:tcPr>
          <w:p w:rsidR="00C23E41" w:rsidRPr="00CE3599" w:rsidRDefault="00744AE2">
            <w:pPr>
              <w:spacing w:line="460" w:lineRule="exact"/>
              <w:ind w:firstLineChars="200" w:firstLine="480"/>
              <w:rPr>
                <w:rFonts w:ascii="仿宋" w:eastAsia="仿宋" w:hAnsi="仿宋"/>
                <w:sz w:val="24"/>
              </w:rPr>
            </w:pPr>
            <w:r w:rsidRPr="00CE3599">
              <w:rPr>
                <w:rFonts w:ascii="仿宋" w:eastAsia="仿宋" w:hAnsi="仿宋"/>
                <w:sz w:val="24"/>
              </w:rPr>
              <w:t>1.</w:t>
            </w:r>
            <w:r w:rsidRPr="00CE3599">
              <w:rPr>
                <w:rFonts w:ascii="仿宋" w:eastAsia="仿宋" w:hAnsi="仿宋" w:hint="eastAsia"/>
                <w:sz w:val="24"/>
              </w:rPr>
              <w:t>税务登记证（副本）复印件（注</w:t>
            </w:r>
            <w:r w:rsidR="00925131" w:rsidRPr="00CE3599">
              <w:rPr>
                <w:rFonts w:ascii="仿宋" w:eastAsia="仿宋" w:hAnsi="仿宋" w:hint="eastAsia"/>
                <w:kern w:val="0"/>
                <w:sz w:val="24"/>
              </w:rPr>
              <w:fldChar w:fldCharType="begin"/>
            </w:r>
            <w:r w:rsidRPr="00CE3599">
              <w:rPr>
                <w:rFonts w:ascii="仿宋" w:eastAsia="仿宋" w:hAnsi="仿宋"/>
                <w:kern w:val="0"/>
                <w:sz w:val="24"/>
              </w:rPr>
              <w:instrText xml:space="preserve"> eq \o\ac(</w:instrText>
            </w:r>
            <w:r w:rsidRPr="00CE3599">
              <w:rPr>
                <w:rFonts w:ascii="仿宋" w:eastAsia="仿宋" w:hAnsi="仿宋" w:hint="eastAsia"/>
                <w:kern w:val="0"/>
                <w:position w:val="-4"/>
                <w:sz w:val="36"/>
              </w:rPr>
              <w:instrText>○</w:instrText>
            </w:r>
            <w:r w:rsidRPr="00CE3599">
              <w:rPr>
                <w:rFonts w:ascii="仿宋" w:eastAsia="仿宋" w:hAnsi="仿宋"/>
                <w:kern w:val="0"/>
                <w:sz w:val="24"/>
              </w:rPr>
              <w:instrText>,1)</w:instrText>
            </w:r>
            <w:r w:rsidR="00925131" w:rsidRPr="00CE3599">
              <w:rPr>
                <w:rFonts w:ascii="仿宋" w:eastAsia="仿宋" w:hAnsi="仿宋" w:hint="eastAsia"/>
                <w:kern w:val="0"/>
                <w:sz w:val="24"/>
              </w:rPr>
              <w:fldChar w:fldCharType="end"/>
            </w:r>
            <w:r w:rsidRPr="00CE3599">
              <w:rPr>
                <w:rFonts w:ascii="仿宋" w:eastAsia="仿宋" w:hAnsi="仿宋" w:hint="eastAsia"/>
                <w:sz w:val="24"/>
              </w:rPr>
              <w:t>）</w:t>
            </w:r>
          </w:p>
          <w:p w:rsidR="00C23E41" w:rsidRPr="00CE3599" w:rsidRDefault="00744AE2">
            <w:pPr>
              <w:spacing w:line="460" w:lineRule="exact"/>
              <w:ind w:firstLineChars="200" w:firstLine="480"/>
              <w:rPr>
                <w:rFonts w:ascii="仿宋" w:eastAsia="仿宋" w:hAnsi="仿宋"/>
                <w:sz w:val="24"/>
              </w:rPr>
            </w:pPr>
            <w:r w:rsidRPr="00CE3599">
              <w:rPr>
                <w:rFonts w:ascii="仿宋" w:eastAsia="仿宋" w:hAnsi="仿宋"/>
                <w:sz w:val="24"/>
              </w:rPr>
              <w:t>2.</w:t>
            </w:r>
            <w:r w:rsidR="00E92CAE">
              <w:rPr>
                <w:rFonts w:ascii="仿宋" w:eastAsia="仿宋" w:hAnsi="仿宋" w:hint="eastAsia"/>
                <w:sz w:val="24"/>
              </w:rPr>
              <w:t>2021年1-6月</w:t>
            </w:r>
            <w:r w:rsidRPr="00CE3599">
              <w:rPr>
                <w:rFonts w:ascii="仿宋" w:eastAsia="仿宋" w:hAnsi="仿宋" w:hint="eastAsia"/>
                <w:sz w:val="24"/>
              </w:rPr>
              <w:t>缴纳社会保障金的证明材料复印件（缴纳社会保障金的证明材料指：社会保险登记证（注</w:t>
            </w:r>
            <w:r w:rsidR="00925131" w:rsidRPr="00CE3599">
              <w:rPr>
                <w:rFonts w:ascii="仿宋" w:eastAsia="仿宋" w:hAnsi="仿宋" w:hint="eastAsia"/>
                <w:kern w:val="0"/>
                <w:sz w:val="24"/>
              </w:rPr>
              <w:fldChar w:fldCharType="begin"/>
            </w:r>
            <w:r w:rsidRPr="00CE3599">
              <w:rPr>
                <w:rFonts w:ascii="仿宋" w:eastAsia="仿宋" w:hAnsi="仿宋"/>
                <w:kern w:val="0"/>
                <w:sz w:val="24"/>
              </w:rPr>
              <w:instrText xml:space="preserve"> eq \o\ac(</w:instrText>
            </w:r>
            <w:r w:rsidRPr="00CE3599">
              <w:rPr>
                <w:rFonts w:ascii="仿宋" w:eastAsia="仿宋" w:hAnsi="仿宋" w:hint="eastAsia"/>
                <w:kern w:val="0"/>
                <w:position w:val="-4"/>
                <w:sz w:val="36"/>
              </w:rPr>
              <w:instrText>○</w:instrText>
            </w:r>
            <w:r w:rsidRPr="00CE3599">
              <w:rPr>
                <w:rFonts w:ascii="仿宋" w:eastAsia="仿宋" w:hAnsi="仿宋"/>
                <w:kern w:val="0"/>
                <w:sz w:val="24"/>
              </w:rPr>
              <w:instrText>,1)</w:instrText>
            </w:r>
            <w:r w:rsidR="00925131" w:rsidRPr="00CE3599">
              <w:rPr>
                <w:rFonts w:ascii="仿宋" w:eastAsia="仿宋" w:hAnsi="仿宋" w:hint="eastAsia"/>
                <w:kern w:val="0"/>
                <w:sz w:val="24"/>
              </w:rPr>
              <w:fldChar w:fldCharType="end"/>
            </w:r>
            <w:r w:rsidRPr="00CE3599">
              <w:rPr>
                <w:rFonts w:ascii="仿宋" w:eastAsia="仿宋" w:hAnsi="仿宋" w:hint="eastAsia"/>
                <w:sz w:val="24"/>
              </w:rPr>
              <w:t>）或缴纳社会保险的凭据（专用收据或社会保险缴纳清单）。</w:t>
            </w:r>
          </w:p>
          <w:p w:rsidR="00C23E41"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sz w:val="24"/>
              </w:rPr>
              <w:t>3.</w:t>
            </w:r>
            <w:r w:rsidRPr="00CE3599">
              <w:rPr>
                <w:rFonts w:ascii="仿宋" w:eastAsia="仿宋" w:hAnsi="仿宋" w:hint="eastAsia"/>
                <w:sz w:val="24"/>
              </w:rPr>
              <w:t>依法免税或不需要缴纳社会保障资金的供应商，应提供相应文件证明其依法免税或不需要缴纳社会保障资金）。</w:t>
            </w:r>
          </w:p>
        </w:tc>
      </w:tr>
      <w:tr w:rsidR="0005253B" w:rsidRPr="00CE3599">
        <w:trPr>
          <w:cantSplit/>
          <w:trHeight w:val="371"/>
        </w:trPr>
        <w:tc>
          <w:tcPr>
            <w:tcW w:w="676" w:type="dxa"/>
            <w:vMerge/>
            <w:vAlign w:val="center"/>
          </w:tcPr>
          <w:p w:rsidR="00C23E41" w:rsidRPr="00CE3599" w:rsidRDefault="00C23E41">
            <w:pPr>
              <w:snapToGrid w:val="0"/>
              <w:spacing w:line="460" w:lineRule="exact"/>
              <w:rPr>
                <w:rFonts w:ascii="仿宋" w:eastAsia="仿宋" w:hAnsi="仿宋"/>
                <w:sz w:val="24"/>
              </w:rPr>
            </w:pPr>
          </w:p>
        </w:tc>
        <w:tc>
          <w:tcPr>
            <w:tcW w:w="709" w:type="dxa"/>
            <w:vMerge/>
            <w:vAlign w:val="center"/>
          </w:tcPr>
          <w:p w:rsidR="00C23E41" w:rsidRPr="00CE3599" w:rsidRDefault="00C23E41">
            <w:pPr>
              <w:snapToGrid w:val="0"/>
              <w:spacing w:line="460" w:lineRule="exact"/>
              <w:rPr>
                <w:rFonts w:ascii="仿宋" w:eastAsia="仿宋" w:hAnsi="仿宋"/>
                <w:sz w:val="24"/>
              </w:rPr>
            </w:pPr>
          </w:p>
        </w:tc>
        <w:tc>
          <w:tcPr>
            <w:tcW w:w="4679" w:type="dxa"/>
            <w:vAlign w:val="center"/>
          </w:tcPr>
          <w:p w:rsidR="00C23E41" w:rsidRPr="00CE3599" w:rsidRDefault="00744AE2">
            <w:pPr>
              <w:snapToGrid w:val="0"/>
              <w:spacing w:line="460" w:lineRule="exact"/>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5</w:t>
            </w:r>
            <w:r w:rsidRPr="00CE3599">
              <w:rPr>
                <w:rFonts w:ascii="仿宋" w:eastAsia="仿宋" w:hAnsi="仿宋" w:hint="eastAsia"/>
                <w:sz w:val="24"/>
              </w:rPr>
              <w:t>）参加政府采购活动前三年内，在经营活动中没有重大违法记录（注</w:t>
            </w:r>
            <w:r w:rsidR="00925131" w:rsidRPr="00CE3599">
              <w:rPr>
                <w:rFonts w:ascii="仿宋" w:eastAsia="仿宋" w:hAnsi="仿宋" w:hint="eastAsia"/>
                <w:sz w:val="24"/>
              </w:rPr>
              <w:fldChar w:fldCharType="begin"/>
            </w:r>
            <w:r w:rsidRPr="00CE3599">
              <w:rPr>
                <w:rFonts w:ascii="仿宋" w:eastAsia="仿宋" w:hAnsi="仿宋"/>
                <w:sz w:val="24"/>
              </w:rPr>
              <w:instrText xml:space="preserve"> eq \o\ac(</w:instrText>
            </w:r>
            <w:r w:rsidRPr="00CE3599">
              <w:rPr>
                <w:rFonts w:ascii="仿宋" w:eastAsia="仿宋" w:hAnsi="仿宋" w:hint="eastAsia"/>
                <w:position w:val="-4"/>
                <w:sz w:val="36"/>
              </w:rPr>
              <w:instrText>○</w:instrText>
            </w:r>
            <w:r w:rsidRPr="00CE3599">
              <w:rPr>
                <w:rFonts w:ascii="仿宋" w:eastAsia="仿宋" w:hAnsi="仿宋"/>
                <w:sz w:val="24"/>
              </w:rPr>
              <w:instrText>,3)</w:instrText>
            </w:r>
            <w:r w:rsidR="00925131" w:rsidRPr="00CE3599">
              <w:rPr>
                <w:rFonts w:ascii="仿宋" w:eastAsia="仿宋" w:hAnsi="仿宋" w:hint="eastAsia"/>
                <w:sz w:val="24"/>
              </w:rPr>
              <w:fldChar w:fldCharType="end"/>
            </w:r>
            <w:r w:rsidRPr="00CE3599">
              <w:rPr>
                <w:rFonts w:ascii="仿宋" w:eastAsia="仿宋" w:hAnsi="仿宋" w:hint="eastAsia"/>
                <w:sz w:val="24"/>
              </w:rPr>
              <w:t>）</w:t>
            </w:r>
          </w:p>
        </w:tc>
        <w:tc>
          <w:tcPr>
            <w:tcW w:w="3564" w:type="dxa"/>
            <w:vAlign w:val="center"/>
          </w:tcPr>
          <w:p w:rsidR="00C23E41"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sz w:val="24"/>
              </w:rPr>
              <w:t>1.</w:t>
            </w:r>
            <w:r w:rsidRPr="00CE3599">
              <w:rPr>
                <w:rFonts w:ascii="仿宋" w:eastAsia="仿宋" w:hAnsi="仿宋" w:hint="eastAsia"/>
                <w:sz w:val="24"/>
              </w:rPr>
              <w:t>供应商提供书面声明（见格式文件）；</w:t>
            </w:r>
          </w:p>
          <w:p w:rsidR="00C23E41"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采购人或采购代理机构将通过</w:t>
            </w:r>
            <w:r w:rsidRPr="00CE3599">
              <w:rPr>
                <w:rFonts w:ascii="仿宋" w:eastAsia="仿宋" w:hAnsi="仿宋"/>
                <w:sz w:val="24"/>
              </w:rPr>
              <w:t xml:space="preserve"> </w:t>
            </w:r>
            <w:r w:rsidRPr="00CE3599">
              <w:rPr>
                <w:rFonts w:ascii="仿宋" w:eastAsia="仿宋" w:hAnsi="仿宋" w:hint="eastAsia"/>
                <w:sz w:val="24"/>
              </w:rPr>
              <w:t>“信用中国”网站</w:t>
            </w:r>
            <w:r w:rsidRPr="00CE3599">
              <w:rPr>
                <w:rFonts w:ascii="仿宋" w:eastAsia="仿宋" w:hAnsi="仿宋"/>
                <w:sz w:val="24"/>
              </w:rPr>
              <w:t>(www.creditchina.gov.cn)</w:t>
            </w:r>
            <w:r w:rsidRPr="00CE3599">
              <w:rPr>
                <w:rFonts w:ascii="仿宋" w:eastAsia="仿宋" w:hAnsi="仿宋" w:hint="eastAsia"/>
                <w:sz w:val="24"/>
              </w:rPr>
              <w:t>、</w:t>
            </w:r>
            <w:r w:rsidRPr="00CE3599">
              <w:rPr>
                <w:rFonts w:ascii="仿宋" w:eastAsia="仿宋" w:hAnsi="仿宋"/>
                <w:sz w:val="24"/>
              </w:rPr>
              <w:t>"</w:t>
            </w:r>
            <w:r w:rsidRPr="00CE3599">
              <w:rPr>
                <w:rFonts w:ascii="仿宋" w:eastAsia="仿宋" w:hAnsi="仿宋" w:hint="eastAsia"/>
                <w:sz w:val="24"/>
              </w:rPr>
              <w:t>中国政府采购网</w:t>
            </w:r>
            <w:r w:rsidRPr="00CE3599">
              <w:rPr>
                <w:rFonts w:ascii="仿宋" w:eastAsia="仿宋" w:hAnsi="仿宋"/>
                <w:sz w:val="24"/>
              </w:rPr>
              <w:t>"(www.ccgp.gov.cn)</w:t>
            </w:r>
            <w:r w:rsidRPr="00CE3599">
              <w:rPr>
                <w:rFonts w:ascii="仿宋" w:eastAsia="仿宋" w:hAnsi="仿宋" w:hint="eastAsia"/>
                <w:sz w:val="24"/>
              </w:rPr>
              <w:t>等渠道查询供应商信用记录，对列入失信被执行人、重大税收违法案件当事人名单、政府采购严重违法失信行为记录名单的供应商将拒绝其参与政府采购活动。</w:t>
            </w:r>
          </w:p>
        </w:tc>
      </w:tr>
      <w:tr w:rsidR="0005253B" w:rsidRPr="00CE3599">
        <w:trPr>
          <w:cantSplit/>
          <w:trHeight w:val="371"/>
        </w:trPr>
        <w:tc>
          <w:tcPr>
            <w:tcW w:w="676" w:type="dxa"/>
            <w:vMerge/>
            <w:vAlign w:val="center"/>
          </w:tcPr>
          <w:p w:rsidR="00C23E41" w:rsidRPr="00CE3599" w:rsidRDefault="00C23E41">
            <w:pPr>
              <w:snapToGrid w:val="0"/>
              <w:spacing w:line="460" w:lineRule="exact"/>
              <w:rPr>
                <w:rFonts w:ascii="仿宋" w:eastAsia="仿宋" w:hAnsi="仿宋"/>
                <w:sz w:val="24"/>
              </w:rPr>
            </w:pPr>
          </w:p>
        </w:tc>
        <w:tc>
          <w:tcPr>
            <w:tcW w:w="709" w:type="dxa"/>
            <w:vMerge/>
            <w:vAlign w:val="center"/>
          </w:tcPr>
          <w:p w:rsidR="00C23E41" w:rsidRPr="00CE3599" w:rsidRDefault="00C23E41">
            <w:pPr>
              <w:snapToGrid w:val="0"/>
              <w:spacing w:line="460" w:lineRule="exact"/>
              <w:rPr>
                <w:rFonts w:ascii="仿宋" w:eastAsia="仿宋" w:hAnsi="仿宋"/>
                <w:sz w:val="24"/>
              </w:rPr>
            </w:pPr>
          </w:p>
        </w:tc>
        <w:tc>
          <w:tcPr>
            <w:tcW w:w="4679" w:type="dxa"/>
            <w:vAlign w:val="center"/>
          </w:tcPr>
          <w:p w:rsidR="00C23E41" w:rsidRPr="00CE3599" w:rsidRDefault="00744AE2">
            <w:pPr>
              <w:snapToGrid w:val="0"/>
              <w:spacing w:line="460" w:lineRule="exact"/>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6</w:t>
            </w:r>
            <w:r w:rsidRPr="00CE3599">
              <w:rPr>
                <w:rFonts w:ascii="仿宋" w:eastAsia="仿宋" w:hAnsi="仿宋" w:hint="eastAsia"/>
                <w:sz w:val="24"/>
              </w:rPr>
              <w:t>）法律、行政法规规定的其他条件</w:t>
            </w:r>
          </w:p>
        </w:tc>
        <w:tc>
          <w:tcPr>
            <w:tcW w:w="3564" w:type="dxa"/>
            <w:vAlign w:val="center"/>
          </w:tcPr>
          <w:p w:rsidR="00C23E41" w:rsidRPr="00CE3599" w:rsidRDefault="00C23E41" w:rsidP="00C23E41">
            <w:pPr>
              <w:snapToGrid w:val="0"/>
              <w:spacing w:line="460" w:lineRule="exact"/>
              <w:ind w:firstLineChars="200" w:firstLine="480"/>
              <w:rPr>
                <w:rFonts w:ascii="仿宋" w:eastAsia="仿宋" w:hAnsi="仿宋"/>
                <w:sz w:val="24"/>
              </w:rPr>
            </w:pPr>
          </w:p>
        </w:tc>
      </w:tr>
      <w:tr w:rsidR="0005253B" w:rsidRPr="00CE3599">
        <w:trPr>
          <w:cantSplit/>
          <w:trHeight w:val="474"/>
        </w:trPr>
        <w:tc>
          <w:tcPr>
            <w:tcW w:w="676" w:type="dxa"/>
            <w:vAlign w:val="center"/>
          </w:tcPr>
          <w:p w:rsidR="00C23E41" w:rsidRPr="00CE3599" w:rsidRDefault="00744AE2">
            <w:pPr>
              <w:snapToGrid w:val="0"/>
              <w:spacing w:line="460" w:lineRule="exact"/>
              <w:rPr>
                <w:rFonts w:ascii="仿宋" w:eastAsia="仿宋" w:hAnsi="仿宋"/>
                <w:sz w:val="24"/>
              </w:rPr>
            </w:pPr>
            <w:r w:rsidRPr="00CE3599">
              <w:rPr>
                <w:rFonts w:ascii="仿宋" w:eastAsia="仿宋" w:hAnsi="仿宋"/>
                <w:sz w:val="24"/>
              </w:rPr>
              <w:t>2</w:t>
            </w:r>
          </w:p>
        </w:tc>
        <w:tc>
          <w:tcPr>
            <w:tcW w:w="5388" w:type="dxa"/>
            <w:gridSpan w:val="2"/>
            <w:vAlign w:val="center"/>
          </w:tcPr>
          <w:p w:rsidR="00C23E41" w:rsidRPr="00CE3599" w:rsidRDefault="00744AE2">
            <w:pPr>
              <w:snapToGrid w:val="0"/>
              <w:spacing w:line="460" w:lineRule="exact"/>
              <w:rPr>
                <w:rFonts w:ascii="仿宋" w:eastAsia="仿宋" w:hAnsi="仿宋"/>
                <w:sz w:val="24"/>
              </w:rPr>
            </w:pPr>
            <w:r w:rsidRPr="00CE3599">
              <w:rPr>
                <w:rFonts w:ascii="仿宋" w:eastAsia="仿宋" w:hAnsi="仿宋" w:hint="eastAsia"/>
                <w:sz w:val="24"/>
              </w:rPr>
              <w:t>特定资格条件</w:t>
            </w:r>
          </w:p>
        </w:tc>
        <w:tc>
          <w:tcPr>
            <w:tcW w:w="3564" w:type="dxa"/>
            <w:vAlign w:val="center"/>
          </w:tcPr>
          <w:p w:rsidR="00C23E41"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按第一篇“（二）特定资格条件”的要求提交</w:t>
            </w:r>
          </w:p>
        </w:tc>
      </w:tr>
      <w:tr w:rsidR="0005253B" w:rsidRPr="00CE3599">
        <w:trPr>
          <w:cantSplit/>
          <w:trHeight w:val="481"/>
        </w:trPr>
        <w:tc>
          <w:tcPr>
            <w:tcW w:w="676" w:type="dxa"/>
            <w:vAlign w:val="center"/>
          </w:tcPr>
          <w:p w:rsidR="00C23E41" w:rsidRPr="00CE3599" w:rsidRDefault="00744AE2">
            <w:pPr>
              <w:snapToGrid w:val="0"/>
              <w:spacing w:line="460" w:lineRule="exact"/>
              <w:rPr>
                <w:rFonts w:ascii="仿宋" w:eastAsia="仿宋" w:hAnsi="仿宋"/>
                <w:sz w:val="24"/>
              </w:rPr>
            </w:pPr>
            <w:r w:rsidRPr="00CE3599">
              <w:rPr>
                <w:rFonts w:ascii="仿宋" w:eastAsia="仿宋" w:hAnsi="仿宋"/>
                <w:sz w:val="24"/>
              </w:rPr>
              <w:t>3</w:t>
            </w:r>
          </w:p>
        </w:tc>
        <w:tc>
          <w:tcPr>
            <w:tcW w:w="5388" w:type="dxa"/>
            <w:gridSpan w:val="2"/>
            <w:vAlign w:val="center"/>
          </w:tcPr>
          <w:p w:rsidR="00C23E41" w:rsidRPr="00CE3599" w:rsidRDefault="00744AE2">
            <w:pPr>
              <w:snapToGrid w:val="0"/>
              <w:spacing w:line="460" w:lineRule="exact"/>
              <w:rPr>
                <w:rFonts w:ascii="仿宋" w:eastAsia="仿宋" w:hAnsi="仿宋"/>
                <w:sz w:val="24"/>
              </w:rPr>
            </w:pPr>
            <w:r w:rsidRPr="00CE3599">
              <w:rPr>
                <w:rFonts w:ascii="仿宋" w:eastAsia="仿宋" w:hAnsi="仿宋" w:hint="eastAsia"/>
                <w:sz w:val="24"/>
              </w:rPr>
              <w:t>磋商保证金</w:t>
            </w:r>
          </w:p>
        </w:tc>
        <w:tc>
          <w:tcPr>
            <w:tcW w:w="3564" w:type="dxa"/>
            <w:vAlign w:val="center"/>
          </w:tcPr>
          <w:p w:rsidR="00C23E41"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保证金到账截止时间前提交足额磋商保证金</w:t>
            </w:r>
          </w:p>
        </w:tc>
      </w:tr>
    </w:tbl>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注：</w:t>
      </w:r>
    </w:p>
    <w:p w:rsidR="00C23E41" w:rsidRPr="00CE3599" w:rsidRDefault="00925131">
      <w:pPr>
        <w:pStyle w:val="GB231222"/>
        <w:spacing w:line="460" w:lineRule="exact"/>
        <w:ind w:firstLineChars="200" w:firstLine="480"/>
        <w:rPr>
          <w:rFonts w:ascii="仿宋" w:eastAsia="仿宋" w:hAnsi="仿宋"/>
        </w:rPr>
      </w:pPr>
      <w:r w:rsidRPr="00CE3599">
        <w:rPr>
          <w:rFonts w:ascii="仿宋" w:eastAsia="仿宋" w:hAnsi="仿宋" w:hint="eastAsia"/>
        </w:rPr>
        <w:fldChar w:fldCharType="begin"/>
      </w:r>
      <w:r w:rsidR="00744AE2" w:rsidRPr="00CE3599">
        <w:rPr>
          <w:rFonts w:ascii="仿宋" w:eastAsia="仿宋" w:hAnsi="仿宋"/>
        </w:rPr>
        <w:instrText xml:space="preserve"> eq \o\ac(</w:instrText>
      </w:r>
      <w:r w:rsidR="00744AE2" w:rsidRPr="00CE3599">
        <w:rPr>
          <w:rFonts w:ascii="仿宋" w:eastAsia="仿宋" w:hAnsi="仿宋" w:hint="eastAsia"/>
          <w:position w:val="-4"/>
          <w:sz w:val="36"/>
        </w:rPr>
        <w:instrText>○</w:instrText>
      </w:r>
      <w:r w:rsidR="00744AE2" w:rsidRPr="00CE3599">
        <w:rPr>
          <w:rFonts w:ascii="仿宋" w:eastAsia="仿宋" w:hAnsi="仿宋"/>
        </w:rPr>
        <w:instrText>,1)</w:instrText>
      </w:r>
      <w:r w:rsidRPr="00CE3599">
        <w:rPr>
          <w:rFonts w:ascii="仿宋" w:eastAsia="仿宋" w:hAnsi="仿宋" w:hint="eastAsia"/>
        </w:rPr>
        <w:fldChar w:fldCharType="end"/>
      </w:r>
      <w:r w:rsidR="00744AE2" w:rsidRPr="00CE3599">
        <w:rPr>
          <w:rFonts w:ascii="仿宋" w:eastAsia="仿宋" w:hAnsi="仿宋" w:hint="eastAsia"/>
        </w:rPr>
        <w:t>以联合体形</w:t>
      </w:r>
      <w:proofErr w:type="gramStart"/>
      <w:r w:rsidR="00744AE2" w:rsidRPr="00CE3599">
        <w:rPr>
          <w:rFonts w:ascii="仿宋" w:eastAsia="仿宋" w:hAnsi="仿宋" w:hint="eastAsia"/>
        </w:rPr>
        <w:t>式参与</w:t>
      </w:r>
      <w:proofErr w:type="gramEnd"/>
      <w:r w:rsidR="00744AE2" w:rsidRPr="00CE3599">
        <w:rPr>
          <w:rFonts w:ascii="仿宋" w:eastAsia="仿宋" w:hAnsi="仿宋" w:hint="eastAsia"/>
        </w:rPr>
        <w:t>磋商的，共同联合协议中应确定主办方（主体），代表联合体进行磋商和澄清。联合体各方均应满足供应商资格要求（详见“第一篇”）。</w:t>
      </w:r>
    </w:p>
    <w:p w:rsidR="00C23E41" w:rsidRPr="00CE3599" w:rsidRDefault="00925131">
      <w:pPr>
        <w:pStyle w:val="GB231222"/>
        <w:spacing w:line="460" w:lineRule="exact"/>
        <w:ind w:firstLineChars="200" w:firstLine="480"/>
        <w:rPr>
          <w:rFonts w:ascii="仿宋" w:eastAsia="仿宋" w:hAnsi="仿宋"/>
        </w:rPr>
      </w:pPr>
      <w:r w:rsidRPr="00CE3599">
        <w:rPr>
          <w:rFonts w:ascii="仿宋" w:eastAsia="仿宋" w:hAnsi="仿宋" w:hint="eastAsia"/>
        </w:rPr>
        <w:fldChar w:fldCharType="begin"/>
      </w:r>
      <w:r w:rsidR="00744AE2" w:rsidRPr="00CE3599">
        <w:rPr>
          <w:rFonts w:ascii="仿宋" w:eastAsia="仿宋" w:hAnsi="仿宋"/>
        </w:rPr>
        <w:instrText xml:space="preserve"> eq \o\ac(</w:instrText>
      </w:r>
      <w:r w:rsidR="00744AE2" w:rsidRPr="00CE3599">
        <w:rPr>
          <w:rFonts w:ascii="仿宋" w:eastAsia="仿宋" w:hAnsi="仿宋" w:hint="eastAsia"/>
          <w:position w:val="-4"/>
          <w:sz w:val="36"/>
        </w:rPr>
        <w:instrText>○</w:instrText>
      </w:r>
      <w:r w:rsidR="00744AE2" w:rsidRPr="00CE3599">
        <w:rPr>
          <w:rFonts w:ascii="仿宋" w:eastAsia="仿宋" w:hAnsi="仿宋"/>
        </w:rPr>
        <w:instrText>,2)</w:instrText>
      </w:r>
      <w:r w:rsidRPr="00CE3599">
        <w:rPr>
          <w:rFonts w:ascii="仿宋" w:eastAsia="仿宋" w:hAnsi="仿宋" w:hint="eastAsia"/>
        </w:rPr>
        <w:fldChar w:fldCharType="end"/>
      </w:r>
      <w:r w:rsidR="00744AE2" w:rsidRPr="00CE3599">
        <w:rPr>
          <w:rFonts w:ascii="仿宋" w:eastAsia="仿宋" w:hAnsi="仿宋" w:hint="eastAsia"/>
        </w:rPr>
        <w:t>供应商按“多证合一”登记制度办理营业执照的，组织机构代码证和税务登记证（副本）以供应商所提供的营业执照（副本）复印件为准。</w:t>
      </w:r>
    </w:p>
    <w:p w:rsidR="00C23E41"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sz w:val="24"/>
        </w:rPr>
        <w:t xml:space="preserve">   </w:t>
      </w:r>
      <w:r w:rsidR="00925131" w:rsidRPr="00CE3599">
        <w:rPr>
          <w:rFonts w:ascii="仿宋" w:eastAsia="仿宋" w:hAnsi="仿宋" w:hint="eastAsia"/>
          <w:sz w:val="24"/>
        </w:rPr>
        <w:fldChar w:fldCharType="begin"/>
      </w:r>
      <w:r w:rsidRPr="00CE3599">
        <w:rPr>
          <w:rFonts w:ascii="仿宋" w:eastAsia="仿宋" w:hAnsi="仿宋"/>
          <w:sz w:val="24"/>
        </w:rPr>
        <w:instrText xml:space="preserve"> eq \o\ac(</w:instrText>
      </w:r>
      <w:r w:rsidRPr="00CE3599">
        <w:rPr>
          <w:rFonts w:ascii="仿宋" w:eastAsia="仿宋" w:hAnsi="仿宋" w:hint="eastAsia"/>
          <w:position w:val="-4"/>
          <w:sz w:val="36"/>
        </w:rPr>
        <w:instrText>○</w:instrText>
      </w:r>
      <w:r w:rsidRPr="00CE3599">
        <w:rPr>
          <w:rFonts w:ascii="仿宋" w:eastAsia="仿宋" w:hAnsi="仿宋"/>
          <w:sz w:val="24"/>
        </w:rPr>
        <w:instrText>,3)</w:instrText>
      </w:r>
      <w:r w:rsidR="00925131" w:rsidRPr="00CE3599">
        <w:rPr>
          <w:rFonts w:ascii="仿宋" w:eastAsia="仿宋" w:hAnsi="仿宋" w:hint="eastAsia"/>
          <w:sz w:val="24"/>
        </w:rPr>
        <w:fldChar w:fldCharType="end"/>
      </w:r>
      <w:r w:rsidRPr="00CE3599">
        <w:rPr>
          <w:rFonts w:ascii="仿宋" w:eastAsia="仿宋" w:hAnsi="仿宋" w:hint="eastAsia"/>
          <w:sz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2</w:t>
      </w:r>
      <w:r w:rsidRPr="00CE3599">
        <w:rPr>
          <w:rFonts w:ascii="仿宋" w:eastAsia="仿宋" w:hAnsi="仿宋" w:hint="eastAsia"/>
        </w:rPr>
        <w:t>、符合性检查。依据竞争性磋商文件的规定，从响应文件的有效性、完整性和对竞争性磋商文件的响应程度进行审查，以确定是否对竞争性磋商文件的实质性要求</w:t>
      </w:r>
      <w:proofErr w:type="gramStart"/>
      <w:r w:rsidRPr="00CE3599">
        <w:rPr>
          <w:rFonts w:ascii="仿宋" w:eastAsia="仿宋" w:hAnsi="仿宋" w:hint="eastAsia"/>
        </w:rPr>
        <w:t>作出</w:t>
      </w:r>
      <w:proofErr w:type="gramEnd"/>
      <w:r w:rsidRPr="00CE3599">
        <w:rPr>
          <w:rFonts w:ascii="仿宋" w:eastAsia="仿宋" w:hAnsi="仿宋" w:hint="eastAsia"/>
        </w:rPr>
        <w:t>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418"/>
        <w:gridCol w:w="1984"/>
        <w:gridCol w:w="5409"/>
      </w:tblGrid>
      <w:tr w:rsidR="0005253B" w:rsidRPr="00CE3599">
        <w:trPr>
          <w:trHeight w:val="321"/>
        </w:trPr>
        <w:tc>
          <w:tcPr>
            <w:tcW w:w="817" w:type="dxa"/>
            <w:vAlign w:val="center"/>
          </w:tcPr>
          <w:p w:rsidR="0005253B" w:rsidRPr="00CE3599" w:rsidRDefault="00744AE2">
            <w:pPr>
              <w:spacing w:line="460" w:lineRule="exact"/>
              <w:jc w:val="center"/>
              <w:rPr>
                <w:rFonts w:ascii="仿宋" w:eastAsia="仿宋" w:hAnsi="仿宋"/>
                <w:sz w:val="24"/>
              </w:rPr>
            </w:pPr>
            <w:r w:rsidRPr="00CE3599">
              <w:rPr>
                <w:rFonts w:ascii="仿宋" w:eastAsia="仿宋" w:hAnsi="仿宋" w:hint="eastAsia"/>
                <w:sz w:val="24"/>
              </w:rPr>
              <w:t>序号</w:t>
            </w:r>
          </w:p>
        </w:tc>
        <w:tc>
          <w:tcPr>
            <w:tcW w:w="3402" w:type="dxa"/>
            <w:gridSpan w:val="2"/>
            <w:vAlign w:val="center"/>
          </w:tcPr>
          <w:p w:rsidR="0005253B" w:rsidRPr="00CE3599" w:rsidRDefault="00744AE2" w:rsidP="00FE5EC4">
            <w:pPr>
              <w:spacing w:line="460" w:lineRule="exact"/>
              <w:jc w:val="center"/>
              <w:rPr>
                <w:rFonts w:ascii="仿宋" w:eastAsia="仿宋" w:hAnsi="仿宋"/>
                <w:sz w:val="24"/>
              </w:rPr>
            </w:pPr>
            <w:r w:rsidRPr="00CE3599">
              <w:rPr>
                <w:rFonts w:ascii="仿宋" w:eastAsia="仿宋" w:hAnsi="仿宋" w:hint="eastAsia"/>
                <w:sz w:val="24"/>
              </w:rPr>
              <w:t>评审因素</w:t>
            </w:r>
          </w:p>
        </w:tc>
        <w:tc>
          <w:tcPr>
            <w:tcW w:w="5409" w:type="dxa"/>
            <w:vAlign w:val="center"/>
          </w:tcPr>
          <w:p w:rsidR="0005253B" w:rsidRPr="00CE3599" w:rsidRDefault="00744AE2">
            <w:pPr>
              <w:spacing w:line="460" w:lineRule="exact"/>
              <w:jc w:val="center"/>
              <w:rPr>
                <w:rFonts w:ascii="仿宋" w:eastAsia="仿宋" w:hAnsi="仿宋"/>
                <w:sz w:val="24"/>
              </w:rPr>
            </w:pPr>
            <w:r w:rsidRPr="00CE3599">
              <w:rPr>
                <w:rFonts w:ascii="仿宋" w:eastAsia="仿宋" w:hAnsi="仿宋" w:hint="eastAsia"/>
                <w:sz w:val="24"/>
              </w:rPr>
              <w:t>评审标准</w:t>
            </w:r>
          </w:p>
        </w:tc>
      </w:tr>
      <w:tr w:rsidR="0005253B" w:rsidRPr="00CE3599">
        <w:trPr>
          <w:trHeight w:val="384"/>
        </w:trPr>
        <w:tc>
          <w:tcPr>
            <w:tcW w:w="817" w:type="dxa"/>
            <w:vMerge w:val="restart"/>
            <w:vAlign w:val="center"/>
          </w:tcPr>
          <w:p w:rsidR="0005253B" w:rsidRPr="00CE3599" w:rsidRDefault="00744AE2">
            <w:pPr>
              <w:spacing w:line="460" w:lineRule="exact"/>
              <w:jc w:val="center"/>
              <w:rPr>
                <w:rFonts w:ascii="仿宋" w:eastAsia="仿宋" w:hAnsi="仿宋"/>
                <w:sz w:val="24"/>
              </w:rPr>
            </w:pPr>
            <w:r w:rsidRPr="00CE3599">
              <w:rPr>
                <w:rFonts w:ascii="仿宋" w:eastAsia="仿宋" w:hAnsi="仿宋"/>
                <w:sz w:val="24"/>
              </w:rPr>
              <w:t>1</w:t>
            </w:r>
          </w:p>
        </w:tc>
        <w:tc>
          <w:tcPr>
            <w:tcW w:w="1418" w:type="dxa"/>
            <w:vMerge w:val="restart"/>
            <w:vAlign w:val="center"/>
          </w:tcPr>
          <w:p w:rsidR="0005253B" w:rsidRPr="00CE3599" w:rsidRDefault="00744AE2" w:rsidP="00FE5EC4">
            <w:pPr>
              <w:spacing w:line="460" w:lineRule="exact"/>
              <w:jc w:val="center"/>
              <w:rPr>
                <w:rFonts w:ascii="仿宋" w:eastAsia="仿宋" w:hAnsi="仿宋"/>
                <w:sz w:val="24"/>
              </w:rPr>
            </w:pPr>
            <w:r w:rsidRPr="00CE3599">
              <w:rPr>
                <w:rFonts w:ascii="仿宋" w:eastAsia="仿宋" w:hAnsi="仿宋" w:hint="eastAsia"/>
                <w:sz w:val="24"/>
              </w:rPr>
              <w:t>有效性审查</w:t>
            </w:r>
          </w:p>
        </w:tc>
        <w:tc>
          <w:tcPr>
            <w:tcW w:w="1984" w:type="dxa"/>
            <w:vAlign w:val="center"/>
          </w:tcPr>
          <w:p w:rsidR="0005253B" w:rsidRPr="00CE3599" w:rsidRDefault="00744AE2" w:rsidP="00FE5EC4">
            <w:pPr>
              <w:spacing w:line="460" w:lineRule="exact"/>
              <w:jc w:val="left"/>
              <w:rPr>
                <w:rFonts w:ascii="仿宋" w:eastAsia="仿宋" w:hAnsi="仿宋"/>
                <w:sz w:val="24"/>
              </w:rPr>
            </w:pPr>
            <w:r w:rsidRPr="00CE3599">
              <w:rPr>
                <w:rFonts w:ascii="仿宋" w:eastAsia="仿宋" w:hAnsi="仿宋" w:hint="eastAsia"/>
                <w:sz w:val="24"/>
              </w:rPr>
              <w:t>响应文件签署</w:t>
            </w:r>
          </w:p>
        </w:tc>
        <w:tc>
          <w:tcPr>
            <w:tcW w:w="5409" w:type="dxa"/>
            <w:vAlign w:val="center"/>
          </w:tcPr>
          <w:p w:rsidR="0005253B" w:rsidRPr="00CE3599" w:rsidRDefault="00744AE2">
            <w:pPr>
              <w:spacing w:line="460" w:lineRule="exact"/>
              <w:jc w:val="left"/>
              <w:rPr>
                <w:rFonts w:ascii="仿宋" w:eastAsia="仿宋" w:hAnsi="仿宋"/>
                <w:sz w:val="24"/>
              </w:rPr>
            </w:pPr>
            <w:r w:rsidRPr="00CE3599">
              <w:rPr>
                <w:rFonts w:ascii="仿宋" w:eastAsia="仿宋" w:hAnsi="仿宋" w:hint="eastAsia"/>
                <w:sz w:val="24"/>
              </w:rPr>
              <w:t>响应文件上法定代表人或其授权代表人的签字齐全。</w:t>
            </w:r>
          </w:p>
        </w:tc>
      </w:tr>
      <w:tr w:rsidR="0005253B" w:rsidRPr="00CE3599">
        <w:trPr>
          <w:trHeight w:val="389"/>
        </w:trPr>
        <w:tc>
          <w:tcPr>
            <w:tcW w:w="817" w:type="dxa"/>
            <w:vMerge/>
            <w:vAlign w:val="center"/>
          </w:tcPr>
          <w:p w:rsidR="0005253B" w:rsidRPr="00CE3599" w:rsidRDefault="0005253B">
            <w:pPr>
              <w:spacing w:line="460" w:lineRule="exact"/>
              <w:jc w:val="center"/>
              <w:rPr>
                <w:rFonts w:ascii="仿宋" w:eastAsia="仿宋" w:hAnsi="仿宋"/>
                <w:sz w:val="24"/>
              </w:rPr>
            </w:pPr>
          </w:p>
        </w:tc>
        <w:tc>
          <w:tcPr>
            <w:tcW w:w="1418" w:type="dxa"/>
            <w:vMerge/>
            <w:vAlign w:val="center"/>
          </w:tcPr>
          <w:p w:rsidR="0005253B" w:rsidRPr="00CE3599" w:rsidRDefault="0005253B" w:rsidP="00FE5EC4">
            <w:pPr>
              <w:spacing w:line="460" w:lineRule="exact"/>
              <w:jc w:val="center"/>
              <w:rPr>
                <w:rFonts w:ascii="仿宋" w:eastAsia="仿宋" w:hAnsi="仿宋"/>
                <w:sz w:val="24"/>
              </w:rPr>
            </w:pPr>
          </w:p>
        </w:tc>
        <w:tc>
          <w:tcPr>
            <w:tcW w:w="1984" w:type="dxa"/>
            <w:vAlign w:val="center"/>
          </w:tcPr>
          <w:p w:rsidR="0005253B" w:rsidRPr="00CE3599" w:rsidRDefault="00744AE2" w:rsidP="00FE5EC4">
            <w:pPr>
              <w:spacing w:line="460" w:lineRule="exact"/>
              <w:jc w:val="left"/>
              <w:rPr>
                <w:rFonts w:ascii="仿宋" w:eastAsia="仿宋" w:hAnsi="仿宋"/>
                <w:sz w:val="24"/>
              </w:rPr>
            </w:pPr>
            <w:r w:rsidRPr="00CE3599">
              <w:rPr>
                <w:rFonts w:ascii="仿宋" w:eastAsia="仿宋" w:hAnsi="仿宋" w:hint="eastAsia"/>
                <w:sz w:val="24"/>
              </w:rPr>
              <w:t>法定代表人身份证明及授权委托书</w:t>
            </w:r>
          </w:p>
        </w:tc>
        <w:tc>
          <w:tcPr>
            <w:tcW w:w="5409" w:type="dxa"/>
            <w:vAlign w:val="center"/>
          </w:tcPr>
          <w:p w:rsidR="0005253B" w:rsidRPr="00CE3599" w:rsidRDefault="00744AE2">
            <w:pPr>
              <w:spacing w:line="460" w:lineRule="exact"/>
              <w:jc w:val="left"/>
              <w:rPr>
                <w:rFonts w:ascii="仿宋" w:eastAsia="仿宋" w:hAnsi="仿宋"/>
                <w:sz w:val="24"/>
              </w:rPr>
            </w:pPr>
            <w:r w:rsidRPr="00CE3599">
              <w:rPr>
                <w:rFonts w:ascii="仿宋" w:eastAsia="仿宋" w:hAnsi="仿宋" w:hint="eastAsia"/>
                <w:sz w:val="24"/>
              </w:rPr>
              <w:t>法定代表人身份证明及授权委托书有效，符合竞争性磋商文件规定的格式，签字或盖章齐全。</w:t>
            </w:r>
          </w:p>
        </w:tc>
      </w:tr>
      <w:tr w:rsidR="0005253B" w:rsidRPr="00CE3599">
        <w:trPr>
          <w:trHeight w:val="386"/>
        </w:trPr>
        <w:tc>
          <w:tcPr>
            <w:tcW w:w="817" w:type="dxa"/>
            <w:vMerge/>
            <w:vAlign w:val="center"/>
          </w:tcPr>
          <w:p w:rsidR="0005253B" w:rsidRPr="00CE3599" w:rsidRDefault="0005253B">
            <w:pPr>
              <w:spacing w:line="460" w:lineRule="exact"/>
              <w:jc w:val="center"/>
              <w:rPr>
                <w:rFonts w:ascii="仿宋" w:eastAsia="仿宋" w:hAnsi="仿宋"/>
                <w:sz w:val="24"/>
              </w:rPr>
            </w:pPr>
          </w:p>
        </w:tc>
        <w:tc>
          <w:tcPr>
            <w:tcW w:w="1418" w:type="dxa"/>
            <w:vMerge/>
            <w:vAlign w:val="center"/>
          </w:tcPr>
          <w:p w:rsidR="0005253B" w:rsidRPr="00CE3599" w:rsidRDefault="0005253B" w:rsidP="00FE5EC4">
            <w:pPr>
              <w:spacing w:line="460" w:lineRule="exact"/>
              <w:jc w:val="center"/>
              <w:rPr>
                <w:rFonts w:ascii="仿宋" w:eastAsia="仿宋" w:hAnsi="仿宋"/>
                <w:sz w:val="24"/>
              </w:rPr>
            </w:pPr>
          </w:p>
        </w:tc>
        <w:tc>
          <w:tcPr>
            <w:tcW w:w="1984" w:type="dxa"/>
            <w:vAlign w:val="center"/>
          </w:tcPr>
          <w:p w:rsidR="0005253B" w:rsidRPr="00CE3599" w:rsidRDefault="00744AE2" w:rsidP="00FE5EC4">
            <w:pPr>
              <w:spacing w:line="460" w:lineRule="exact"/>
              <w:jc w:val="left"/>
              <w:rPr>
                <w:rFonts w:ascii="仿宋" w:eastAsia="仿宋" w:hAnsi="仿宋"/>
                <w:sz w:val="24"/>
              </w:rPr>
            </w:pPr>
            <w:r w:rsidRPr="00CE3599">
              <w:rPr>
                <w:rFonts w:ascii="仿宋" w:eastAsia="仿宋" w:hAnsi="仿宋" w:hint="eastAsia"/>
                <w:sz w:val="24"/>
              </w:rPr>
              <w:t>响应方案</w:t>
            </w:r>
          </w:p>
        </w:tc>
        <w:tc>
          <w:tcPr>
            <w:tcW w:w="5409" w:type="dxa"/>
            <w:vAlign w:val="center"/>
          </w:tcPr>
          <w:p w:rsidR="0005253B" w:rsidRPr="00CE3599" w:rsidRDefault="00744AE2">
            <w:pPr>
              <w:spacing w:line="460" w:lineRule="exact"/>
              <w:jc w:val="left"/>
              <w:rPr>
                <w:rFonts w:ascii="仿宋" w:eastAsia="仿宋" w:hAnsi="仿宋"/>
                <w:sz w:val="24"/>
              </w:rPr>
            </w:pPr>
            <w:r w:rsidRPr="00CE3599">
              <w:rPr>
                <w:rFonts w:ascii="仿宋" w:eastAsia="仿宋" w:hAnsi="仿宋" w:hint="eastAsia"/>
                <w:sz w:val="24"/>
              </w:rPr>
              <w:t>每个分包只能有一个响应方案。</w:t>
            </w:r>
          </w:p>
        </w:tc>
      </w:tr>
      <w:tr w:rsidR="0005253B" w:rsidRPr="00CE3599">
        <w:trPr>
          <w:trHeight w:val="560"/>
        </w:trPr>
        <w:tc>
          <w:tcPr>
            <w:tcW w:w="817" w:type="dxa"/>
            <w:vMerge/>
            <w:vAlign w:val="center"/>
          </w:tcPr>
          <w:p w:rsidR="0005253B" w:rsidRPr="00CE3599" w:rsidRDefault="0005253B">
            <w:pPr>
              <w:spacing w:line="460" w:lineRule="exact"/>
              <w:jc w:val="center"/>
              <w:rPr>
                <w:rFonts w:ascii="仿宋" w:eastAsia="仿宋" w:hAnsi="仿宋"/>
                <w:sz w:val="24"/>
              </w:rPr>
            </w:pPr>
          </w:p>
        </w:tc>
        <w:tc>
          <w:tcPr>
            <w:tcW w:w="1418" w:type="dxa"/>
            <w:vMerge/>
            <w:vAlign w:val="center"/>
          </w:tcPr>
          <w:p w:rsidR="0005253B" w:rsidRPr="00CE3599" w:rsidRDefault="0005253B" w:rsidP="00FE5EC4">
            <w:pPr>
              <w:spacing w:line="460" w:lineRule="exact"/>
              <w:jc w:val="center"/>
              <w:rPr>
                <w:rFonts w:ascii="仿宋" w:eastAsia="仿宋" w:hAnsi="仿宋"/>
                <w:sz w:val="24"/>
              </w:rPr>
            </w:pPr>
          </w:p>
        </w:tc>
        <w:tc>
          <w:tcPr>
            <w:tcW w:w="1984" w:type="dxa"/>
            <w:vAlign w:val="center"/>
          </w:tcPr>
          <w:p w:rsidR="0005253B" w:rsidRPr="00CE3599" w:rsidRDefault="00744AE2" w:rsidP="00FE5EC4">
            <w:pPr>
              <w:spacing w:line="460" w:lineRule="exact"/>
              <w:jc w:val="left"/>
              <w:rPr>
                <w:rFonts w:ascii="仿宋" w:eastAsia="仿宋" w:hAnsi="仿宋"/>
                <w:sz w:val="24"/>
              </w:rPr>
            </w:pPr>
            <w:r w:rsidRPr="00CE3599">
              <w:rPr>
                <w:rFonts w:ascii="仿宋" w:eastAsia="仿宋" w:hAnsi="仿宋" w:hint="eastAsia"/>
                <w:sz w:val="24"/>
              </w:rPr>
              <w:t>报价唯一</w:t>
            </w:r>
          </w:p>
        </w:tc>
        <w:tc>
          <w:tcPr>
            <w:tcW w:w="5409" w:type="dxa"/>
            <w:vAlign w:val="center"/>
          </w:tcPr>
          <w:p w:rsidR="0005253B" w:rsidRPr="00CE3599" w:rsidRDefault="00744AE2">
            <w:pPr>
              <w:spacing w:line="460" w:lineRule="exact"/>
              <w:jc w:val="left"/>
              <w:rPr>
                <w:rFonts w:ascii="仿宋" w:eastAsia="仿宋" w:hAnsi="仿宋"/>
                <w:sz w:val="24"/>
              </w:rPr>
            </w:pPr>
            <w:r w:rsidRPr="00CE3599">
              <w:rPr>
                <w:rFonts w:ascii="仿宋" w:eastAsia="仿宋" w:hAnsi="仿宋" w:hint="eastAsia"/>
                <w:sz w:val="24"/>
              </w:rPr>
              <w:t>只能在采购预算范围内报价，只能有一个有效报价，不得提交选择性报价。</w:t>
            </w:r>
          </w:p>
        </w:tc>
      </w:tr>
      <w:tr w:rsidR="0005253B" w:rsidRPr="00CE3599">
        <w:trPr>
          <w:trHeight w:val="408"/>
        </w:trPr>
        <w:tc>
          <w:tcPr>
            <w:tcW w:w="817" w:type="dxa"/>
            <w:vMerge w:val="restart"/>
            <w:vAlign w:val="center"/>
          </w:tcPr>
          <w:p w:rsidR="0005253B" w:rsidRPr="00CE3599" w:rsidRDefault="00744AE2">
            <w:pPr>
              <w:adjustRightInd w:val="0"/>
              <w:spacing w:line="460" w:lineRule="exact"/>
              <w:ind w:firstLine="420"/>
              <w:jc w:val="center"/>
              <w:textAlignment w:val="baseline"/>
              <w:rPr>
                <w:rFonts w:ascii="仿宋" w:eastAsia="仿宋" w:hAnsi="仿宋"/>
                <w:sz w:val="24"/>
              </w:rPr>
            </w:pPr>
            <w:r w:rsidRPr="00CE3599">
              <w:rPr>
                <w:rFonts w:ascii="仿宋" w:eastAsia="仿宋" w:hAnsi="仿宋"/>
                <w:sz w:val="24"/>
              </w:rPr>
              <w:t>2</w:t>
            </w:r>
          </w:p>
        </w:tc>
        <w:tc>
          <w:tcPr>
            <w:tcW w:w="1418" w:type="dxa"/>
            <w:vMerge w:val="restart"/>
            <w:vAlign w:val="center"/>
          </w:tcPr>
          <w:p w:rsidR="0005253B" w:rsidRPr="00CE3599" w:rsidRDefault="00744AE2" w:rsidP="00FE5EC4">
            <w:pPr>
              <w:adjustRightInd w:val="0"/>
              <w:spacing w:line="460" w:lineRule="exact"/>
              <w:jc w:val="center"/>
              <w:textAlignment w:val="baseline"/>
              <w:rPr>
                <w:rFonts w:ascii="仿宋" w:eastAsia="仿宋" w:hAnsi="仿宋"/>
                <w:sz w:val="24"/>
              </w:rPr>
            </w:pPr>
            <w:r w:rsidRPr="00CE3599">
              <w:rPr>
                <w:rFonts w:ascii="仿宋" w:eastAsia="仿宋" w:hAnsi="仿宋" w:hint="eastAsia"/>
                <w:sz w:val="24"/>
              </w:rPr>
              <w:t>完整性审查</w:t>
            </w:r>
          </w:p>
        </w:tc>
        <w:tc>
          <w:tcPr>
            <w:tcW w:w="1984" w:type="dxa"/>
            <w:vAlign w:val="center"/>
          </w:tcPr>
          <w:p w:rsidR="0005253B" w:rsidRPr="00CE3599" w:rsidRDefault="00744AE2" w:rsidP="00FE5EC4">
            <w:pPr>
              <w:adjustRightInd w:val="0"/>
              <w:spacing w:line="460" w:lineRule="exact"/>
              <w:jc w:val="left"/>
              <w:textAlignment w:val="baseline"/>
              <w:rPr>
                <w:rFonts w:ascii="仿宋" w:eastAsia="仿宋" w:hAnsi="仿宋"/>
                <w:sz w:val="24"/>
              </w:rPr>
            </w:pPr>
            <w:r w:rsidRPr="00CE3599">
              <w:rPr>
                <w:rFonts w:ascii="仿宋" w:eastAsia="仿宋" w:hAnsi="仿宋" w:hint="eastAsia"/>
                <w:sz w:val="24"/>
              </w:rPr>
              <w:t>响应文件份数</w:t>
            </w:r>
          </w:p>
        </w:tc>
        <w:tc>
          <w:tcPr>
            <w:tcW w:w="5409" w:type="dxa"/>
            <w:vAlign w:val="center"/>
          </w:tcPr>
          <w:p w:rsidR="0005253B" w:rsidRPr="00CE3599" w:rsidRDefault="00744AE2">
            <w:pPr>
              <w:adjustRightInd w:val="0"/>
              <w:spacing w:line="460" w:lineRule="exact"/>
              <w:ind w:firstLine="420"/>
              <w:jc w:val="left"/>
              <w:textAlignment w:val="baseline"/>
              <w:rPr>
                <w:rFonts w:ascii="仿宋" w:eastAsia="仿宋" w:hAnsi="仿宋"/>
                <w:sz w:val="24"/>
              </w:rPr>
            </w:pPr>
            <w:r w:rsidRPr="00CE3599">
              <w:rPr>
                <w:rFonts w:ascii="仿宋" w:eastAsia="仿宋" w:hAnsi="仿宋" w:hint="eastAsia"/>
                <w:sz w:val="24"/>
              </w:rPr>
              <w:t>响应文件正、副本数量（含电子文档）符合竞争性磋商文件要求。</w:t>
            </w:r>
          </w:p>
        </w:tc>
      </w:tr>
      <w:tr w:rsidR="0005253B" w:rsidRPr="00CE3599">
        <w:trPr>
          <w:trHeight w:val="427"/>
        </w:trPr>
        <w:tc>
          <w:tcPr>
            <w:tcW w:w="817" w:type="dxa"/>
            <w:vMerge/>
            <w:vAlign w:val="center"/>
          </w:tcPr>
          <w:p w:rsidR="0005253B" w:rsidRPr="00CE3599" w:rsidRDefault="0005253B">
            <w:pPr>
              <w:spacing w:line="460" w:lineRule="exact"/>
              <w:jc w:val="center"/>
              <w:rPr>
                <w:rFonts w:ascii="仿宋" w:eastAsia="仿宋" w:hAnsi="仿宋"/>
                <w:sz w:val="24"/>
              </w:rPr>
            </w:pPr>
          </w:p>
        </w:tc>
        <w:tc>
          <w:tcPr>
            <w:tcW w:w="1418" w:type="dxa"/>
            <w:vMerge/>
            <w:vAlign w:val="center"/>
          </w:tcPr>
          <w:p w:rsidR="0005253B" w:rsidRPr="00CE3599" w:rsidRDefault="0005253B" w:rsidP="00FE5EC4">
            <w:pPr>
              <w:spacing w:line="460" w:lineRule="exact"/>
              <w:jc w:val="center"/>
              <w:rPr>
                <w:rFonts w:ascii="仿宋" w:eastAsia="仿宋" w:hAnsi="仿宋"/>
                <w:sz w:val="24"/>
              </w:rPr>
            </w:pPr>
          </w:p>
        </w:tc>
        <w:tc>
          <w:tcPr>
            <w:tcW w:w="1984" w:type="dxa"/>
            <w:vAlign w:val="center"/>
          </w:tcPr>
          <w:p w:rsidR="0005253B" w:rsidRPr="00CE3599" w:rsidRDefault="00744AE2" w:rsidP="00FE5EC4">
            <w:pPr>
              <w:spacing w:line="460" w:lineRule="exact"/>
              <w:jc w:val="left"/>
              <w:rPr>
                <w:rFonts w:ascii="仿宋" w:eastAsia="仿宋" w:hAnsi="仿宋"/>
                <w:sz w:val="24"/>
              </w:rPr>
            </w:pPr>
            <w:r w:rsidRPr="00CE3599">
              <w:rPr>
                <w:rFonts w:ascii="仿宋" w:eastAsia="仿宋" w:hAnsi="仿宋" w:hint="eastAsia"/>
                <w:sz w:val="24"/>
              </w:rPr>
              <w:t>响应文件内容</w:t>
            </w:r>
          </w:p>
        </w:tc>
        <w:tc>
          <w:tcPr>
            <w:tcW w:w="5409" w:type="dxa"/>
            <w:vAlign w:val="center"/>
          </w:tcPr>
          <w:p w:rsidR="0005253B" w:rsidRPr="00CE3599" w:rsidRDefault="00744AE2">
            <w:pPr>
              <w:spacing w:line="460" w:lineRule="exact"/>
              <w:jc w:val="left"/>
              <w:rPr>
                <w:rFonts w:ascii="仿宋" w:eastAsia="仿宋" w:hAnsi="仿宋"/>
                <w:sz w:val="24"/>
              </w:rPr>
            </w:pPr>
            <w:r w:rsidRPr="00CE3599">
              <w:rPr>
                <w:rFonts w:ascii="仿宋" w:eastAsia="仿宋" w:hAnsi="仿宋" w:hint="eastAsia"/>
                <w:sz w:val="24"/>
              </w:rPr>
              <w:t>响应文件内容齐全、无遗漏。</w:t>
            </w:r>
          </w:p>
        </w:tc>
      </w:tr>
      <w:tr w:rsidR="0005253B" w:rsidRPr="00CE3599">
        <w:trPr>
          <w:trHeight w:val="405"/>
        </w:trPr>
        <w:tc>
          <w:tcPr>
            <w:tcW w:w="817" w:type="dxa"/>
            <w:vMerge w:val="restart"/>
            <w:vAlign w:val="center"/>
          </w:tcPr>
          <w:p w:rsidR="0005253B" w:rsidRPr="00CE3599" w:rsidRDefault="00744AE2">
            <w:pPr>
              <w:adjustRightInd w:val="0"/>
              <w:spacing w:line="460" w:lineRule="exact"/>
              <w:ind w:firstLine="420"/>
              <w:jc w:val="center"/>
              <w:textAlignment w:val="baseline"/>
              <w:rPr>
                <w:rFonts w:ascii="仿宋" w:eastAsia="仿宋" w:hAnsi="仿宋"/>
                <w:sz w:val="24"/>
              </w:rPr>
            </w:pPr>
            <w:r w:rsidRPr="00CE3599">
              <w:rPr>
                <w:rFonts w:ascii="仿宋" w:eastAsia="仿宋" w:hAnsi="仿宋"/>
                <w:sz w:val="24"/>
              </w:rPr>
              <w:t>3</w:t>
            </w:r>
          </w:p>
        </w:tc>
        <w:tc>
          <w:tcPr>
            <w:tcW w:w="1418" w:type="dxa"/>
            <w:vMerge w:val="restart"/>
            <w:vAlign w:val="center"/>
          </w:tcPr>
          <w:p w:rsidR="0005253B" w:rsidRPr="00CE3599" w:rsidRDefault="00744AE2" w:rsidP="00FE5EC4">
            <w:pPr>
              <w:adjustRightInd w:val="0"/>
              <w:spacing w:line="460" w:lineRule="exact"/>
              <w:jc w:val="center"/>
              <w:textAlignment w:val="baseline"/>
              <w:rPr>
                <w:rFonts w:ascii="仿宋" w:eastAsia="仿宋" w:hAnsi="仿宋"/>
                <w:sz w:val="24"/>
              </w:rPr>
            </w:pPr>
            <w:r w:rsidRPr="00CE3599">
              <w:rPr>
                <w:rFonts w:ascii="仿宋" w:eastAsia="仿宋" w:hAnsi="仿宋" w:hint="eastAsia"/>
                <w:sz w:val="24"/>
              </w:rPr>
              <w:t>竞争性磋商文件的响应程度审查</w:t>
            </w:r>
          </w:p>
        </w:tc>
        <w:tc>
          <w:tcPr>
            <w:tcW w:w="1984" w:type="dxa"/>
            <w:vAlign w:val="center"/>
          </w:tcPr>
          <w:p w:rsidR="0005253B" w:rsidRPr="00CE3599" w:rsidRDefault="00744AE2" w:rsidP="00FE5EC4">
            <w:pPr>
              <w:adjustRightInd w:val="0"/>
              <w:spacing w:line="460" w:lineRule="exact"/>
              <w:jc w:val="left"/>
              <w:textAlignment w:val="baseline"/>
              <w:rPr>
                <w:rFonts w:ascii="仿宋" w:eastAsia="仿宋" w:hAnsi="仿宋"/>
                <w:sz w:val="24"/>
              </w:rPr>
            </w:pPr>
            <w:r w:rsidRPr="00CE3599">
              <w:rPr>
                <w:rFonts w:ascii="仿宋" w:eastAsia="仿宋" w:hAnsi="仿宋" w:hint="eastAsia"/>
                <w:sz w:val="24"/>
              </w:rPr>
              <w:t>响应文件内容</w:t>
            </w:r>
          </w:p>
        </w:tc>
        <w:tc>
          <w:tcPr>
            <w:tcW w:w="5409" w:type="dxa"/>
            <w:vAlign w:val="center"/>
          </w:tcPr>
          <w:p w:rsidR="0005253B" w:rsidRPr="00CE3599" w:rsidRDefault="00744AE2">
            <w:pPr>
              <w:adjustRightInd w:val="0"/>
              <w:spacing w:line="460" w:lineRule="exact"/>
              <w:ind w:firstLine="420"/>
              <w:jc w:val="left"/>
              <w:textAlignment w:val="baseline"/>
              <w:rPr>
                <w:rFonts w:ascii="仿宋" w:eastAsia="仿宋" w:hAnsi="仿宋"/>
                <w:sz w:val="24"/>
              </w:rPr>
            </w:pPr>
            <w:r w:rsidRPr="00CE3599">
              <w:rPr>
                <w:rFonts w:ascii="仿宋" w:eastAsia="仿宋" w:hAnsi="仿宋" w:hint="eastAsia"/>
                <w:sz w:val="24"/>
              </w:rPr>
              <w:t>对竞争性磋商文件第二篇★规定的所有容</w:t>
            </w:r>
            <w:proofErr w:type="gramStart"/>
            <w:r w:rsidRPr="00CE3599">
              <w:rPr>
                <w:rFonts w:ascii="仿宋" w:eastAsia="仿宋" w:hAnsi="仿宋" w:hint="eastAsia"/>
                <w:sz w:val="24"/>
              </w:rPr>
              <w:t>作出</w:t>
            </w:r>
            <w:proofErr w:type="gramEnd"/>
            <w:r w:rsidRPr="00CE3599">
              <w:rPr>
                <w:rFonts w:ascii="仿宋" w:eastAsia="仿宋" w:hAnsi="仿宋" w:hint="eastAsia"/>
                <w:sz w:val="24"/>
              </w:rPr>
              <w:t>响应。</w:t>
            </w:r>
          </w:p>
        </w:tc>
      </w:tr>
      <w:tr w:rsidR="0005253B" w:rsidRPr="00CE3599">
        <w:trPr>
          <w:trHeight w:val="300"/>
        </w:trPr>
        <w:tc>
          <w:tcPr>
            <w:tcW w:w="817" w:type="dxa"/>
            <w:vMerge/>
            <w:vAlign w:val="center"/>
          </w:tcPr>
          <w:p w:rsidR="0005253B" w:rsidRPr="00CE3599" w:rsidRDefault="0005253B">
            <w:pPr>
              <w:spacing w:line="460" w:lineRule="exact"/>
              <w:jc w:val="center"/>
              <w:rPr>
                <w:rFonts w:ascii="仿宋" w:eastAsia="仿宋" w:hAnsi="仿宋"/>
                <w:sz w:val="24"/>
              </w:rPr>
            </w:pPr>
          </w:p>
        </w:tc>
        <w:tc>
          <w:tcPr>
            <w:tcW w:w="1418" w:type="dxa"/>
            <w:vMerge/>
            <w:vAlign w:val="center"/>
          </w:tcPr>
          <w:p w:rsidR="0005253B" w:rsidRPr="00CE3599" w:rsidRDefault="0005253B" w:rsidP="00FE5EC4">
            <w:pPr>
              <w:spacing w:line="460" w:lineRule="exact"/>
              <w:jc w:val="center"/>
              <w:rPr>
                <w:rFonts w:ascii="仿宋" w:eastAsia="仿宋" w:hAnsi="仿宋"/>
                <w:sz w:val="24"/>
              </w:rPr>
            </w:pPr>
          </w:p>
        </w:tc>
        <w:tc>
          <w:tcPr>
            <w:tcW w:w="1984" w:type="dxa"/>
            <w:vAlign w:val="center"/>
          </w:tcPr>
          <w:p w:rsidR="0005253B" w:rsidRPr="00CE3599" w:rsidRDefault="00744AE2" w:rsidP="00FE5EC4">
            <w:pPr>
              <w:spacing w:line="460" w:lineRule="exact"/>
              <w:jc w:val="left"/>
              <w:rPr>
                <w:rFonts w:ascii="仿宋" w:eastAsia="仿宋" w:hAnsi="仿宋"/>
                <w:sz w:val="24"/>
              </w:rPr>
            </w:pPr>
            <w:r w:rsidRPr="00CE3599">
              <w:rPr>
                <w:rFonts w:ascii="仿宋" w:eastAsia="仿宋" w:hAnsi="仿宋" w:hint="eastAsia"/>
                <w:sz w:val="24"/>
              </w:rPr>
              <w:t>磋商有效期</w:t>
            </w:r>
          </w:p>
        </w:tc>
        <w:tc>
          <w:tcPr>
            <w:tcW w:w="5409" w:type="dxa"/>
            <w:vAlign w:val="center"/>
          </w:tcPr>
          <w:p w:rsidR="0005253B" w:rsidRPr="00CE3599" w:rsidRDefault="00744AE2">
            <w:pPr>
              <w:spacing w:line="460" w:lineRule="exact"/>
              <w:jc w:val="left"/>
              <w:rPr>
                <w:rFonts w:ascii="仿宋" w:eastAsia="仿宋" w:hAnsi="仿宋"/>
                <w:sz w:val="24"/>
              </w:rPr>
            </w:pPr>
            <w:r w:rsidRPr="00CE3599">
              <w:rPr>
                <w:rFonts w:ascii="仿宋" w:eastAsia="仿宋" w:hAnsi="仿宋" w:hint="eastAsia"/>
                <w:sz w:val="24"/>
              </w:rPr>
              <w:t>满足磋商文件规定。</w:t>
            </w:r>
          </w:p>
        </w:tc>
      </w:tr>
    </w:tbl>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（三）澄清有关问题。磋商小组在对响应文件的有效性、完整性和响应程度进行审查时，可以要求供应商对响应文件中含义不明确、同类问题表述不一致或者有明显文字和计算错误的内容等</w:t>
      </w:r>
      <w:proofErr w:type="gramStart"/>
      <w:r w:rsidRPr="00CE3599">
        <w:rPr>
          <w:rFonts w:ascii="仿宋" w:eastAsia="仿宋" w:hAnsi="仿宋" w:hint="eastAsia"/>
        </w:rPr>
        <w:t>作出</w:t>
      </w:r>
      <w:proofErr w:type="gramEnd"/>
      <w:r w:rsidRPr="00CE3599">
        <w:rPr>
          <w:rFonts w:ascii="仿宋" w:eastAsia="仿宋" w:hAnsi="仿宋" w:hint="eastAsia"/>
        </w:rPr>
        <w:t>必要的澄清、说明或者更正。供应商的澄清、说明或者更正不得超出响应文件的范围或者改变响应文件的实质性内容。</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（四）磋商小组要求供应商澄清、说明或者更正响应文件应当以书面形式</w:t>
      </w:r>
      <w:proofErr w:type="gramStart"/>
      <w:r w:rsidRPr="00CE3599">
        <w:rPr>
          <w:rFonts w:ascii="仿宋" w:eastAsia="仿宋" w:hAnsi="仿宋" w:hint="eastAsia"/>
        </w:rPr>
        <w:t>作出</w:t>
      </w:r>
      <w:proofErr w:type="gramEnd"/>
      <w:r w:rsidRPr="00CE3599">
        <w:rPr>
          <w:rFonts w:ascii="仿宋" w:eastAsia="仿宋" w:hAnsi="仿宋" w:hint="eastAsia"/>
        </w:rPr>
        <w:t>。供应商的澄清、说明或者更正应当由法定代表人或其授权代表签字或者加盖公章。由授权代表签字的，应当附法定代表人授权书。供应商为自然人的，应当由本人签字并附身份证明。</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（五）在磋商过程中磋商的任何一方不得向他人透露与磋商有关的技术资料、价格或其他信息。</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w:t>
      </w:r>
      <w:proofErr w:type="gramStart"/>
      <w:r w:rsidRPr="00CE3599">
        <w:rPr>
          <w:rFonts w:ascii="仿宋" w:eastAsia="仿宋" w:hAnsi="仿宋" w:hint="eastAsia"/>
        </w:rPr>
        <w:t>作出</w:t>
      </w:r>
      <w:proofErr w:type="gramEnd"/>
      <w:r w:rsidRPr="00CE3599">
        <w:rPr>
          <w:rFonts w:ascii="仿宋" w:eastAsia="仿宋" w:hAnsi="仿宋" w:hint="eastAsia"/>
        </w:rPr>
        <w:t>的实质性变动是竞争性磋商文件的有效组成部分，磋商小组应当及时以书面形式同时通知所有参加磋商的供应商。</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（七）供应商在磋商时</w:t>
      </w:r>
      <w:proofErr w:type="gramStart"/>
      <w:r w:rsidRPr="00CE3599">
        <w:rPr>
          <w:rFonts w:ascii="仿宋" w:eastAsia="仿宋" w:hAnsi="仿宋" w:hint="eastAsia"/>
        </w:rPr>
        <w:t>作出</w:t>
      </w:r>
      <w:proofErr w:type="gramEnd"/>
      <w:r w:rsidRPr="00CE3599">
        <w:rPr>
          <w:rFonts w:ascii="仿宋" w:eastAsia="仿宋" w:hAnsi="仿宋" w:hint="eastAsia"/>
        </w:rPr>
        <w:t>的所有书面承诺须由法定代表人或其授权代表签字。</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（九）磋商小组采用综合评分法对提交最后报价的供应商的响应文件和最后报价（含有效书面承诺）进行综合评分。综合评分法，是指响应文件满足竞争性磋商文件全部实质性要求</w:t>
      </w:r>
      <w:proofErr w:type="gramStart"/>
      <w:r w:rsidRPr="00CE3599">
        <w:rPr>
          <w:rFonts w:ascii="仿宋" w:eastAsia="仿宋" w:hAnsi="仿宋" w:hint="eastAsia"/>
        </w:rPr>
        <w:t>且按照</w:t>
      </w:r>
      <w:proofErr w:type="gramEnd"/>
      <w:r w:rsidRPr="00CE3599">
        <w:rPr>
          <w:rFonts w:ascii="仿宋" w:eastAsia="仿宋" w:hAnsi="仿宋" w:hint="eastAsia"/>
        </w:rPr>
        <w:t>评审因素的量化指标评审得分最高的供应商为成交候选供应商的评审方法。供应商总得分为价格、商务、技术等评定因素分别按照相应权重值计算分项得分后相加，满分为</w:t>
      </w:r>
      <w:r w:rsidRPr="00CE3599">
        <w:rPr>
          <w:rFonts w:ascii="仿宋" w:eastAsia="仿宋" w:hAnsi="仿宋"/>
        </w:rPr>
        <w:t>100</w:t>
      </w:r>
      <w:r w:rsidRPr="00CE3599">
        <w:rPr>
          <w:rFonts w:ascii="仿宋" w:eastAsia="仿宋" w:hAnsi="仿宋" w:hint="eastAsia"/>
        </w:rPr>
        <w:t>分。（详见评审标准）。</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（十）磋商小组各成员独立对每个实质性响应（通过资格性检查、</w:t>
      </w:r>
      <w:r w:rsidRPr="00CE3599">
        <w:rPr>
          <w:rFonts w:ascii="仿宋" w:eastAsia="仿宋" w:hAnsi="仿宋" w:hint="eastAsia"/>
          <w:kern w:val="0"/>
        </w:rPr>
        <w:t>符合性检查的供应商</w:t>
      </w:r>
      <w:r w:rsidRPr="00CE3599">
        <w:rPr>
          <w:rFonts w:ascii="仿宋" w:eastAsia="仿宋" w:hAnsi="仿宋" w:hint="eastAsia"/>
        </w:rPr>
        <w:t>）的文件进行评价、打分，然后汇总每个供应商每项评分因素的得分，并根据综合评分情况按照评审得分由高到低顺序推荐</w:t>
      </w:r>
      <w:r w:rsidRPr="00CE3599">
        <w:rPr>
          <w:rFonts w:ascii="仿宋" w:eastAsia="仿宋" w:hAnsi="仿宋"/>
        </w:rPr>
        <w:t>3</w:t>
      </w:r>
      <w:r w:rsidRPr="00CE3599">
        <w:rPr>
          <w:rFonts w:ascii="仿宋" w:eastAsia="仿宋" w:hAnsi="仿宋" w:hint="eastAsia"/>
        </w:rPr>
        <w:t>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w:t>
      </w:r>
      <w:r w:rsidRPr="00CE3599">
        <w:rPr>
          <w:rFonts w:ascii="仿宋" w:eastAsia="仿宋" w:hAnsi="仿宋"/>
        </w:rPr>
        <w:t>0</w:t>
      </w:r>
      <w:r w:rsidRPr="00CE3599">
        <w:rPr>
          <w:rFonts w:ascii="仿宋" w:eastAsia="仿宋" w:hAnsi="仿宋" w:hint="eastAsia"/>
        </w:rPr>
        <w:t>分，将失去成为成交候选供应商的资格。</w:t>
      </w:r>
    </w:p>
    <w:p w:rsidR="00C23E41" w:rsidRPr="00CE3599" w:rsidRDefault="00744AE2">
      <w:pPr>
        <w:pStyle w:val="2"/>
        <w:rPr>
          <w:rFonts w:ascii="仿宋" w:hAnsi="仿宋"/>
          <w:b w:val="0"/>
        </w:rPr>
      </w:pPr>
      <w:bookmarkStart w:id="356" w:name="_Toc485556235"/>
      <w:bookmarkStart w:id="357" w:name="_Toc485556279"/>
      <w:bookmarkStart w:id="358" w:name="_Toc485556502"/>
      <w:bookmarkStart w:id="359" w:name="_Toc65500673"/>
      <w:r w:rsidRPr="00CE3599">
        <w:rPr>
          <w:rFonts w:ascii="仿宋" w:hAnsi="仿宋"/>
          <w:b w:val="0"/>
        </w:rPr>
        <w:br w:type="page"/>
      </w:r>
      <w:bookmarkStart w:id="360" w:name="_Toc12183"/>
      <w:bookmarkStart w:id="361" w:name="_Toc22155"/>
      <w:bookmarkStart w:id="362" w:name="_Toc20036"/>
      <w:bookmarkStart w:id="363" w:name="_Toc79064847"/>
      <w:r w:rsidRPr="00CE3599">
        <w:rPr>
          <w:rFonts w:ascii="仿宋" w:hAnsi="仿宋" w:hint="eastAsia"/>
        </w:rPr>
        <w:t>二、评审标准</w:t>
      </w:r>
      <w:bookmarkEnd w:id="356"/>
      <w:bookmarkEnd w:id="357"/>
      <w:bookmarkEnd w:id="358"/>
      <w:bookmarkEnd w:id="359"/>
      <w:bookmarkEnd w:id="360"/>
      <w:bookmarkEnd w:id="361"/>
      <w:bookmarkEnd w:id="362"/>
      <w:bookmarkEnd w:id="363"/>
    </w:p>
    <w:tbl>
      <w:tblPr>
        <w:tblW w:w="0" w:type="auto"/>
        <w:tblInd w:w="-176" w:type="dxa"/>
        <w:tblLayout w:type="fixed"/>
        <w:tblLook w:val="0000"/>
      </w:tblPr>
      <w:tblGrid>
        <w:gridCol w:w="710"/>
        <w:gridCol w:w="1417"/>
        <w:gridCol w:w="894"/>
        <w:gridCol w:w="1013"/>
        <w:gridCol w:w="4472"/>
        <w:gridCol w:w="1298"/>
      </w:tblGrid>
      <w:tr w:rsidR="0005253B" w:rsidRPr="00CE3599">
        <w:trPr>
          <w:trHeight w:val="600"/>
          <w:tblHeader/>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5253B" w:rsidRPr="00CE3599" w:rsidRDefault="00744AE2">
            <w:pPr>
              <w:widowControl/>
              <w:spacing w:line="460" w:lineRule="exact"/>
              <w:jc w:val="center"/>
              <w:rPr>
                <w:rFonts w:ascii="仿宋" w:eastAsia="仿宋" w:hAnsi="仿宋"/>
                <w:color w:val="000000"/>
                <w:kern w:val="0"/>
                <w:sz w:val="24"/>
              </w:rPr>
            </w:pPr>
            <w:r w:rsidRPr="00CE3599">
              <w:rPr>
                <w:rFonts w:ascii="仿宋" w:eastAsia="仿宋" w:hAnsi="仿宋" w:hint="eastAsia"/>
                <w:color w:val="000000"/>
                <w:kern w:val="0"/>
                <w:sz w:val="24"/>
              </w:rPr>
              <w:t>序号</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05253B" w:rsidRPr="00CE3599" w:rsidRDefault="00744AE2" w:rsidP="00FE5EC4">
            <w:pPr>
              <w:widowControl/>
              <w:spacing w:line="460" w:lineRule="exact"/>
              <w:jc w:val="center"/>
              <w:rPr>
                <w:rFonts w:ascii="仿宋" w:eastAsia="仿宋" w:hAnsi="仿宋"/>
                <w:color w:val="000000"/>
                <w:kern w:val="0"/>
                <w:sz w:val="24"/>
              </w:rPr>
            </w:pPr>
            <w:r w:rsidRPr="00CE3599">
              <w:rPr>
                <w:rFonts w:ascii="仿宋" w:eastAsia="仿宋" w:hAnsi="仿宋" w:hint="eastAsia"/>
                <w:color w:val="000000"/>
                <w:kern w:val="0"/>
                <w:sz w:val="24"/>
              </w:rPr>
              <w:t>评分因素及权重</w:t>
            </w:r>
          </w:p>
        </w:tc>
        <w:tc>
          <w:tcPr>
            <w:tcW w:w="894" w:type="dxa"/>
            <w:vMerge w:val="restart"/>
            <w:tcBorders>
              <w:top w:val="single" w:sz="4" w:space="0" w:color="auto"/>
              <w:left w:val="single" w:sz="4" w:space="0" w:color="auto"/>
              <w:bottom w:val="single" w:sz="4" w:space="0" w:color="auto"/>
              <w:right w:val="single" w:sz="4" w:space="0" w:color="auto"/>
            </w:tcBorders>
            <w:vAlign w:val="center"/>
          </w:tcPr>
          <w:p w:rsidR="0005253B" w:rsidRPr="00CE3599" w:rsidRDefault="00744AE2" w:rsidP="00FE5EC4">
            <w:pPr>
              <w:widowControl/>
              <w:spacing w:line="460" w:lineRule="exact"/>
              <w:jc w:val="center"/>
              <w:rPr>
                <w:rFonts w:ascii="仿宋" w:eastAsia="仿宋" w:hAnsi="仿宋"/>
                <w:color w:val="000000"/>
                <w:kern w:val="0"/>
                <w:sz w:val="24"/>
              </w:rPr>
            </w:pPr>
            <w:r w:rsidRPr="00CE3599">
              <w:rPr>
                <w:rFonts w:ascii="仿宋" w:eastAsia="仿宋" w:hAnsi="仿宋" w:hint="eastAsia"/>
                <w:color w:val="000000"/>
                <w:kern w:val="0"/>
                <w:sz w:val="24"/>
              </w:rPr>
              <w:t>内容</w:t>
            </w:r>
          </w:p>
        </w:tc>
        <w:tc>
          <w:tcPr>
            <w:tcW w:w="1013" w:type="dxa"/>
            <w:vMerge w:val="restart"/>
            <w:tcBorders>
              <w:top w:val="single" w:sz="4" w:space="0" w:color="auto"/>
              <w:left w:val="single" w:sz="4" w:space="0" w:color="auto"/>
              <w:bottom w:val="single" w:sz="4" w:space="0" w:color="auto"/>
              <w:right w:val="single" w:sz="4" w:space="0" w:color="auto"/>
            </w:tcBorders>
            <w:vAlign w:val="center"/>
          </w:tcPr>
          <w:p w:rsidR="0005253B" w:rsidRPr="00CE3599" w:rsidRDefault="00744AE2" w:rsidP="00FE5EC4">
            <w:pPr>
              <w:widowControl/>
              <w:spacing w:line="460" w:lineRule="exact"/>
              <w:jc w:val="center"/>
              <w:rPr>
                <w:rFonts w:ascii="仿宋" w:eastAsia="仿宋" w:hAnsi="仿宋"/>
                <w:color w:val="000000"/>
                <w:kern w:val="0"/>
                <w:sz w:val="24"/>
              </w:rPr>
            </w:pPr>
            <w:r w:rsidRPr="00CE3599">
              <w:rPr>
                <w:rFonts w:ascii="仿宋" w:eastAsia="仿宋" w:hAnsi="仿宋" w:hint="eastAsia"/>
                <w:color w:val="000000"/>
                <w:kern w:val="0"/>
                <w:sz w:val="24"/>
              </w:rPr>
              <w:t>分值</w:t>
            </w:r>
          </w:p>
        </w:tc>
        <w:tc>
          <w:tcPr>
            <w:tcW w:w="4472" w:type="dxa"/>
            <w:vMerge w:val="restart"/>
            <w:tcBorders>
              <w:top w:val="single" w:sz="4" w:space="0" w:color="auto"/>
              <w:left w:val="single" w:sz="4" w:space="0" w:color="auto"/>
              <w:bottom w:val="single" w:sz="4" w:space="0" w:color="auto"/>
              <w:right w:val="single" w:sz="4" w:space="0" w:color="auto"/>
            </w:tcBorders>
            <w:vAlign w:val="center"/>
          </w:tcPr>
          <w:p w:rsidR="00C23E41" w:rsidRPr="00CE3599" w:rsidRDefault="00744AE2">
            <w:pPr>
              <w:widowControl/>
              <w:spacing w:line="460" w:lineRule="exact"/>
              <w:ind w:firstLineChars="700" w:firstLine="1680"/>
              <w:rPr>
                <w:rFonts w:ascii="仿宋" w:eastAsia="仿宋" w:hAnsi="仿宋"/>
                <w:color w:val="000000"/>
                <w:kern w:val="0"/>
                <w:sz w:val="24"/>
              </w:rPr>
            </w:pPr>
            <w:r w:rsidRPr="00CE3599">
              <w:rPr>
                <w:rFonts w:ascii="仿宋" w:eastAsia="仿宋" w:hAnsi="仿宋" w:hint="eastAsia"/>
                <w:color w:val="000000"/>
                <w:kern w:val="0"/>
                <w:sz w:val="24"/>
              </w:rPr>
              <w:t>评分标准</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rsidR="00C23E41" w:rsidRPr="00CE3599" w:rsidRDefault="00744AE2">
            <w:pPr>
              <w:widowControl/>
              <w:spacing w:line="460" w:lineRule="exact"/>
              <w:ind w:firstLineChars="100" w:firstLine="240"/>
              <w:rPr>
                <w:rFonts w:ascii="仿宋" w:eastAsia="仿宋" w:hAnsi="仿宋"/>
                <w:color w:val="000000"/>
                <w:kern w:val="0"/>
                <w:sz w:val="24"/>
              </w:rPr>
            </w:pPr>
            <w:r w:rsidRPr="00CE3599">
              <w:rPr>
                <w:rFonts w:ascii="仿宋" w:eastAsia="仿宋" w:hAnsi="仿宋" w:hint="eastAsia"/>
                <w:color w:val="000000"/>
                <w:kern w:val="0"/>
                <w:sz w:val="24"/>
              </w:rPr>
              <w:t>说明</w:t>
            </w:r>
          </w:p>
        </w:tc>
      </w:tr>
      <w:tr w:rsidR="0005253B" w:rsidRPr="00CE3599">
        <w:trPr>
          <w:trHeight w:val="600"/>
          <w:tblHeader/>
        </w:trPr>
        <w:tc>
          <w:tcPr>
            <w:tcW w:w="710" w:type="dxa"/>
            <w:vMerge/>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spacing w:line="460" w:lineRule="exact"/>
              <w:jc w:val="center"/>
              <w:rPr>
                <w:rFonts w:ascii="仿宋" w:eastAsia="仿宋" w:hAnsi="仿宋"/>
                <w:color w:val="000000"/>
                <w:kern w:val="0"/>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23E41" w:rsidRPr="00CE3599" w:rsidRDefault="00C23E41" w:rsidP="00FE5EC4">
            <w:pPr>
              <w:widowControl/>
              <w:spacing w:line="460" w:lineRule="exact"/>
              <w:jc w:val="center"/>
              <w:rPr>
                <w:rFonts w:ascii="仿宋" w:eastAsia="仿宋" w:hAnsi="仿宋"/>
                <w:color w:val="000000"/>
                <w:kern w:val="0"/>
                <w:sz w:val="24"/>
              </w:rPr>
            </w:pPr>
          </w:p>
        </w:tc>
        <w:tc>
          <w:tcPr>
            <w:tcW w:w="894" w:type="dxa"/>
            <w:vMerge/>
            <w:tcBorders>
              <w:top w:val="single" w:sz="4" w:space="0" w:color="auto"/>
              <w:left w:val="single" w:sz="4" w:space="0" w:color="auto"/>
              <w:bottom w:val="single" w:sz="4" w:space="0" w:color="auto"/>
              <w:right w:val="single" w:sz="4" w:space="0" w:color="auto"/>
            </w:tcBorders>
            <w:vAlign w:val="center"/>
          </w:tcPr>
          <w:p w:rsidR="00C23E41" w:rsidRPr="00CE3599" w:rsidRDefault="00C23E41" w:rsidP="00FE5EC4">
            <w:pPr>
              <w:widowControl/>
              <w:spacing w:line="460" w:lineRule="exact"/>
              <w:jc w:val="center"/>
              <w:rPr>
                <w:rFonts w:ascii="仿宋" w:eastAsia="仿宋" w:hAnsi="仿宋"/>
                <w:color w:val="000000"/>
                <w:kern w:val="0"/>
                <w:sz w:val="24"/>
              </w:rPr>
            </w:pPr>
          </w:p>
        </w:tc>
        <w:tc>
          <w:tcPr>
            <w:tcW w:w="1013" w:type="dxa"/>
            <w:vMerge/>
            <w:tcBorders>
              <w:top w:val="single" w:sz="4" w:space="0" w:color="auto"/>
              <w:left w:val="single" w:sz="4" w:space="0" w:color="auto"/>
              <w:bottom w:val="single" w:sz="4" w:space="0" w:color="auto"/>
              <w:right w:val="single" w:sz="4" w:space="0" w:color="auto"/>
            </w:tcBorders>
            <w:vAlign w:val="center"/>
          </w:tcPr>
          <w:p w:rsidR="00C23E41" w:rsidRPr="00CE3599" w:rsidRDefault="00C23E41" w:rsidP="00FE5EC4">
            <w:pPr>
              <w:widowControl/>
              <w:spacing w:line="460" w:lineRule="exact"/>
              <w:jc w:val="center"/>
              <w:rPr>
                <w:rFonts w:ascii="仿宋" w:eastAsia="仿宋" w:hAnsi="仿宋"/>
                <w:color w:val="000000"/>
                <w:kern w:val="0"/>
                <w:sz w:val="24"/>
              </w:rPr>
            </w:pPr>
          </w:p>
        </w:tc>
        <w:tc>
          <w:tcPr>
            <w:tcW w:w="4472" w:type="dxa"/>
            <w:vMerge/>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spacing w:line="460" w:lineRule="exact"/>
              <w:ind w:firstLineChars="200" w:firstLine="480"/>
              <w:jc w:val="left"/>
              <w:rPr>
                <w:rFonts w:ascii="仿宋" w:eastAsia="仿宋" w:hAnsi="仿宋"/>
                <w:color w:val="000000"/>
                <w:kern w:val="0"/>
                <w:sz w:val="24"/>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spacing w:line="460" w:lineRule="exact"/>
              <w:ind w:firstLineChars="200" w:firstLine="480"/>
              <w:jc w:val="left"/>
              <w:rPr>
                <w:rFonts w:ascii="仿宋" w:eastAsia="仿宋" w:hAnsi="仿宋"/>
                <w:color w:val="000000"/>
                <w:kern w:val="0"/>
                <w:sz w:val="24"/>
              </w:rPr>
            </w:pPr>
          </w:p>
        </w:tc>
      </w:tr>
      <w:tr w:rsidR="0005253B" w:rsidRPr="00CE3599">
        <w:trPr>
          <w:trHeight w:val="1875"/>
          <w:tblHeader/>
        </w:trPr>
        <w:tc>
          <w:tcPr>
            <w:tcW w:w="710" w:type="dxa"/>
            <w:tcBorders>
              <w:top w:val="nil"/>
              <w:left w:val="single" w:sz="4" w:space="0" w:color="auto"/>
              <w:bottom w:val="single" w:sz="4" w:space="0" w:color="auto"/>
              <w:right w:val="single" w:sz="4" w:space="0" w:color="auto"/>
            </w:tcBorders>
            <w:vAlign w:val="center"/>
          </w:tcPr>
          <w:p w:rsidR="0005253B" w:rsidRPr="00CE3599" w:rsidRDefault="00744AE2">
            <w:pPr>
              <w:widowControl/>
              <w:adjustRightInd w:val="0"/>
              <w:spacing w:line="460" w:lineRule="exact"/>
              <w:ind w:firstLine="420"/>
              <w:jc w:val="center"/>
              <w:textAlignment w:val="baseline"/>
              <w:rPr>
                <w:rFonts w:ascii="仿宋" w:eastAsia="仿宋" w:hAnsi="仿宋"/>
                <w:color w:val="000000"/>
                <w:kern w:val="0"/>
                <w:sz w:val="24"/>
              </w:rPr>
            </w:pPr>
            <w:r w:rsidRPr="00CE3599">
              <w:rPr>
                <w:rFonts w:ascii="仿宋" w:eastAsia="仿宋" w:hAnsi="仿宋"/>
                <w:color w:val="000000"/>
                <w:kern w:val="0"/>
                <w:sz w:val="24"/>
              </w:rPr>
              <w:t>1</w:t>
            </w:r>
          </w:p>
        </w:tc>
        <w:tc>
          <w:tcPr>
            <w:tcW w:w="1417" w:type="dxa"/>
            <w:tcBorders>
              <w:top w:val="nil"/>
              <w:left w:val="nil"/>
              <w:bottom w:val="single" w:sz="4" w:space="0" w:color="auto"/>
              <w:right w:val="single" w:sz="4" w:space="0" w:color="auto"/>
            </w:tcBorders>
            <w:vAlign w:val="center"/>
          </w:tcPr>
          <w:p w:rsidR="0005253B" w:rsidRPr="00CE3599" w:rsidRDefault="00744AE2" w:rsidP="00FE5EC4">
            <w:pPr>
              <w:widowControl/>
              <w:adjustRightInd w:val="0"/>
              <w:spacing w:line="460" w:lineRule="exact"/>
              <w:textAlignment w:val="baseline"/>
              <w:rPr>
                <w:rFonts w:ascii="仿宋" w:eastAsia="仿宋" w:hAnsi="仿宋"/>
                <w:color w:val="000000"/>
                <w:kern w:val="0"/>
                <w:sz w:val="24"/>
              </w:rPr>
            </w:pPr>
            <w:r w:rsidRPr="00CE3599">
              <w:rPr>
                <w:rFonts w:ascii="仿宋" w:eastAsia="仿宋" w:hAnsi="仿宋" w:hint="eastAsia"/>
                <w:color w:val="000000"/>
                <w:kern w:val="0"/>
                <w:sz w:val="24"/>
              </w:rPr>
              <w:t>磋商报价</w:t>
            </w:r>
          </w:p>
          <w:p w:rsidR="0005253B" w:rsidRPr="00CE3599" w:rsidRDefault="00744AE2" w:rsidP="00FE5EC4">
            <w:pPr>
              <w:widowControl/>
              <w:adjustRightInd w:val="0"/>
              <w:spacing w:line="460" w:lineRule="exact"/>
              <w:textAlignment w:val="baseline"/>
              <w:rPr>
                <w:rFonts w:ascii="仿宋" w:eastAsia="仿宋" w:hAnsi="仿宋"/>
                <w:color w:val="000000"/>
                <w:kern w:val="0"/>
                <w:sz w:val="24"/>
              </w:rPr>
            </w:pPr>
            <w:r w:rsidRPr="00CE3599">
              <w:rPr>
                <w:rFonts w:ascii="仿宋" w:eastAsia="仿宋" w:hAnsi="仿宋"/>
                <w:color w:val="000000"/>
                <w:kern w:val="0"/>
                <w:sz w:val="24"/>
              </w:rPr>
              <w:t>(10%)</w:t>
            </w:r>
          </w:p>
        </w:tc>
        <w:tc>
          <w:tcPr>
            <w:tcW w:w="894" w:type="dxa"/>
            <w:tcBorders>
              <w:top w:val="nil"/>
              <w:left w:val="nil"/>
              <w:bottom w:val="single" w:sz="4" w:space="0" w:color="auto"/>
              <w:right w:val="single" w:sz="4" w:space="0" w:color="auto"/>
            </w:tcBorders>
            <w:vAlign w:val="center"/>
          </w:tcPr>
          <w:p w:rsidR="0005253B" w:rsidRPr="00CE3599" w:rsidRDefault="00744AE2" w:rsidP="00FE5EC4">
            <w:pPr>
              <w:widowControl/>
              <w:adjustRightInd w:val="0"/>
              <w:spacing w:line="460" w:lineRule="exact"/>
              <w:textAlignment w:val="baseline"/>
              <w:rPr>
                <w:rFonts w:ascii="仿宋" w:eastAsia="仿宋" w:hAnsi="仿宋"/>
                <w:color w:val="000000"/>
                <w:kern w:val="0"/>
                <w:sz w:val="24"/>
              </w:rPr>
            </w:pPr>
            <w:r w:rsidRPr="00CE3599">
              <w:rPr>
                <w:rFonts w:ascii="仿宋" w:eastAsia="仿宋" w:hAnsi="仿宋" w:hint="eastAsia"/>
                <w:color w:val="000000"/>
                <w:kern w:val="0"/>
                <w:sz w:val="24"/>
              </w:rPr>
              <w:t>报价</w:t>
            </w:r>
          </w:p>
        </w:tc>
        <w:tc>
          <w:tcPr>
            <w:tcW w:w="1013" w:type="dxa"/>
            <w:tcBorders>
              <w:top w:val="nil"/>
              <w:left w:val="nil"/>
              <w:bottom w:val="single" w:sz="4" w:space="0" w:color="auto"/>
              <w:right w:val="single" w:sz="4" w:space="0" w:color="auto"/>
            </w:tcBorders>
            <w:vAlign w:val="center"/>
          </w:tcPr>
          <w:p w:rsidR="0005253B" w:rsidRPr="00CE3599" w:rsidRDefault="00744AE2" w:rsidP="00FE5EC4">
            <w:pPr>
              <w:widowControl/>
              <w:adjustRightInd w:val="0"/>
              <w:spacing w:line="460" w:lineRule="exact"/>
              <w:textAlignment w:val="baseline"/>
              <w:rPr>
                <w:rFonts w:ascii="仿宋" w:eastAsia="仿宋" w:hAnsi="仿宋"/>
                <w:color w:val="000000"/>
                <w:kern w:val="0"/>
                <w:sz w:val="24"/>
              </w:rPr>
            </w:pPr>
            <w:r w:rsidRPr="00CE3599">
              <w:rPr>
                <w:rFonts w:ascii="仿宋" w:eastAsia="仿宋" w:hAnsi="仿宋"/>
                <w:color w:val="000000"/>
                <w:kern w:val="0"/>
                <w:sz w:val="24"/>
              </w:rPr>
              <w:t>10</w:t>
            </w:r>
            <w:r w:rsidRPr="00CE3599">
              <w:rPr>
                <w:rFonts w:ascii="仿宋" w:eastAsia="仿宋" w:hAnsi="仿宋" w:hint="eastAsia"/>
                <w:color w:val="000000"/>
                <w:kern w:val="0"/>
                <w:sz w:val="24"/>
              </w:rPr>
              <w:t>分</w:t>
            </w:r>
          </w:p>
        </w:tc>
        <w:tc>
          <w:tcPr>
            <w:tcW w:w="4472" w:type="dxa"/>
            <w:tcBorders>
              <w:top w:val="nil"/>
              <w:left w:val="nil"/>
              <w:bottom w:val="single" w:sz="4" w:space="0" w:color="auto"/>
              <w:right w:val="single" w:sz="4" w:space="0" w:color="auto"/>
            </w:tcBorders>
            <w:vAlign w:val="center"/>
          </w:tcPr>
          <w:p w:rsidR="00C23E41" w:rsidRPr="00CE3599" w:rsidRDefault="00744AE2">
            <w:pPr>
              <w:widowControl/>
              <w:spacing w:line="460" w:lineRule="exact"/>
              <w:ind w:firstLineChars="200" w:firstLine="480"/>
              <w:jc w:val="left"/>
              <w:rPr>
                <w:rFonts w:ascii="仿宋" w:eastAsia="仿宋" w:hAnsi="仿宋"/>
                <w:color w:val="000000"/>
                <w:kern w:val="0"/>
                <w:sz w:val="24"/>
              </w:rPr>
            </w:pPr>
            <w:r w:rsidRPr="00CE3599">
              <w:rPr>
                <w:rFonts w:ascii="仿宋" w:eastAsia="仿宋" w:hAnsi="仿宋" w:hint="eastAsia"/>
                <w:color w:val="000000"/>
                <w:kern w:val="0"/>
                <w:sz w:val="24"/>
              </w:rPr>
              <w:t>满足资格要求且最后报价最低的供应商的价格为磋商基准价，按照下列公式计算每个供应商的磋商报价得分。</w:t>
            </w:r>
          </w:p>
          <w:p w:rsidR="00C23E41" w:rsidRPr="00CE3599" w:rsidRDefault="00744AE2">
            <w:pPr>
              <w:widowControl/>
              <w:spacing w:line="460" w:lineRule="exact"/>
              <w:ind w:firstLineChars="200" w:firstLine="480"/>
              <w:jc w:val="left"/>
              <w:rPr>
                <w:rFonts w:ascii="仿宋" w:eastAsia="仿宋" w:hAnsi="仿宋"/>
                <w:color w:val="000000"/>
                <w:kern w:val="0"/>
                <w:sz w:val="24"/>
              </w:rPr>
            </w:pPr>
            <w:r w:rsidRPr="00CE3599">
              <w:rPr>
                <w:rFonts w:ascii="仿宋" w:eastAsia="仿宋" w:hAnsi="仿宋" w:hint="eastAsia"/>
                <w:color w:val="000000"/>
                <w:kern w:val="0"/>
                <w:sz w:val="24"/>
              </w:rPr>
              <w:t>磋商报价得分</w:t>
            </w:r>
            <w:r w:rsidRPr="00CE3599">
              <w:rPr>
                <w:rFonts w:ascii="仿宋" w:eastAsia="仿宋" w:hAnsi="仿宋"/>
                <w:color w:val="000000"/>
                <w:kern w:val="0"/>
                <w:sz w:val="24"/>
              </w:rPr>
              <w:t>=</w:t>
            </w:r>
            <w:r w:rsidRPr="00CE3599">
              <w:rPr>
                <w:rFonts w:ascii="仿宋" w:eastAsia="仿宋" w:hAnsi="仿宋" w:hint="eastAsia"/>
                <w:color w:val="000000"/>
                <w:kern w:val="0"/>
                <w:sz w:val="24"/>
              </w:rPr>
              <w:t>（磋商基准价</w:t>
            </w:r>
            <w:r w:rsidRPr="00CE3599">
              <w:rPr>
                <w:rFonts w:ascii="仿宋" w:eastAsia="仿宋" w:hAnsi="仿宋"/>
                <w:color w:val="000000"/>
                <w:kern w:val="0"/>
                <w:sz w:val="24"/>
              </w:rPr>
              <w:t>/</w:t>
            </w:r>
            <w:r w:rsidRPr="00CE3599">
              <w:rPr>
                <w:rFonts w:ascii="仿宋" w:eastAsia="仿宋" w:hAnsi="仿宋" w:hint="eastAsia"/>
                <w:color w:val="000000"/>
                <w:kern w:val="0"/>
                <w:sz w:val="24"/>
              </w:rPr>
              <w:t>最后磋商报价）×</w:t>
            </w:r>
            <w:proofErr w:type="gramStart"/>
            <w:r w:rsidRPr="00CE3599">
              <w:rPr>
                <w:rFonts w:ascii="仿宋" w:eastAsia="仿宋" w:hAnsi="仿宋" w:hint="eastAsia"/>
                <w:color w:val="000000"/>
                <w:kern w:val="0"/>
                <w:sz w:val="24"/>
              </w:rPr>
              <w:t>价格权</w:t>
            </w:r>
            <w:proofErr w:type="gramEnd"/>
            <w:r w:rsidRPr="00CE3599">
              <w:rPr>
                <w:rFonts w:ascii="仿宋" w:eastAsia="仿宋" w:hAnsi="仿宋" w:hint="eastAsia"/>
                <w:color w:val="000000"/>
                <w:kern w:val="0"/>
                <w:sz w:val="24"/>
              </w:rPr>
              <w:t>值×</w:t>
            </w:r>
            <w:r w:rsidRPr="00CE3599">
              <w:rPr>
                <w:rFonts w:ascii="仿宋" w:eastAsia="仿宋" w:hAnsi="仿宋"/>
                <w:color w:val="000000"/>
                <w:kern w:val="0"/>
                <w:sz w:val="24"/>
              </w:rPr>
              <w:t>100</w:t>
            </w:r>
          </w:p>
        </w:tc>
        <w:tc>
          <w:tcPr>
            <w:tcW w:w="1298" w:type="dxa"/>
            <w:tcBorders>
              <w:top w:val="nil"/>
              <w:left w:val="nil"/>
              <w:bottom w:val="single" w:sz="4" w:space="0" w:color="auto"/>
              <w:right w:val="single" w:sz="4" w:space="0" w:color="auto"/>
            </w:tcBorders>
            <w:vAlign w:val="center"/>
          </w:tcPr>
          <w:p w:rsidR="00C23E41" w:rsidRPr="00CE3599" w:rsidRDefault="00744AE2">
            <w:pPr>
              <w:widowControl/>
              <w:spacing w:line="460" w:lineRule="exact"/>
              <w:ind w:firstLineChars="200" w:firstLine="480"/>
              <w:jc w:val="left"/>
              <w:rPr>
                <w:rFonts w:ascii="仿宋" w:eastAsia="仿宋" w:hAnsi="仿宋"/>
                <w:color w:val="000000"/>
                <w:kern w:val="0"/>
                <w:sz w:val="24"/>
              </w:rPr>
            </w:pPr>
            <w:r w:rsidRPr="00CE3599">
              <w:rPr>
                <w:rFonts w:ascii="仿宋" w:eastAsia="仿宋" w:hAnsi="仿宋" w:hint="eastAsia"/>
                <w:color w:val="000000"/>
                <w:kern w:val="0"/>
                <w:sz w:val="24"/>
              </w:rPr>
              <w:t>对小型和微型企业产品的价格给予</w:t>
            </w:r>
            <w:r w:rsidRPr="00CE3599">
              <w:rPr>
                <w:rFonts w:ascii="仿宋" w:eastAsia="仿宋" w:hAnsi="仿宋"/>
                <w:color w:val="000000"/>
                <w:kern w:val="0"/>
                <w:sz w:val="24"/>
              </w:rPr>
              <w:t xml:space="preserve"> 6%-10%</w:t>
            </w:r>
            <w:r w:rsidRPr="00CE3599">
              <w:rPr>
                <w:rFonts w:ascii="仿宋" w:eastAsia="仿宋" w:hAnsi="仿宋" w:hint="eastAsia"/>
                <w:color w:val="000000"/>
                <w:kern w:val="0"/>
                <w:sz w:val="24"/>
              </w:rPr>
              <w:t>的扣除，用扣除后的价格参与评审。</w:t>
            </w:r>
          </w:p>
        </w:tc>
      </w:tr>
      <w:tr w:rsidR="0005253B" w:rsidRPr="00CE3599">
        <w:trPr>
          <w:trHeight w:val="4545"/>
          <w:tblHeader/>
        </w:trPr>
        <w:tc>
          <w:tcPr>
            <w:tcW w:w="710" w:type="dxa"/>
            <w:tcBorders>
              <w:top w:val="nil"/>
              <w:left w:val="single" w:sz="4" w:space="0" w:color="auto"/>
              <w:bottom w:val="single" w:sz="4" w:space="0" w:color="auto"/>
              <w:right w:val="single" w:sz="4" w:space="0" w:color="auto"/>
            </w:tcBorders>
            <w:vAlign w:val="center"/>
          </w:tcPr>
          <w:p w:rsidR="0005253B" w:rsidRPr="00CE3599" w:rsidRDefault="00744AE2">
            <w:pPr>
              <w:widowControl/>
              <w:adjustRightInd w:val="0"/>
              <w:spacing w:line="460" w:lineRule="exact"/>
              <w:ind w:firstLine="420"/>
              <w:jc w:val="center"/>
              <w:textAlignment w:val="baseline"/>
              <w:rPr>
                <w:rFonts w:ascii="仿宋" w:eastAsia="仿宋" w:hAnsi="仿宋"/>
                <w:color w:val="000000"/>
                <w:kern w:val="0"/>
                <w:sz w:val="24"/>
              </w:rPr>
            </w:pPr>
            <w:r w:rsidRPr="00CE3599">
              <w:rPr>
                <w:rFonts w:ascii="仿宋" w:eastAsia="仿宋" w:hAnsi="仿宋"/>
                <w:color w:val="000000"/>
                <w:kern w:val="0"/>
                <w:sz w:val="24"/>
              </w:rPr>
              <w:t>2</w:t>
            </w:r>
          </w:p>
        </w:tc>
        <w:tc>
          <w:tcPr>
            <w:tcW w:w="1417" w:type="dxa"/>
            <w:vMerge w:val="restart"/>
            <w:tcBorders>
              <w:top w:val="nil"/>
              <w:left w:val="single" w:sz="4" w:space="0" w:color="auto"/>
              <w:bottom w:val="single" w:sz="4" w:space="0" w:color="000000"/>
              <w:right w:val="single" w:sz="4" w:space="0" w:color="auto"/>
            </w:tcBorders>
            <w:vAlign w:val="center"/>
          </w:tcPr>
          <w:p w:rsidR="0005253B" w:rsidRPr="00CE3599" w:rsidRDefault="00744AE2" w:rsidP="00FE5EC4">
            <w:pPr>
              <w:widowControl/>
              <w:adjustRightInd w:val="0"/>
              <w:spacing w:line="460" w:lineRule="exact"/>
              <w:jc w:val="center"/>
              <w:textAlignment w:val="baseline"/>
              <w:rPr>
                <w:rFonts w:ascii="仿宋" w:eastAsia="仿宋" w:hAnsi="仿宋"/>
                <w:color w:val="000000"/>
                <w:kern w:val="0"/>
                <w:sz w:val="24"/>
              </w:rPr>
            </w:pPr>
            <w:r w:rsidRPr="00CE3599">
              <w:rPr>
                <w:rFonts w:ascii="仿宋" w:eastAsia="仿宋" w:hAnsi="仿宋" w:hint="eastAsia"/>
                <w:color w:val="000000"/>
                <w:kern w:val="0"/>
                <w:sz w:val="24"/>
              </w:rPr>
              <w:t>技术</w:t>
            </w:r>
          </w:p>
          <w:p w:rsidR="0005253B" w:rsidRPr="00CE3599" w:rsidRDefault="00587E90" w:rsidP="00FE5EC4">
            <w:pPr>
              <w:widowControl/>
              <w:spacing w:line="460" w:lineRule="exact"/>
              <w:jc w:val="center"/>
              <w:rPr>
                <w:rFonts w:ascii="仿宋" w:eastAsia="仿宋" w:hAnsi="仿宋"/>
                <w:color w:val="000000"/>
                <w:kern w:val="0"/>
                <w:sz w:val="24"/>
              </w:rPr>
            </w:pPr>
            <w:r w:rsidRPr="00CE3599">
              <w:rPr>
                <w:rFonts w:ascii="仿宋" w:eastAsia="仿宋" w:hAnsi="仿宋" w:cs="仿宋" w:hint="eastAsia"/>
                <w:color w:val="000000"/>
                <w:kern w:val="0"/>
                <w:sz w:val="24"/>
                <w:szCs w:val="24"/>
              </w:rPr>
              <w:t>部分（65%）</w:t>
            </w:r>
          </w:p>
        </w:tc>
        <w:tc>
          <w:tcPr>
            <w:tcW w:w="894" w:type="dxa"/>
            <w:tcBorders>
              <w:top w:val="nil"/>
              <w:left w:val="nil"/>
              <w:bottom w:val="single" w:sz="4" w:space="0" w:color="auto"/>
              <w:right w:val="single" w:sz="4" w:space="0" w:color="auto"/>
            </w:tcBorders>
            <w:vAlign w:val="center"/>
          </w:tcPr>
          <w:p w:rsidR="0005253B" w:rsidRPr="00CE3599" w:rsidRDefault="00744AE2" w:rsidP="00FE5EC4">
            <w:pPr>
              <w:widowControl/>
              <w:spacing w:line="460" w:lineRule="exact"/>
              <w:jc w:val="center"/>
              <w:rPr>
                <w:rFonts w:ascii="仿宋" w:eastAsia="仿宋" w:hAnsi="仿宋"/>
                <w:color w:val="000000"/>
                <w:kern w:val="0"/>
                <w:sz w:val="24"/>
              </w:rPr>
            </w:pPr>
            <w:r w:rsidRPr="00CE3599">
              <w:rPr>
                <w:rFonts w:ascii="仿宋" w:eastAsia="仿宋" w:hAnsi="仿宋" w:hint="eastAsia"/>
                <w:color w:val="000000"/>
                <w:kern w:val="0"/>
                <w:sz w:val="24"/>
              </w:rPr>
              <w:t>参数指标响应</w:t>
            </w:r>
          </w:p>
        </w:tc>
        <w:tc>
          <w:tcPr>
            <w:tcW w:w="1013" w:type="dxa"/>
            <w:tcBorders>
              <w:top w:val="nil"/>
              <w:left w:val="nil"/>
              <w:bottom w:val="single" w:sz="4" w:space="0" w:color="auto"/>
              <w:right w:val="single" w:sz="4" w:space="0" w:color="auto"/>
            </w:tcBorders>
            <w:vAlign w:val="center"/>
          </w:tcPr>
          <w:p w:rsidR="0005253B" w:rsidRPr="00CE3599" w:rsidRDefault="00587E90" w:rsidP="00FE5EC4">
            <w:pPr>
              <w:widowControl/>
              <w:spacing w:line="460" w:lineRule="exact"/>
              <w:jc w:val="center"/>
              <w:rPr>
                <w:rFonts w:ascii="仿宋" w:eastAsia="仿宋" w:hAnsi="仿宋"/>
                <w:color w:val="000000"/>
                <w:kern w:val="0"/>
                <w:sz w:val="24"/>
              </w:rPr>
            </w:pPr>
            <w:r w:rsidRPr="00CE3599">
              <w:rPr>
                <w:rFonts w:ascii="仿宋" w:eastAsia="仿宋" w:hAnsi="仿宋" w:cs="仿宋" w:hint="eastAsia"/>
                <w:color w:val="000000"/>
                <w:kern w:val="0"/>
                <w:sz w:val="24"/>
                <w:szCs w:val="24"/>
              </w:rPr>
              <w:t>20分</w:t>
            </w:r>
          </w:p>
        </w:tc>
        <w:tc>
          <w:tcPr>
            <w:tcW w:w="4472" w:type="dxa"/>
            <w:tcBorders>
              <w:top w:val="nil"/>
              <w:left w:val="nil"/>
              <w:bottom w:val="single" w:sz="4" w:space="0" w:color="auto"/>
              <w:right w:val="single" w:sz="4" w:space="0" w:color="auto"/>
            </w:tcBorders>
            <w:vAlign w:val="center"/>
          </w:tcPr>
          <w:p w:rsidR="00C23E41" w:rsidRPr="00CE3599" w:rsidRDefault="00587E90">
            <w:pPr>
              <w:widowControl/>
              <w:spacing w:line="460" w:lineRule="exact"/>
              <w:ind w:firstLineChars="200" w:firstLine="480"/>
              <w:jc w:val="left"/>
              <w:rPr>
                <w:rFonts w:ascii="仿宋" w:eastAsia="仿宋" w:hAnsi="仿宋"/>
                <w:color w:val="000000"/>
                <w:kern w:val="0"/>
                <w:sz w:val="24"/>
              </w:rPr>
            </w:pPr>
            <w:r w:rsidRPr="00CE3599">
              <w:rPr>
                <w:rFonts w:ascii="仿宋" w:eastAsia="仿宋" w:hAnsi="仿宋" w:cs="仿宋" w:hint="eastAsia"/>
                <w:color w:val="000000"/>
                <w:kern w:val="0"/>
                <w:sz w:val="24"/>
                <w:szCs w:val="24"/>
              </w:rPr>
              <w:t>起评分为10分</w:t>
            </w:r>
          </w:p>
          <w:p w:rsidR="00587E90" w:rsidRPr="00CE3599" w:rsidRDefault="00587E90">
            <w:pPr>
              <w:widowControl/>
              <w:numPr>
                <w:ilvl w:val="0"/>
                <w:numId w:val="8"/>
              </w:numPr>
              <w:spacing w:line="460" w:lineRule="exact"/>
              <w:ind w:firstLineChars="200" w:firstLine="480"/>
              <w:jc w:val="left"/>
              <w:rPr>
                <w:rFonts w:ascii="仿宋" w:eastAsia="仿宋" w:hAnsi="仿宋" w:cs="仿宋"/>
                <w:color w:val="000000"/>
                <w:kern w:val="0"/>
                <w:sz w:val="24"/>
                <w:szCs w:val="24"/>
              </w:rPr>
            </w:pPr>
            <w:r w:rsidRPr="00CE3599">
              <w:rPr>
                <w:rFonts w:ascii="仿宋" w:eastAsia="仿宋" w:hAnsi="仿宋" w:cs="仿宋" w:hint="eastAsia"/>
                <w:color w:val="000000"/>
                <w:kern w:val="0"/>
                <w:sz w:val="24"/>
                <w:szCs w:val="24"/>
              </w:rPr>
              <w:t>一般性技术参数中非（★）号标注的部分达不到招标文件要求的，</w:t>
            </w:r>
            <w:proofErr w:type="gramStart"/>
            <w:r w:rsidRPr="00CE3599">
              <w:rPr>
                <w:rFonts w:ascii="仿宋" w:eastAsia="仿宋" w:hAnsi="仿宋" w:cs="仿宋" w:hint="eastAsia"/>
                <w:color w:val="000000"/>
                <w:kern w:val="0"/>
                <w:sz w:val="24"/>
                <w:szCs w:val="24"/>
              </w:rPr>
              <w:t>每负偏离</w:t>
            </w:r>
            <w:proofErr w:type="gramEnd"/>
            <w:r w:rsidRPr="00CE3599">
              <w:rPr>
                <w:rFonts w:ascii="仿宋" w:eastAsia="仿宋" w:hAnsi="仿宋" w:cs="仿宋" w:hint="eastAsia"/>
                <w:color w:val="000000"/>
                <w:kern w:val="0"/>
                <w:sz w:val="24"/>
                <w:szCs w:val="24"/>
              </w:rPr>
              <w:t>一条从起评分中扣除2分，有2条及以上不满足的，技术部分得0分。</w:t>
            </w:r>
          </w:p>
          <w:p w:rsidR="00C23E41" w:rsidRPr="00CE3599" w:rsidRDefault="00587E90">
            <w:pPr>
              <w:widowControl/>
              <w:numPr>
                <w:ilvl w:val="0"/>
                <w:numId w:val="8"/>
              </w:numPr>
              <w:spacing w:line="460" w:lineRule="exact"/>
              <w:ind w:firstLineChars="200" w:firstLine="480"/>
              <w:jc w:val="left"/>
              <w:rPr>
                <w:rFonts w:ascii="仿宋" w:eastAsia="仿宋" w:hAnsi="仿宋"/>
                <w:color w:val="000000"/>
                <w:kern w:val="0"/>
                <w:sz w:val="24"/>
              </w:rPr>
            </w:pPr>
            <w:r w:rsidRPr="00CE3599">
              <w:rPr>
                <w:rFonts w:ascii="仿宋" w:eastAsia="仿宋" w:hAnsi="仿宋" w:cs="仿宋" w:hint="eastAsia"/>
                <w:color w:val="000000"/>
                <w:kern w:val="0"/>
                <w:sz w:val="24"/>
                <w:szCs w:val="24"/>
              </w:rPr>
              <w:t>有正偏离的每项加2分，最多加10分。</w:t>
            </w:r>
          </w:p>
        </w:tc>
        <w:tc>
          <w:tcPr>
            <w:tcW w:w="1298" w:type="dxa"/>
            <w:tcBorders>
              <w:top w:val="nil"/>
              <w:left w:val="nil"/>
              <w:bottom w:val="single" w:sz="4" w:space="0" w:color="auto"/>
              <w:right w:val="single" w:sz="4" w:space="0" w:color="auto"/>
            </w:tcBorders>
            <w:vAlign w:val="center"/>
          </w:tcPr>
          <w:p w:rsidR="00C23E41" w:rsidRPr="00CE3599" w:rsidRDefault="00744AE2">
            <w:pPr>
              <w:widowControl/>
              <w:spacing w:line="460" w:lineRule="exact"/>
              <w:ind w:firstLineChars="200" w:firstLine="480"/>
              <w:jc w:val="left"/>
              <w:rPr>
                <w:rFonts w:ascii="仿宋" w:eastAsia="仿宋" w:hAnsi="仿宋"/>
                <w:color w:val="000000"/>
                <w:kern w:val="0"/>
                <w:sz w:val="24"/>
              </w:rPr>
            </w:pPr>
            <w:r w:rsidRPr="00CE3599">
              <w:rPr>
                <w:rFonts w:ascii="仿宋" w:eastAsia="仿宋" w:hAnsi="仿宋" w:hint="eastAsia"/>
                <w:color w:val="000000"/>
                <w:kern w:val="0"/>
                <w:sz w:val="24"/>
              </w:rPr>
              <w:t>每项正偏离须提供相关系统截图证明，并加盖投标人公章，不提供不得分。技术部分提供虚假参数及证明文件者，经查实取消中标人候选人资格，中标后经发现，按照虚假应标处理，并报相关部门备案处理。</w:t>
            </w:r>
          </w:p>
          <w:p w:rsidR="00C23E41" w:rsidRPr="00CE3599" w:rsidRDefault="00C23E41">
            <w:pPr>
              <w:widowControl/>
              <w:spacing w:line="460" w:lineRule="exact"/>
              <w:ind w:firstLineChars="200" w:firstLine="480"/>
              <w:jc w:val="left"/>
              <w:rPr>
                <w:rFonts w:ascii="仿宋" w:eastAsia="仿宋" w:hAnsi="仿宋"/>
                <w:color w:val="000000"/>
                <w:kern w:val="0"/>
                <w:sz w:val="24"/>
              </w:rPr>
            </w:pPr>
          </w:p>
        </w:tc>
      </w:tr>
      <w:tr w:rsidR="0005253B" w:rsidRPr="00CE3599">
        <w:trPr>
          <w:trHeight w:val="6812"/>
          <w:tblHeader/>
        </w:trPr>
        <w:tc>
          <w:tcPr>
            <w:tcW w:w="710" w:type="dxa"/>
            <w:tcBorders>
              <w:top w:val="nil"/>
              <w:left w:val="single" w:sz="4" w:space="0" w:color="auto"/>
              <w:bottom w:val="single" w:sz="4" w:space="0" w:color="auto"/>
              <w:right w:val="single" w:sz="4" w:space="0" w:color="auto"/>
            </w:tcBorders>
            <w:vAlign w:val="center"/>
          </w:tcPr>
          <w:p w:rsidR="0005253B" w:rsidRPr="00CE3599" w:rsidRDefault="00744AE2">
            <w:pPr>
              <w:widowControl/>
              <w:adjustRightInd w:val="0"/>
              <w:spacing w:line="460" w:lineRule="exact"/>
              <w:ind w:firstLine="420"/>
              <w:jc w:val="center"/>
              <w:textAlignment w:val="baseline"/>
              <w:rPr>
                <w:rFonts w:ascii="仿宋" w:eastAsia="仿宋" w:hAnsi="仿宋"/>
                <w:color w:val="000000"/>
                <w:kern w:val="0"/>
                <w:sz w:val="24"/>
              </w:rPr>
            </w:pPr>
            <w:r w:rsidRPr="00CE3599">
              <w:rPr>
                <w:rFonts w:ascii="仿宋" w:eastAsia="仿宋" w:hAnsi="仿宋"/>
                <w:color w:val="000000"/>
                <w:kern w:val="0"/>
                <w:sz w:val="24"/>
              </w:rPr>
              <w:t>3</w:t>
            </w:r>
          </w:p>
        </w:tc>
        <w:tc>
          <w:tcPr>
            <w:tcW w:w="1417" w:type="dxa"/>
            <w:vMerge/>
            <w:tcBorders>
              <w:top w:val="nil"/>
              <w:left w:val="single" w:sz="4" w:space="0" w:color="auto"/>
              <w:bottom w:val="single" w:sz="4" w:space="0" w:color="000000"/>
              <w:right w:val="single" w:sz="4" w:space="0" w:color="auto"/>
            </w:tcBorders>
            <w:vAlign w:val="center"/>
          </w:tcPr>
          <w:p w:rsidR="00C23E41" w:rsidRPr="00CE3599" w:rsidRDefault="00C23E41" w:rsidP="00FE5EC4">
            <w:pPr>
              <w:widowControl/>
              <w:spacing w:line="460" w:lineRule="exact"/>
              <w:jc w:val="center"/>
              <w:rPr>
                <w:rFonts w:ascii="仿宋" w:eastAsia="仿宋" w:hAnsi="仿宋"/>
                <w:color w:val="000000"/>
                <w:kern w:val="0"/>
                <w:sz w:val="24"/>
              </w:rPr>
            </w:pPr>
          </w:p>
        </w:tc>
        <w:tc>
          <w:tcPr>
            <w:tcW w:w="894" w:type="dxa"/>
            <w:tcBorders>
              <w:top w:val="nil"/>
              <w:left w:val="nil"/>
              <w:bottom w:val="single" w:sz="4" w:space="0" w:color="auto"/>
              <w:right w:val="single" w:sz="4" w:space="0" w:color="auto"/>
            </w:tcBorders>
            <w:vAlign w:val="center"/>
          </w:tcPr>
          <w:p w:rsidR="0005253B" w:rsidRPr="00CE3599" w:rsidRDefault="00744AE2" w:rsidP="00FE5EC4">
            <w:pPr>
              <w:widowControl/>
              <w:spacing w:line="460" w:lineRule="exact"/>
              <w:jc w:val="center"/>
              <w:rPr>
                <w:rFonts w:ascii="仿宋" w:eastAsia="仿宋" w:hAnsi="仿宋"/>
                <w:color w:val="000000"/>
                <w:kern w:val="0"/>
                <w:sz w:val="24"/>
              </w:rPr>
            </w:pPr>
            <w:r w:rsidRPr="00CE3599">
              <w:rPr>
                <w:rFonts w:ascii="仿宋" w:eastAsia="仿宋" w:hAnsi="仿宋" w:hint="eastAsia"/>
                <w:color w:val="000000"/>
                <w:kern w:val="0"/>
                <w:sz w:val="24"/>
              </w:rPr>
              <w:t>技术方案</w:t>
            </w:r>
          </w:p>
        </w:tc>
        <w:tc>
          <w:tcPr>
            <w:tcW w:w="1013" w:type="dxa"/>
            <w:tcBorders>
              <w:top w:val="nil"/>
              <w:left w:val="nil"/>
              <w:bottom w:val="single" w:sz="4" w:space="0" w:color="auto"/>
              <w:right w:val="single" w:sz="4" w:space="0" w:color="auto"/>
            </w:tcBorders>
            <w:vAlign w:val="center"/>
          </w:tcPr>
          <w:p w:rsidR="0005253B" w:rsidRPr="00CE3599" w:rsidRDefault="00587E90" w:rsidP="00FE5EC4">
            <w:pPr>
              <w:widowControl/>
              <w:spacing w:line="460" w:lineRule="exact"/>
              <w:jc w:val="center"/>
              <w:rPr>
                <w:rFonts w:ascii="仿宋" w:eastAsia="仿宋" w:hAnsi="仿宋"/>
                <w:color w:val="000000"/>
                <w:kern w:val="0"/>
                <w:sz w:val="24"/>
              </w:rPr>
            </w:pPr>
            <w:r w:rsidRPr="00CE3599">
              <w:rPr>
                <w:rFonts w:ascii="仿宋" w:eastAsia="仿宋" w:hAnsi="仿宋" w:cs="仿宋" w:hint="eastAsia"/>
                <w:color w:val="000000"/>
                <w:kern w:val="0"/>
                <w:sz w:val="24"/>
                <w:szCs w:val="24"/>
              </w:rPr>
              <w:t>12分</w:t>
            </w:r>
          </w:p>
        </w:tc>
        <w:tc>
          <w:tcPr>
            <w:tcW w:w="4472" w:type="dxa"/>
            <w:tcBorders>
              <w:top w:val="nil"/>
              <w:left w:val="nil"/>
              <w:bottom w:val="single" w:sz="4" w:space="0" w:color="auto"/>
              <w:right w:val="single" w:sz="4" w:space="0" w:color="auto"/>
            </w:tcBorders>
            <w:vAlign w:val="center"/>
          </w:tcPr>
          <w:p w:rsidR="00C23E41" w:rsidRPr="00CE3599" w:rsidRDefault="00744AE2">
            <w:pPr>
              <w:widowControl/>
              <w:spacing w:line="460" w:lineRule="exact"/>
              <w:ind w:firstLineChars="200" w:firstLine="480"/>
              <w:jc w:val="left"/>
              <w:rPr>
                <w:rFonts w:ascii="仿宋" w:eastAsia="仿宋" w:hAnsi="仿宋"/>
                <w:color w:val="000000"/>
                <w:kern w:val="0"/>
                <w:sz w:val="24"/>
              </w:rPr>
            </w:pPr>
            <w:r w:rsidRPr="00CE3599">
              <w:rPr>
                <w:rFonts w:ascii="仿宋" w:eastAsia="仿宋" w:hAnsi="仿宋" w:hint="eastAsia"/>
                <w:color w:val="000000"/>
                <w:kern w:val="0"/>
                <w:sz w:val="24"/>
              </w:rPr>
              <w:t>根据本项目的招标内容，投标人需提供平台总体设计方案。评标委员会根据具体方案内容进行综合评分：</w:t>
            </w:r>
          </w:p>
          <w:p w:rsidR="00C23E41" w:rsidRPr="00CE3599" w:rsidRDefault="00744AE2">
            <w:pPr>
              <w:widowControl/>
              <w:spacing w:line="460" w:lineRule="exact"/>
              <w:ind w:firstLineChars="200" w:firstLine="480"/>
              <w:jc w:val="left"/>
              <w:rPr>
                <w:rFonts w:ascii="仿宋" w:eastAsia="仿宋" w:hAnsi="仿宋"/>
                <w:color w:val="000000"/>
                <w:kern w:val="0"/>
                <w:sz w:val="24"/>
              </w:rPr>
            </w:pPr>
            <w:r w:rsidRPr="00CE3599">
              <w:rPr>
                <w:rFonts w:ascii="仿宋" w:eastAsia="仿宋" w:hAnsi="仿宋"/>
                <w:color w:val="000000"/>
                <w:kern w:val="0"/>
                <w:sz w:val="24"/>
              </w:rPr>
              <w:t>1.</w:t>
            </w:r>
            <w:r w:rsidRPr="00CE3599">
              <w:rPr>
                <w:rFonts w:ascii="仿宋" w:eastAsia="仿宋" w:hAnsi="仿宋" w:hint="eastAsia"/>
                <w:color w:val="000000"/>
                <w:kern w:val="0"/>
                <w:sz w:val="24"/>
              </w:rPr>
              <w:t>系统总体设计</w:t>
            </w:r>
            <w:r w:rsidRPr="00CE3599">
              <w:rPr>
                <w:rFonts w:ascii="仿宋" w:eastAsia="仿宋" w:hAnsi="仿宋"/>
                <w:color w:val="000000"/>
                <w:kern w:val="0"/>
                <w:sz w:val="24"/>
              </w:rPr>
              <w:t>3</w:t>
            </w:r>
            <w:r w:rsidRPr="00CE3599">
              <w:rPr>
                <w:rFonts w:ascii="仿宋" w:eastAsia="仿宋" w:hAnsi="仿宋" w:hint="eastAsia"/>
                <w:color w:val="000000"/>
                <w:kern w:val="0"/>
                <w:sz w:val="24"/>
              </w:rPr>
              <w:t>分：包括系统架构完整性、功能完善性、可持续发展等方面横向比较，优：</w:t>
            </w:r>
            <w:r w:rsidRPr="00CE3599">
              <w:rPr>
                <w:rFonts w:ascii="仿宋" w:eastAsia="仿宋" w:hAnsi="仿宋"/>
                <w:color w:val="000000"/>
                <w:kern w:val="0"/>
                <w:sz w:val="24"/>
              </w:rPr>
              <w:t>3</w:t>
            </w:r>
            <w:r w:rsidRPr="00CE3599">
              <w:rPr>
                <w:rFonts w:ascii="仿宋" w:eastAsia="仿宋" w:hAnsi="仿宋" w:hint="eastAsia"/>
                <w:color w:val="000000"/>
                <w:kern w:val="0"/>
                <w:sz w:val="24"/>
              </w:rPr>
              <w:t>分；良</w:t>
            </w:r>
            <w:r w:rsidRPr="00CE3599">
              <w:rPr>
                <w:rFonts w:ascii="仿宋" w:eastAsia="仿宋" w:hAnsi="仿宋"/>
                <w:color w:val="000000"/>
                <w:kern w:val="0"/>
                <w:sz w:val="24"/>
              </w:rPr>
              <w:t>2</w:t>
            </w:r>
            <w:r w:rsidRPr="00CE3599">
              <w:rPr>
                <w:rFonts w:ascii="仿宋" w:eastAsia="仿宋" w:hAnsi="仿宋" w:hint="eastAsia"/>
                <w:color w:val="000000"/>
                <w:kern w:val="0"/>
                <w:sz w:val="24"/>
              </w:rPr>
              <w:t>分；一般</w:t>
            </w:r>
            <w:r w:rsidRPr="00CE3599">
              <w:rPr>
                <w:rFonts w:ascii="仿宋" w:eastAsia="仿宋" w:hAnsi="仿宋"/>
                <w:color w:val="000000"/>
                <w:kern w:val="0"/>
                <w:sz w:val="24"/>
              </w:rPr>
              <w:t>1</w:t>
            </w:r>
            <w:r w:rsidRPr="00CE3599">
              <w:rPr>
                <w:rFonts w:ascii="仿宋" w:eastAsia="仿宋" w:hAnsi="仿宋" w:hint="eastAsia"/>
                <w:color w:val="000000"/>
                <w:kern w:val="0"/>
                <w:sz w:val="24"/>
              </w:rPr>
              <w:t>分。</w:t>
            </w:r>
          </w:p>
          <w:p w:rsidR="00C23E41" w:rsidRPr="00CE3599" w:rsidRDefault="00744AE2">
            <w:pPr>
              <w:widowControl/>
              <w:spacing w:line="460" w:lineRule="exact"/>
              <w:ind w:firstLineChars="200" w:firstLine="480"/>
              <w:jc w:val="left"/>
              <w:rPr>
                <w:rFonts w:ascii="仿宋" w:eastAsia="仿宋" w:hAnsi="仿宋"/>
                <w:color w:val="000000"/>
                <w:kern w:val="0"/>
                <w:sz w:val="24"/>
              </w:rPr>
            </w:pPr>
            <w:r w:rsidRPr="00CE3599">
              <w:rPr>
                <w:rFonts w:ascii="仿宋" w:eastAsia="仿宋" w:hAnsi="仿宋"/>
                <w:color w:val="000000"/>
                <w:kern w:val="0"/>
                <w:sz w:val="24"/>
              </w:rPr>
              <w:t>2.</w:t>
            </w:r>
            <w:r w:rsidRPr="00CE3599">
              <w:rPr>
                <w:rFonts w:ascii="仿宋" w:eastAsia="仿宋" w:hAnsi="仿宋" w:hint="eastAsia"/>
                <w:color w:val="000000"/>
                <w:kern w:val="0"/>
                <w:sz w:val="24"/>
              </w:rPr>
              <w:t>方案先进性</w:t>
            </w:r>
            <w:r w:rsidRPr="00CE3599">
              <w:rPr>
                <w:rFonts w:ascii="仿宋" w:eastAsia="仿宋" w:hAnsi="仿宋"/>
                <w:color w:val="000000"/>
                <w:kern w:val="0"/>
                <w:sz w:val="24"/>
              </w:rPr>
              <w:t>3</w:t>
            </w:r>
            <w:r w:rsidRPr="00CE3599">
              <w:rPr>
                <w:rFonts w:ascii="仿宋" w:eastAsia="仿宋" w:hAnsi="仿宋" w:hint="eastAsia"/>
                <w:color w:val="000000"/>
                <w:kern w:val="0"/>
                <w:sz w:val="24"/>
              </w:rPr>
              <w:t>分：从系统开发平台、开发手段及使用技术的先进性、针对本项目的技术创新（须做详细说明）等方面横向比较，优：</w:t>
            </w:r>
            <w:r w:rsidRPr="00CE3599">
              <w:rPr>
                <w:rFonts w:ascii="仿宋" w:eastAsia="仿宋" w:hAnsi="仿宋"/>
                <w:color w:val="000000"/>
                <w:kern w:val="0"/>
                <w:sz w:val="24"/>
              </w:rPr>
              <w:t>3</w:t>
            </w:r>
            <w:r w:rsidRPr="00CE3599">
              <w:rPr>
                <w:rFonts w:ascii="仿宋" w:eastAsia="仿宋" w:hAnsi="仿宋" w:hint="eastAsia"/>
                <w:color w:val="000000"/>
                <w:kern w:val="0"/>
                <w:sz w:val="24"/>
              </w:rPr>
              <w:t>分；良</w:t>
            </w:r>
            <w:r w:rsidRPr="00CE3599">
              <w:rPr>
                <w:rFonts w:ascii="仿宋" w:eastAsia="仿宋" w:hAnsi="仿宋"/>
                <w:color w:val="000000"/>
                <w:kern w:val="0"/>
                <w:sz w:val="24"/>
              </w:rPr>
              <w:t>2</w:t>
            </w:r>
            <w:r w:rsidRPr="00CE3599">
              <w:rPr>
                <w:rFonts w:ascii="仿宋" w:eastAsia="仿宋" w:hAnsi="仿宋" w:hint="eastAsia"/>
                <w:color w:val="000000"/>
                <w:kern w:val="0"/>
                <w:sz w:val="24"/>
              </w:rPr>
              <w:t>分；一般</w:t>
            </w:r>
            <w:r w:rsidRPr="00CE3599">
              <w:rPr>
                <w:rFonts w:ascii="仿宋" w:eastAsia="仿宋" w:hAnsi="仿宋"/>
                <w:color w:val="000000"/>
                <w:kern w:val="0"/>
                <w:sz w:val="24"/>
              </w:rPr>
              <w:t>1</w:t>
            </w:r>
            <w:r w:rsidRPr="00CE3599">
              <w:rPr>
                <w:rFonts w:ascii="仿宋" w:eastAsia="仿宋" w:hAnsi="仿宋" w:hint="eastAsia"/>
                <w:color w:val="000000"/>
                <w:kern w:val="0"/>
                <w:sz w:val="24"/>
              </w:rPr>
              <w:t>分。</w:t>
            </w:r>
          </w:p>
          <w:p w:rsidR="00587E90" w:rsidRPr="00CE3599" w:rsidRDefault="00587E90">
            <w:pPr>
              <w:widowControl/>
              <w:spacing w:line="460" w:lineRule="exact"/>
              <w:ind w:firstLineChars="200" w:firstLine="480"/>
              <w:jc w:val="left"/>
              <w:rPr>
                <w:rFonts w:ascii="仿宋" w:eastAsia="仿宋" w:hAnsi="仿宋" w:cs="仿宋"/>
                <w:color w:val="000000"/>
                <w:kern w:val="0"/>
                <w:sz w:val="24"/>
                <w:szCs w:val="24"/>
              </w:rPr>
            </w:pPr>
            <w:r w:rsidRPr="00CE3599">
              <w:rPr>
                <w:rFonts w:ascii="仿宋" w:eastAsia="仿宋" w:hAnsi="仿宋" w:cs="仿宋" w:hint="eastAsia"/>
                <w:color w:val="000000"/>
                <w:kern w:val="0"/>
                <w:sz w:val="24"/>
                <w:szCs w:val="24"/>
              </w:rPr>
              <w:t>3.系统安全性、稳定性3分：技术方案中是否有完善的安全策略及方案（硬件安全、数据安全、网络安全等），系统整体稳定性、容错性等方面横向比较，优：3分；良2分；一般1分。</w:t>
            </w:r>
          </w:p>
          <w:p w:rsidR="00C23E41" w:rsidRPr="00CE3599" w:rsidRDefault="00587E90">
            <w:pPr>
              <w:widowControl/>
              <w:spacing w:line="460" w:lineRule="exact"/>
              <w:ind w:firstLineChars="200" w:firstLine="480"/>
              <w:jc w:val="left"/>
              <w:rPr>
                <w:rFonts w:ascii="仿宋" w:eastAsia="仿宋" w:hAnsi="仿宋"/>
                <w:color w:val="000000"/>
                <w:kern w:val="0"/>
                <w:sz w:val="24"/>
              </w:rPr>
            </w:pPr>
            <w:r w:rsidRPr="00CE3599">
              <w:rPr>
                <w:rFonts w:ascii="仿宋" w:eastAsia="仿宋" w:hAnsi="仿宋" w:cs="仿宋" w:hint="eastAsia"/>
                <w:color w:val="000000"/>
                <w:kern w:val="0"/>
                <w:sz w:val="24"/>
                <w:szCs w:val="24"/>
              </w:rPr>
              <w:t>4.计划实施3分，根据项目实施的合理性、风险控制、质量管理等方面横向比较，优：3分；良2分；一般1分。</w:t>
            </w:r>
          </w:p>
        </w:tc>
        <w:tc>
          <w:tcPr>
            <w:tcW w:w="1298" w:type="dxa"/>
            <w:tcBorders>
              <w:top w:val="nil"/>
              <w:left w:val="nil"/>
              <w:bottom w:val="single" w:sz="4" w:space="0" w:color="auto"/>
              <w:right w:val="single" w:sz="4" w:space="0" w:color="auto"/>
            </w:tcBorders>
            <w:vAlign w:val="center"/>
          </w:tcPr>
          <w:p w:rsidR="00C23E41" w:rsidRPr="00CE3599" w:rsidRDefault="00744AE2">
            <w:pPr>
              <w:widowControl/>
              <w:spacing w:line="460" w:lineRule="exact"/>
              <w:ind w:firstLineChars="200" w:firstLine="480"/>
              <w:jc w:val="left"/>
              <w:rPr>
                <w:rFonts w:ascii="仿宋" w:eastAsia="仿宋" w:hAnsi="仿宋"/>
                <w:color w:val="000000"/>
                <w:kern w:val="0"/>
                <w:sz w:val="24"/>
              </w:rPr>
            </w:pPr>
            <w:r w:rsidRPr="00CE3599">
              <w:rPr>
                <w:rFonts w:ascii="仿宋" w:eastAsia="仿宋" w:hAnsi="仿宋" w:hint="eastAsia"/>
                <w:color w:val="000000"/>
                <w:kern w:val="0"/>
                <w:sz w:val="24"/>
              </w:rPr>
              <w:t>需提供相关资料并加盖投标人公章。</w:t>
            </w:r>
          </w:p>
        </w:tc>
      </w:tr>
      <w:tr w:rsidR="0005253B" w:rsidRPr="00CE3599">
        <w:trPr>
          <w:trHeight w:val="12232"/>
          <w:tblHeader/>
        </w:trPr>
        <w:tc>
          <w:tcPr>
            <w:tcW w:w="710" w:type="dxa"/>
            <w:tcBorders>
              <w:top w:val="nil"/>
              <w:left w:val="single" w:sz="4" w:space="0" w:color="auto"/>
              <w:bottom w:val="single" w:sz="4" w:space="0" w:color="auto"/>
              <w:right w:val="single" w:sz="4" w:space="0" w:color="auto"/>
            </w:tcBorders>
            <w:vAlign w:val="center"/>
          </w:tcPr>
          <w:p w:rsidR="0005253B" w:rsidRPr="00CE3599" w:rsidRDefault="00744AE2">
            <w:pPr>
              <w:widowControl/>
              <w:adjustRightInd w:val="0"/>
              <w:spacing w:line="460" w:lineRule="exact"/>
              <w:ind w:firstLine="420"/>
              <w:jc w:val="center"/>
              <w:textAlignment w:val="baseline"/>
              <w:rPr>
                <w:rFonts w:ascii="仿宋" w:eastAsia="仿宋" w:hAnsi="仿宋"/>
                <w:color w:val="000000"/>
                <w:kern w:val="0"/>
                <w:sz w:val="24"/>
              </w:rPr>
            </w:pPr>
            <w:r w:rsidRPr="00CE3599">
              <w:rPr>
                <w:rFonts w:ascii="仿宋" w:eastAsia="仿宋" w:hAnsi="仿宋"/>
                <w:color w:val="000000"/>
                <w:kern w:val="0"/>
                <w:sz w:val="24"/>
              </w:rPr>
              <w:t>4</w:t>
            </w:r>
          </w:p>
        </w:tc>
        <w:tc>
          <w:tcPr>
            <w:tcW w:w="1417" w:type="dxa"/>
            <w:vMerge/>
            <w:tcBorders>
              <w:top w:val="nil"/>
              <w:left w:val="single" w:sz="4" w:space="0" w:color="auto"/>
              <w:bottom w:val="single" w:sz="4" w:space="0" w:color="000000"/>
              <w:right w:val="single" w:sz="4" w:space="0" w:color="auto"/>
            </w:tcBorders>
            <w:vAlign w:val="center"/>
          </w:tcPr>
          <w:p w:rsidR="00C23E41" w:rsidRPr="00CE3599" w:rsidRDefault="00C23E41" w:rsidP="00FE5EC4">
            <w:pPr>
              <w:widowControl/>
              <w:spacing w:line="460" w:lineRule="exact"/>
              <w:jc w:val="center"/>
              <w:rPr>
                <w:rFonts w:ascii="仿宋" w:eastAsia="仿宋" w:hAnsi="仿宋"/>
                <w:color w:val="000000"/>
                <w:kern w:val="0"/>
                <w:sz w:val="24"/>
              </w:rPr>
            </w:pPr>
          </w:p>
        </w:tc>
        <w:tc>
          <w:tcPr>
            <w:tcW w:w="894" w:type="dxa"/>
            <w:tcBorders>
              <w:top w:val="nil"/>
              <w:left w:val="nil"/>
              <w:bottom w:val="single" w:sz="4" w:space="0" w:color="auto"/>
              <w:right w:val="single" w:sz="4" w:space="0" w:color="auto"/>
            </w:tcBorders>
            <w:vAlign w:val="center"/>
          </w:tcPr>
          <w:p w:rsidR="0005253B" w:rsidRPr="00CE3599" w:rsidRDefault="00744AE2" w:rsidP="00FE5EC4">
            <w:pPr>
              <w:widowControl/>
              <w:spacing w:line="460" w:lineRule="exact"/>
              <w:jc w:val="center"/>
              <w:rPr>
                <w:rFonts w:ascii="仿宋" w:eastAsia="仿宋" w:hAnsi="仿宋"/>
                <w:color w:val="000000"/>
                <w:kern w:val="0"/>
                <w:sz w:val="24"/>
              </w:rPr>
            </w:pPr>
            <w:r w:rsidRPr="00CE3599">
              <w:rPr>
                <w:rFonts w:ascii="仿宋" w:eastAsia="仿宋" w:hAnsi="仿宋" w:hint="eastAsia"/>
                <w:color w:val="000000"/>
                <w:kern w:val="0"/>
                <w:sz w:val="24"/>
              </w:rPr>
              <w:t>系统演示</w:t>
            </w:r>
          </w:p>
        </w:tc>
        <w:tc>
          <w:tcPr>
            <w:tcW w:w="1013" w:type="dxa"/>
            <w:tcBorders>
              <w:top w:val="nil"/>
              <w:left w:val="nil"/>
              <w:bottom w:val="single" w:sz="4" w:space="0" w:color="auto"/>
              <w:right w:val="single" w:sz="4" w:space="0" w:color="auto"/>
            </w:tcBorders>
            <w:noWrap/>
            <w:vAlign w:val="center"/>
          </w:tcPr>
          <w:p w:rsidR="0005253B" w:rsidRPr="00CE3599" w:rsidRDefault="00587E90" w:rsidP="00FE5EC4">
            <w:pPr>
              <w:widowControl/>
              <w:spacing w:line="460" w:lineRule="exact"/>
              <w:jc w:val="center"/>
              <w:rPr>
                <w:rFonts w:ascii="仿宋" w:eastAsia="仿宋" w:hAnsi="仿宋"/>
                <w:color w:val="000000"/>
                <w:kern w:val="0"/>
                <w:sz w:val="24"/>
              </w:rPr>
            </w:pPr>
            <w:r w:rsidRPr="00CE3599">
              <w:rPr>
                <w:rFonts w:ascii="仿宋" w:eastAsia="仿宋" w:hAnsi="仿宋" w:cs="仿宋" w:hint="eastAsia"/>
                <w:color w:val="000000"/>
                <w:kern w:val="0"/>
                <w:sz w:val="24"/>
                <w:szCs w:val="24"/>
              </w:rPr>
              <w:t>23分</w:t>
            </w:r>
          </w:p>
        </w:tc>
        <w:tc>
          <w:tcPr>
            <w:tcW w:w="4472" w:type="dxa"/>
            <w:tcBorders>
              <w:top w:val="nil"/>
              <w:left w:val="nil"/>
              <w:bottom w:val="single" w:sz="4" w:space="0" w:color="auto"/>
              <w:right w:val="single" w:sz="4" w:space="0" w:color="auto"/>
            </w:tcBorders>
            <w:vAlign w:val="center"/>
          </w:tcPr>
          <w:p w:rsidR="00C23E41" w:rsidRPr="00CE3599" w:rsidRDefault="00744AE2">
            <w:pPr>
              <w:widowControl/>
              <w:spacing w:line="460" w:lineRule="exact"/>
              <w:ind w:firstLineChars="200" w:firstLine="480"/>
              <w:jc w:val="left"/>
              <w:rPr>
                <w:rFonts w:ascii="仿宋" w:eastAsia="仿宋" w:hAnsi="仿宋"/>
                <w:kern w:val="0"/>
                <w:sz w:val="24"/>
              </w:rPr>
            </w:pPr>
            <w:r w:rsidRPr="00CE3599">
              <w:rPr>
                <w:rFonts w:ascii="仿宋" w:eastAsia="仿宋" w:hAnsi="仿宋" w:hint="eastAsia"/>
                <w:kern w:val="0"/>
                <w:sz w:val="24"/>
              </w:rPr>
              <w:t>供应商需现场进行演示（</w:t>
            </w:r>
            <w:proofErr w:type="gramStart"/>
            <w:r w:rsidRPr="00CE3599">
              <w:rPr>
                <w:rFonts w:ascii="仿宋" w:eastAsia="仿宋" w:hAnsi="仿宋" w:hint="eastAsia"/>
                <w:kern w:val="0"/>
                <w:sz w:val="24"/>
              </w:rPr>
              <w:t>含专家</w:t>
            </w:r>
            <w:proofErr w:type="gramEnd"/>
            <w:r w:rsidRPr="00CE3599">
              <w:rPr>
                <w:rFonts w:ascii="仿宋" w:eastAsia="仿宋" w:hAnsi="仿宋" w:hint="eastAsia"/>
                <w:kern w:val="0"/>
                <w:sz w:val="24"/>
              </w:rPr>
              <w:t>现场提问），根据现场演示情况与采购需求的匹配程度、业务逻辑、完整性、关键点的把握程度进行评分（如演示不是基于真实系统，或采用静态页面或</w:t>
            </w:r>
            <w:r w:rsidRPr="00CE3599">
              <w:rPr>
                <w:rFonts w:ascii="仿宋" w:eastAsia="仿宋" w:hAnsi="仿宋"/>
                <w:kern w:val="0"/>
                <w:sz w:val="24"/>
              </w:rPr>
              <w:t>PPT</w:t>
            </w:r>
            <w:r w:rsidRPr="00CE3599">
              <w:rPr>
                <w:rFonts w:ascii="仿宋" w:eastAsia="仿宋" w:hAnsi="仿宋" w:hint="eastAsia"/>
                <w:kern w:val="0"/>
                <w:sz w:val="24"/>
              </w:rPr>
              <w:t>或视频演示，现场演示部分均得</w:t>
            </w:r>
            <w:r w:rsidRPr="00CE3599">
              <w:rPr>
                <w:rFonts w:ascii="仿宋" w:eastAsia="仿宋" w:hAnsi="仿宋"/>
                <w:kern w:val="0"/>
                <w:sz w:val="24"/>
              </w:rPr>
              <w:t>0</w:t>
            </w:r>
            <w:r w:rsidRPr="00CE3599">
              <w:rPr>
                <w:rFonts w:ascii="仿宋" w:eastAsia="仿宋" w:hAnsi="仿宋" w:hint="eastAsia"/>
                <w:kern w:val="0"/>
                <w:sz w:val="24"/>
              </w:rPr>
              <w:t>分）。</w:t>
            </w:r>
            <w:r w:rsidR="00587E90" w:rsidRPr="00CE3599">
              <w:rPr>
                <w:rFonts w:ascii="仿宋" w:eastAsia="仿宋" w:hAnsi="仿宋" w:cs="仿宋" w:hint="eastAsia"/>
                <w:kern w:val="0"/>
                <w:sz w:val="24"/>
                <w:szCs w:val="24"/>
              </w:rPr>
              <w:t>具体评分如下：本项满分为18分，完全满足得满分；一个功能模块不满足扣2分，扣完为止。</w:t>
            </w:r>
          </w:p>
          <w:p w:rsidR="00C23E41" w:rsidRPr="00CE3599" w:rsidRDefault="00744AE2">
            <w:pPr>
              <w:widowControl/>
              <w:spacing w:line="460" w:lineRule="exact"/>
              <w:ind w:firstLineChars="200" w:firstLine="480"/>
              <w:jc w:val="left"/>
              <w:rPr>
                <w:rFonts w:ascii="仿宋" w:eastAsia="仿宋" w:hAnsi="仿宋"/>
                <w:kern w:val="0"/>
                <w:sz w:val="24"/>
              </w:rPr>
            </w:pPr>
            <w:r w:rsidRPr="00CE3599">
              <w:rPr>
                <w:rFonts w:ascii="仿宋" w:eastAsia="仿宋" w:hAnsi="仿宋"/>
                <w:kern w:val="0"/>
                <w:sz w:val="24"/>
              </w:rPr>
              <w:t>1.</w:t>
            </w:r>
            <w:r w:rsidRPr="00CE3599">
              <w:rPr>
                <w:rFonts w:ascii="仿宋" w:eastAsia="仿宋" w:hAnsi="仿宋" w:hint="eastAsia"/>
                <w:kern w:val="0"/>
                <w:sz w:val="24"/>
              </w:rPr>
              <w:t>对采购申请的功能演示评价：</w:t>
            </w:r>
            <w:proofErr w:type="gramStart"/>
            <w:r w:rsidRPr="00CE3599">
              <w:rPr>
                <w:rFonts w:ascii="仿宋" w:eastAsia="仿宋" w:hAnsi="仿宋" w:hint="eastAsia"/>
                <w:kern w:val="0"/>
                <w:sz w:val="24"/>
              </w:rPr>
              <w:t>优得</w:t>
            </w:r>
            <w:r w:rsidRPr="00CE3599">
              <w:rPr>
                <w:rFonts w:ascii="仿宋" w:eastAsia="仿宋" w:hAnsi="仿宋"/>
                <w:kern w:val="0"/>
                <w:sz w:val="24"/>
              </w:rPr>
              <w:t>2</w:t>
            </w:r>
            <w:r w:rsidRPr="00CE3599">
              <w:rPr>
                <w:rFonts w:ascii="仿宋" w:eastAsia="仿宋" w:hAnsi="仿宋" w:hint="eastAsia"/>
                <w:kern w:val="0"/>
                <w:sz w:val="24"/>
              </w:rPr>
              <w:t>分</w:t>
            </w:r>
            <w:proofErr w:type="gramEnd"/>
            <w:r w:rsidRPr="00CE3599">
              <w:rPr>
                <w:rFonts w:ascii="仿宋" w:eastAsia="仿宋" w:hAnsi="仿宋" w:hint="eastAsia"/>
                <w:kern w:val="0"/>
                <w:sz w:val="24"/>
              </w:rPr>
              <w:t>，</w:t>
            </w:r>
            <w:proofErr w:type="gramStart"/>
            <w:r w:rsidRPr="00CE3599">
              <w:rPr>
                <w:rFonts w:ascii="仿宋" w:eastAsia="仿宋" w:hAnsi="仿宋" w:hint="eastAsia"/>
                <w:kern w:val="0"/>
                <w:sz w:val="24"/>
              </w:rPr>
              <w:t>良得</w:t>
            </w:r>
            <w:r w:rsidRPr="00CE3599">
              <w:rPr>
                <w:rFonts w:ascii="仿宋" w:eastAsia="仿宋" w:hAnsi="仿宋"/>
                <w:kern w:val="0"/>
                <w:sz w:val="24"/>
              </w:rPr>
              <w:t>1</w:t>
            </w:r>
            <w:r w:rsidRPr="00CE3599">
              <w:rPr>
                <w:rFonts w:ascii="仿宋" w:eastAsia="仿宋" w:hAnsi="仿宋" w:hint="eastAsia"/>
                <w:kern w:val="0"/>
                <w:sz w:val="24"/>
              </w:rPr>
              <w:t>分</w:t>
            </w:r>
            <w:proofErr w:type="gramEnd"/>
            <w:r w:rsidRPr="00CE3599">
              <w:rPr>
                <w:rFonts w:ascii="仿宋" w:eastAsia="仿宋" w:hAnsi="仿宋" w:hint="eastAsia"/>
                <w:kern w:val="0"/>
                <w:sz w:val="24"/>
              </w:rPr>
              <w:t>，一般得</w:t>
            </w:r>
            <w:r w:rsidRPr="00CE3599">
              <w:rPr>
                <w:rFonts w:ascii="仿宋" w:eastAsia="仿宋" w:hAnsi="仿宋"/>
                <w:kern w:val="0"/>
                <w:sz w:val="24"/>
              </w:rPr>
              <w:t>0.5</w:t>
            </w:r>
            <w:r w:rsidRPr="00CE3599">
              <w:rPr>
                <w:rFonts w:ascii="仿宋" w:eastAsia="仿宋" w:hAnsi="仿宋" w:hint="eastAsia"/>
                <w:kern w:val="0"/>
                <w:sz w:val="24"/>
              </w:rPr>
              <w:t>分，差和不演示得</w:t>
            </w:r>
            <w:r w:rsidRPr="00CE3599">
              <w:rPr>
                <w:rFonts w:ascii="仿宋" w:eastAsia="仿宋" w:hAnsi="仿宋"/>
                <w:kern w:val="0"/>
                <w:sz w:val="24"/>
              </w:rPr>
              <w:t>0</w:t>
            </w:r>
            <w:r w:rsidRPr="00CE3599">
              <w:rPr>
                <w:rFonts w:ascii="仿宋" w:eastAsia="仿宋" w:hAnsi="仿宋" w:hint="eastAsia"/>
                <w:kern w:val="0"/>
                <w:sz w:val="24"/>
              </w:rPr>
              <w:t>分。</w:t>
            </w:r>
          </w:p>
          <w:p w:rsidR="00C23E41" w:rsidRPr="00CE3599" w:rsidRDefault="00744AE2">
            <w:pPr>
              <w:widowControl/>
              <w:spacing w:line="460" w:lineRule="exact"/>
              <w:ind w:firstLineChars="200" w:firstLine="480"/>
              <w:jc w:val="left"/>
              <w:rPr>
                <w:rFonts w:ascii="仿宋" w:eastAsia="仿宋" w:hAnsi="仿宋"/>
                <w:kern w:val="0"/>
                <w:sz w:val="24"/>
              </w:rPr>
            </w:pPr>
            <w:r w:rsidRPr="00CE3599">
              <w:rPr>
                <w:rFonts w:ascii="仿宋" w:eastAsia="仿宋" w:hAnsi="仿宋"/>
                <w:kern w:val="0"/>
                <w:sz w:val="24"/>
              </w:rPr>
              <w:t>2.</w:t>
            </w:r>
            <w:r w:rsidRPr="00CE3599">
              <w:rPr>
                <w:rFonts w:ascii="仿宋" w:eastAsia="仿宋" w:hAnsi="仿宋" w:hint="eastAsia"/>
                <w:kern w:val="0"/>
                <w:sz w:val="24"/>
              </w:rPr>
              <w:t>对采购过程管理的功能演示评价：</w:t>
            </w:r>
            <w:proofErr w:type="gramStart"/>
            <w:r w:rsidRPr="00CE3599">
              <w:rPr>
                <w:rFonts w:ascii="仿宋" w:eastAsia="仿宋" w:hAnsi="仿宋" w:hint="eastAsia"/>
                <w:kern w:val="0"/>
                <w:sz w:val="24"/>
              </w:rPr>
              <w:t>优得</w:t>
            </w:r>
            <w:r w:rsidRPr="00CE3599">
              <w:rPr>
                <w:rFonts w:ascii="仿宋" w:eastAsia="仿宋" w:hAnsi="仿宋"/>
                <w:kern w:val="0"/>
                <w:sz w:val="24"/>
              </w:rPr>
              <w:t>2</w:t>
            </w:r>
            <w:r w:rsidRPr="00CE3599">
              <w:rPr>
                <w:rFonts w:ascii="仿宋" w:eastAsia="仿宋" w:hAnsi="仿宋" w:hint="eastAsia"/>
                <w:kern w:val="0"/>
                <w:sz w:val="24"/>
              </w:rPr>
              <w:t>分</w:t>
            </w:r>
            <w:proofErr w:type="gramEnd"/>
            <w:r w:rsidRPr="00CE3599">
              <w:rPr>
                <w:rFonts w:ascii="仿宋" w:eastAsia="仿宋" w:hAnsi="仿宋" w:hint="eastAsia"/>
                <w:kern w:val="0"/>
                <w:sz w:val="24"/>
              </w:rPr>
              <w:t>，</w:t>
            </w:r>
            <w:proofErr w:type="gramStart"/>
            <w:r w:rsidRPr="00CE3599">
              <w:rPr>
                <w:rFonts w:ascii="仿宋" w:eastAsia="仿宋" w:hAnsi="仿宋" w:hint="eastAsia"/>
                <w:kern w:val="0"/>
                <w:sz w:val="24"/>
              </w:rPr>
              <w:t>良得</w:t>
            </w:r>
            <w:r w:rsidRPr="00CE3599">
              <w:rPr>
                <w:rFonts w:ascii="仿宋" w:eastAsia="仿宋" w:hAnsi="仿宋"/>
                <w:kern w:val="0"/>
                <w:sz w:val="24"/>
              </w:rPr>
              <w:t>1</w:t>
            </w:r>
            <w:r w:rsidRPr="00CE3599">
              <w:rPr>
                <w:rFonts w:ascii="仿宋" w:eastAsia="仿宋" w:hAnsi="仿宋" w:hint="eastAsia"/>
                <w:kern w:val="0"/>
                <w:sz w:val="24"/>
              </w:rPr>
              <w:t>分</w:t>
            </w:r>
            <w:proofErr w:type="gramEnd"/>
            <w:r w:rsidRPr="00CE3599">
              <w:rPr>
                <w:rFonts w:ascii="仿宋" w:eastAsia="仿宋" w:hAnsi="仿宋" w:hint="eastAsia"/>
                <w:kern w:val="0"/>
                <w:sz w:val="24"/>
              </w:rPr>
              <w:t>，一般得</w:t>
            </w:r>
            <w:r w:rsidRPr="00CE3599">
              <w:rPr>
                <w:rFonts w:ascii="仿宋" w:eastAsia="仿宋" w:hAnsi="仿宋"/>
                <w:kern w:val="0"/>
                <w:sz w:val="24"/>
              </w:rPr>
              <w:t>0.5</w:t>
            </w:r>
            <w:r w:rsidRPr="00CE3599">
              <w:rPr>
                <w:rFonts w:ascii="仿宋" w:eastAsia="仿宋" w:hAnsi="仿宋" w:hint="eastAsia"/>
                <w:kern w:val="0"/>
                <w:sz w:val="24"/>
              </w:rPr>
              <w:t>分，差和不演示得</w:t>
            </w:r>
            <w:r w:rsidRPr="00CE3599">
              <w:rPr>
                <w:rFonts w:ascii="仿宋" w:eastAsia="仿宋" w:hAnsi="仿宋"/>
                <w:kern w:val="0"/>
                <w:sz w:val="24"/>
              </w:rPr>
              <w:t>0</w:t>
            </w:r>
            <w:r w:rsidRPr="00CE3599">
              <w:rPr>
                <w:rFonts w:ascii="仿宋" w:eastAsia="仿宋" w:hAnsi="仿宋" w:hint="eastAsia"/>
                <w:kern w:val="0"/>
                <w:sz w:val="24"/>
              </w:rPr>
              <w:t>分。</w:t>
            </w:r>
          </w:p>
          <w:p w:rsidR="00C23E41" w:rsidRPr="00CE3599" w:rsidRDefault="00744AE2">
            <w:pPr>
              <w:widowControl/>
              <w:spacing w:line="460" w:lineRule="exact"/>
              <w:ind w:firstLineChars="200" w:firstLine="480"/>
              <w:jc w:val="left"/>
              <w:rPr>
                <w:rFonts w:ascii="仿宋" w:eastAsia="仿宋" w:hAnsi="仿宋"/>
                <w:kern w:val="0"/>
                <w:sz w:val="24"/>
              </w:rPr>
            </w:pPr>
            <w:r w:rsidRPr="00CE3599">
              <w:rPr>
                <w:rFonts w:ascii="仿宋" w:eastAsia="仿宋" w:hAnsi="仿宋"/>
                <w:kern w:val="0"/>
                <w:sz w:val="24"/>
              </w:rPr>
              <w:t>3.</w:t>
            </w:r>
            <w:r w:rsidRPr="00CE3599">
              <w:rPr>
                <w:rFonts w:ascii="仿宋" w:eastAsia="仿宋" w:hAnsi="仿宋" w:hint="eastAsia"/>
                <w:kern w:val="0"/>
                <w:sz w:val="24"/>
              </w:rPr>
              <w:t>对合同管理的功能演示评价：</w:t>
            </w:r>
            <w:proofErr w:type="gramStart"/>
            <w:r w:rsidRPr="00CE3599">
              <w:rPr>
                <w:rFonts w:ascii="仿宋" w:eastAsia="仿宋" w:hAnsi="仿宋" w:hint="eastAsia"/>
                <w:kern w:val="0"/>
                <w:sz w:val="24"/>
              </w:rPr>
              <w:t>优得</w:t>
            </w:r>
            <w:r w:rsidRPr="00CE3599">
              <w:rPr>
                <w:rFonts w:ascii="仿宋" w:eastAsia="仿宋" w:hAnsi="仿宋"/>
                <w:kern w:val="0"/>
                <w:sz w:val="24"/>
              </w:rPr>
              <w:t>2</w:t>
            </w:r>
            <w:r w:rsidRPr="00CE3599">
              <w:rPr>
                <w:rFonts w:ascii="仿宋" w:eastAsia="仿宋" w:hAnsi="仿宋" w:hint="eastAsia"/>
                <w:kern w:val="0"/>
                <w:sz w:val="24"/>
              </w:rPr>
              <w:t>分</w:t>
            </w:r>
            <w:proofErr w:type="gramEnd"/>
            <w:r w:rsidRPr="00CE3599">
              <w:rPr>
                <w:rFonts w:ascii="仿宋" w:eastAsia="仿宋" w:hAnsi="仿宋" w:hint="eastAsia"/>
                <w:kern w:val="0"/>
                <w:sz w:val="24"/>
              </w:rPr>
              <w:t>，</w:t>
            </w:r>
            <w:proofErr w:type="gramStart"/>
            <w:r w:rsidRPr="00CE3599">
              <w:rPr>
                <w:rFonts w:ascii="仿宋" w:eastAsia="仿宋" w:hAnsi="仿宋" w:hint="eastAsia"/>
                <w:kern w:val="0"/>
                <w:sz w:val="24"/>
              </w:rPr>
              <w:t>良得</w:t>
            </w:r>
            <w:r w:rsidRPr="00CE3599">
              <w:rPr>
                <w:rFonts w:ascii="仿宋" w:eastAsia="仿宋" w:hAnsi="仿宋"/>
                <w:kern w:val="0"/>
                <w:sz w:val="24"/>
              </w:rPr>
              <w:t>1</w:t>
            </w:r>
            <w:r w:rsidRPr="00CE3599">
              <w:rPr>
                <w:rFonts w:ascii="仿宋" w:eastAsia="仿宋" w:hAnsi="仿宋" w:hint="eastAsia"/>
                <w:kern w:val="0"/>
                <w:sz w:val="24"/>
              </w:rPr>
              <w:t>分</w:t>
            </w:r>
            <w:proofErr w:type="gramEnd"/>
            <w:r w:rsidRPr="00CE3599">
              <w:rPr>
                <w:rFonts w:ascii="仿宋" w:eastAsia="仿宋" w:hAnsi="仿宋" w:hint="eastAsia"/>
                <w:kern w:val="0"/>
                <w:sz w:val="24"/>
              </w:rPr>
              <w:t>，一般得</w:t>
            </w:r>
            <w:r w:rsidRPr="00CE3599">
              <w:rPr>
                <w:rFonts w:ascii="仿宋" w:eastAsia="仿宋" w:hAnsi="仿宋"/>
                <w:kern w:val="0"/>
                <w:sz w:val="24"/>
              </w:rPr>
              <w:t>0.5</w:t>
            </w:r>
            <w:r w:rsidRPr="00CE3599">
              <w:rPr>
                <w:rFonts w:ascii="仿宋" w:eastAsia="仿宋" w:hAnsi="仿宋" w:hint="eastAsia"/>
                <w:kern w:val="0"/>
                <w:sz w:val="24"/>
              </w:rPr>
              <w:t>分，差和不演示得</w:t>
            </w:r>
            <w:r w:rsidRPr="00CE3599">
              <w:rPr>
                <w:rFonts w:ascii="仿宋" w:eastAsia="仿宋" w:hAnsi="仿宋"/>
                <w:kern w:val="0"/>
                <w:sz w:val="24"/>
              </w:rPr>
              <w:t>0</w:t>
            </w:r>
            <w:r w:rsidRPr="00CE3599">
              <w:rPr>
                <w:rFonts w:ascii="仿宋" w:eastAsia="仿宋" w:hAnsi="仿宋" w:hint="eastAsia"/>
                <w:kern w:val="0"/>
                <w:sz w:val="24"/>
              </w:rPr>
              <w:t>分。</w:t>
            </w:r>
          </w:p>
          <w:p w:rsidR="00C23E41" w:rsidRPr="00CE3599" w:rsidRDefault="00744AE2">
            <w:pPr>
              <w:widowControl/>
              <w:spacing w:line="460" w:lineRule="exact"/>
              <w:ind w:firstLineChars="200" w:firstLine="480"/>
              <w:jc w:val="left"/>
              <w:rPr>
                <w:rFonts w:ascii="仿宋" w:eastAsia="仿宋" w:hAnsi="仿宋"/>
                <w:kern w:val="0"/>
                <w:sz w:val="24"/>
              </w:rPr>
            </w:pPr>
            <w:r w:rsidRPr="00CE3599">
              <w:rPr>
                <w:rFonts w:ascii="仿宋" w:eastAsia="仿宋" w:hAnsi="仿宋"/>
                <w:kern w:val="0"/>
                <w:sz w:val="24"/>
              </w:rPr>
              <w:t>4.</w:t>
            </w:r>
            <w:r w:rsidRPr="00CE3599">
              <w:rPr>
                <w:rFonts w:ascii="仿宋" w:eastAsia="仿宋" w:hAnsi="仿宋" w:hint="eastAsia"/>
                <w:kern w:val="0"/>
                <w:sz w:val="24"/>
              </w:rPr>
              <w:t>对付款管理的功能演示评价：</w:t>
            </w:r>
            <w:proofErr w:type="gramStart"/>
            <w:r w:rsidRPr="00CE3599">
              <w:rPr>
                <w:rFonts w:ascii="仿宋" w:eastAsia="仿宋" w:hAnsi="仿宋" w:hint="eastAsia"/>
                <w:kern w:val="0"/>
                <w:sz w:val="24"/>
              </w:rPr>
              <w:t>优得</w:t>
            </w:r>
            <w:r w:rsidRPr="00CE3599">
              <w:rPr>
                <w:rFonts w:ascii="仿宋" w:eastAsia="仿宋" w:hAnsi="仿宋"/>
                <w:kern w:val="0"/>
                <w:sz w:val="24"/>
              </w:rPr>
              <w:t>2</w:t>
            </w:r>
            <w:r w:rsidRPr="00CE3599">
              <w:rPr>
                <w:rFonts w:ascii="仿宋" w:eastAsia="仿宋" w:hAnsi="仿宋" w:hint="eastAsia"/>
                <w:kern w:val="0"/>
                <w:sz w:val="24"/>
              </w:rPr>
              <w:t>分</w:t>
            </w:r>
            <w:proofErr w:type="gramEnd"/>
            <w:r w:rsidRPr="00CE3599">
              <w:rPr>
                <w:rFonts w:ascii="仿宋" w:eastAsia="仿宋" w:hAnsi="仿宋" w:hint="eastAsia"/>
                <w:kern w:val="0"/>
                <w:sz w:val="24"/>
              </w:rPr>
              <w:t>，</w:t>
            </w:r>
            <w:proofErr w:type="gramStart"/>
            <w:r w:rsidRPr="00CE3599">
              <w:rPr>
                <w:rFonts w:ascii="仿宋" w:eastAsia="仿宋" w:hAnsi="仿宋" w:hint="eastAsia"/>
                <w:kern w:val="0"/>
                <w:sz w:val="24"/>
              </w:rPr>
              <w:t>良得</w:t>
            </w:r>
            <w:r w:rsidRPr="00CE3599">
              <w:rPr>
                <w:rFonts w:ascii="仿宋" w:eastAsia="仿宋" w:hAnsi="仿宋"/>
                <w:kern w:val="0"/>
                <w:sz w:val="24"/>
              </w:rPr>
              <w:t>1</w:t>
            </w:r>
            <w:r w:rsidRPr="00CE3599">
              <w:rPr>
                <w:rFonts w:ascii="仿宋" w:eastAsia="仿宋" w:hAnsi="仿宋" w:hint="eastAsia"/>
                <w:kern w:val="0"/>
                <w:sz w:val="24"/>
              </w:rPr>
              <w:t>分</w:t>
            </w:r>
            <w:proofErr w:type="gramEnd"/>
            <w:r w:rsidRPr="00CE3599">
              <w:rPr>
                <w:rFonts w:ascii="仿宋" w:eastAsia="仿宋" w:hAnsi="仿宋" w:hint="eastAsia"/>
                <w:kern w:val="0"/>
                <w:sz w:val="24"/>
              </w:rPr>
              <w:t>，一般得</w:t>
            </w:r>
            <w:r w:rsidRPr="00CE3599">
              <w:rPr>
                <w:rFonts w:ascii="仿宋" w:eastAsia="仿宋" w:hAnsi="仿宋"/>
                <w:kern w:val="0"/>
                <w:sz w:val="24"/>
              </w:rPr>
              <w:t>0.5</w:t>
            </w:r>
            <w:r w:rsidRPr="00CE3599">
              <w:rPr>
                <w:rFonts w:ascii="仿宋" w:eastAsia="仿宋" w:hAnsi="仿宋" w:hint="eastAsia"/>
                <w:kern w:val="0"/>
                <w:sz w:val="24"/>
              </w:rPr>
              <w:t>分，差和不演示得</w:t>
            </w:r>
            <w:r w:rsidRPr="00CE3599">
              <w:rPr>
                <w:rFonts w:ascii="仿宋" w:eastAsia="仿宋" w:hAnsi="仿宋"/>
                <w:kern w:val="0"/>
                <w:sz w:val="24"/>
              </w:rPr>
              <w:t>0</w:t>
            </w:r>
            <w:r w:rsidRPr="00CE3599">
              <w:rPr>
                <w:rFonts w:ascii="仿宋" w:eastAsia="仿宋" w:hAnsi="仿宋" w:hint="eastAsia"/>
                <w:kern w:val="0"/>
                <w:sz w:val="24"/>
              </w:rPr>
              <w:t>分。</w:t>
            </w:r>
          </w:p>
          <w:p w:rsidR="00C23E41" w:rsidRPr="00CE3599" w:rsidRDefault="00744AE2">
            <w:pPr>
              <w:widowControl/>
              <w:spacing w:line="460" w:lineRule="exact"/>
              <w:ind w:firstLineChars="200" w:firstLine="480"/>
              <w:jc w:val="left"/>
              <w:rPr>
                <w:rFonts w:ascii="仿宋" w:eastAsia="仿宋" w:hAnsi="仿宋"/>
                <w:kern w:val="0"/>
                <w:sz w:val="24"/>
              </w:rPr>
            </w:pPr>
            <w:r w:rsidRPr="00CE3599">
              <w:rPr>
                <w:rFonts w:ascii="仿宋" w:eastAsia="仿宋" w:hAnsi="仿宋"/>
                <w:kern w:val="0"/>
                <w:sz w:val="24"/>
              </w:rPr>
              <w:t>5.</w:t>
            </w:r>
            <w:r w:rsidRPr="00CE3599">
              <w:rPr>
                <w:rFonts w:ascii="仿宋" w:eastAsia="仿宋" w:hAnsi="仿宋" w:hint="eastAsia"/>
                <w:kern w:val="0"/>
                <w:sz w:val="24"/>
              </w:rPr>
              <w:t>对档案管理的功能演示评价：</w:t>
            </w:r>
            <w:proofErr w:type="gramStart"/>
            <w:r w:rsidRPr="00CE3599">
              <w:rPr>
                <w:rFonts w:ascii="仿宋" w:eastAsia="仿宋" w:hAnsi="仿宋" w:hint="eastAsia"/>
                <w:kern w:val="0"/>
                <w:sz w:val="24"/>
              </w:rPr>
              <w:t>优得</w:t>
            </w:r>
            <w:r w:rsidRPr="00CE3599">
              <w:rPr>
                <w:rFonts w:ascii="仿宋" w:eastAsia="仿宋" w:hAnsi="仿宋"/>
                <w:kern w:val="0"/>
                <w:sz w:val="24"/>
              </w:rPr>
              <w:t>2</w:t>
            </w:r>
            <w:r w:rsidRPr="00CE3599">
              <w:rPr>
                <w:rFonts w:ascii="仿宋" w:eastAsia="仿宋" w:hAnsi="仿宋" w:hint="eastAsia"/>
                <w:kern w:val="0"/>
                <w:sz w:val="24"/>
              </w:rPr>
              <w:t>分</w:t>
            </w:r>
            <w:proofErr w:type="gramEnd"/>
            <w:r w:rsidRPr="00CE3599">
              <w:rPr>
                <w:rFonts w:ascii="仿宋" w:eastAsia="仿宋" w:hAnsi="仿宋" w:hint="eastAsia"/>
                <w:kern w:val="0"/>
                <w:sz w:val="24"/>
              </w:rPr>
              <w:t>，</w:t>
            </w:r>
            <w:proofErr w:type="gramStart"/>
            <w:r w:rsidRPr="00CE3599">
              <w:rPr>
                <w:rFonts w:ascii="仿宋" w:eastAsia="仿宋" w:hAnsi="仿宋" w:hint="eastAsia"/>
                <w:kern w:val="0"/>
                <w:sz w:val="24"/>
              </w:rPr>
              <w:t>良得</w:t>
            </w:r>
            <w:r w:rsidRPr="00CE3599">
              <w:rPr>
                <w:rFonts w:ascii="仿宋" w:eastAsia="仿宋" w:hAnsi="仿宋"/>
                <w:kern w:val="0"/>
                <w:sz w:val="24"/>
              </w:rPr>
              <w:t>1</w:t>
            </w:r>
            <w:r w:rsidRPr="00CE3599">
              <w:rPr>
                <w:rFonts w:ascii="仿宋" w:eastAsia="仿宋" w:hAnsi="仿宋" w:hint="eastAsia"/>
                <w:kern w:val="0"/>
                <w:sz w:val="24"/>
              </w:rPr>
              <w:t>分</w:t>
            </w:r>
            <w:proofErr w:type="gramEnd"/>
            <w:r w:rsidRPr="00CE3599">
              <w:rPr>
                <w:rFonts w:ascii="仿宋" w:eastAsia="仿宋" w:hAnsi="仿宋" w:hint="eastAsia"/>
                <w:kern w:val="0"/>
                <w:sz w:val="24"/>
              </w:rPr>
              <w:t>，一般得</w:t>
            </w:r>
            <w:r w:rsidRPr="00CE3599">
              <w:rPr>
                <w:rFonts w:ascii="仿宋" w:eastAsia="仿宋" w:hAnsi="仿宋"/>
                <w:kern w:val="0"/>
                <w:sz w:val="24"/>
              </w:rPr>
              <w:t>0.5</w:t>
            </w:r>
            <w:r w:rsidRPr="00CE3599">
              <w:rPr>
                <w:rFonts w:ascii="仿宋" w:eastAsia="仿宋" w:hAnsi="仿宋" w:hint="eastAsia"/>
                <w:kern w:val="0"/>
                <w:sz w:val="24"/>
              </w:rPr>
              <w:t>分，差和不演示得</w:t>
            </w:r>
            <w:r w:rsidRPr="00CE3599">
              <w:rPr>
                <w:rFonts w:ascii="仿宋" w:eastAsia="仿宋" w:hAnsi="仿宋"/>
                <w:kern w:val="0"/>
                <w:sz w:val="24"/>
              </w:rPr>
              <w:t>0</w:t>
            </w:r>
            <w:r w:rsidRPr="00CE3599">
              <w:rPr>
                <w:rFonts w:ascii="仿宋" w:eastAsia="仿宋" w:hAnsi="仿宋" w:hint="eastAsia"/>
                <w:kern w:val="0"/>
                <w:sz w:val="24"/>
              </w:rPr>
              <w:t>分。</w:t>
            </w:r>
          </w:p>
          <w:p w:rsidR="00C23E41" w:rsidRPr="00CE3599" w:rsidRDefault="00744AE2">
            <w:pPr>
              <w:widowControl/>
              <w:spacing w:line="460" w:lineRule="exact"/>
              <w:ind w:firstLineChars="200" w:firstLine="480"/>
              <w:jc w:val="left"/>
              <w:rPr>
                <w:rFonts w:ascii="仿宋" w:eastAsia="仿宋" w:hAnsi="仿宋"/>
                <w:kern w:val="0"/>
                <w:sz w:val="24"/>
              </w:rPr>
            </w:pPr>
            <w:r w:rsidRPr="00CE3599">
              <w:rPr>
                <w:rFonts w:ascii="仿宋" w:eastAsia="仿宋" w:hAnsi="仿宋"/>
                <w:kern w:val="0"/>
                <w:sz w:val="24"/>
              </w:rPr>
              <w:t>6.</w:t>
            </w:r>
            <w:r w:rsidRPr="00CE3599">
              <w:rPr>
                <w:rFonts w:ascii="仿宋" w:eastAsia="仿宋" w:hAnsi="仿宋" w:hint="eastAsia"/>
                <w:kern w:val="0"/>
                <w:sz w:val="24"/>
              </w:rPr>
              <w:t>对系统支撑平台的功能演示评价：</w:t>
            </w:r>
            <w:proofErr w:type="gramStart"/>
            <w:r w:rsidRPr="00CE3599">
              <w:rPr>
                <w:rFonts w:ascii="仿宋" w:eastAsia="仿宋" w:hAnsi="仿宋" w:hint="eastAsia"/>
                <w:kern w:val="0"/>
                <w:sz w:val="24"/>
              </w:rPr>
              <w:t>优得</w:t>
            </w:r>
            <w:r w:rsidRPr="00CE3599">
              <w:rPr>
                <w:rFonts w:ascii="仿宋" w:eastAsia="仿宋" w:hAnsi="仿宋"/>
                <w:kern w:val="0"/>
                <w:sz w:val="24"/>
              </w:rPr>
              <w:t>2</w:t>
            </w:r>
            <w:r w:rsidRPr="00CE3599">
              <w:rPr>
                <w:rFonts w:ascii="仿宋" w:eastAsia="仿宋" w:hAnsi="仿宋" w:hint="eastAsia"/>
                <w:kern w:val="0"/>
                <w:sz w:val="24"/>
              </w:rPr>
              <w:t>分</w:t>
            </w:r>
            <w:proofErr w:type="gramEnd"/>
            <w:r w:rsidRPr="00CE3599">
              <w:rPr>
                <w:rFonts w:ascii="仿宋" w:eastAsia="仿宋" w:hAnsi="仿宋" w:hint="eastAsia"/>
                <w:kern w:val="0"/>
                <w:sz w:val="24"/>
              </w:rPr>
              <w:t>，</w:t>
            </w:r>
            <w:proofErr w:type="gramStart"/>
            <w:r w:rsidRPr="00CE3599">
              <w:rPr>
                <w:rFonts w:ascii="仿宋" w:eastAsia="仿宋" w:hAnsi="仿宋" w:hint="eastAsia"/>
                <w:kern w:val="0"/>
                <w:sz w:val="24"/>
              </w:rPr>
              <w:t>良得</w:t>
            </w:r>
            <w:r w:rsidRPr="00CE3599">
              <w:rPr>
                <w:rFonts w:ascii="仿宋" w:eastAsia="仿宋" w:hAnsi="仿宋"/>
                <w:kern w:val="0"/>
                <w:sz w:val="24"/>
              </w:rPr>
              <w:t>1</w:t>
            </w:r>
            <w:r w:rsidRPr="00CE3599">
              <w:rPr>
                <w:rFonts w:ascii="仿宋" w:eastAsia="仿宋" w:hAnsi="仿宋" w:hint="eastAsia"/>
                <w:kern w:val="0"/>
                <w:sz w:val="24"/>
              </w:rPr>
              <w:t>分</w:t>
            </w:r>
            <w:proofErr w:type="gramEnd"/>
            <w:r w:rsidRPr="00CE3599">
              <w:rPr>
                <w:rFonts w:ascii="仿宋" w:eastAsia="仿宋" w:hAnsi="仿宋" w:hint="eastAsia"/>
                <w:kern w:val="0"/>
                <w:sz w:val="24"/>
              </w:rPr>
              <w:t>，一般得</w:t>
            </w:r>
            <w:r w:rsidRPr="00CE3599">
              <w:rPr>
                <w:rFonts w:ascii="仿宋" w:eastAsia="仿宋" w:hAnsi="仿宋"/>
                <w:kern w:val="0"/>
                <w:sz w:val="24"/>
              </w:rPr>
              <w:t>0.5</w:t>
            </w:r>
            <w:r w:rsidRPr="00CE3599">
              <w:rPr>
                <w:rFonts w:ascii="仿宋" w:eastAsia="仿宋" w:hAnsi="仿宋" w:hint="eastAsia"/>
                <w:kern w:val="0"/>
                <w:sz w:val="24"/>
              </w:rPr>
              <w:t>分，差和不演示得</w:t>
            </w:r>
            <w:r w:rsidRPr="00CE3599">
              <w:rPr>
                <w:rFonts w:ascii="仿宋" w:eastAsia="仿宋" w:hAnsi="仿宋"/>
                <w:kern w:val="0"/>
                <w:sz w:val="24"/>
              </w:rPr>
              <w:t>0</w:t>
            </w:r>
            <w:r w:rsidRPr="00CE3599">
              <w:rPr>
                <w:rFonts w:ascii="仿宋" w:eastAsia="仿宋" w:hAnsi="仿宋" w:hint="eastAsia"/>
                <w:kern w:val="0"/>
                <w:sz w:val="24"/>
              </w:rPr>
              <w:t>分。</w:t>
            </w:r>
          </w:p>
          <w:p w:rsidR="00587E90" w:rsidRPr="00CE3599" w:rsidRDefault="00744AE2">
            <w:pPr>
              <w:widowControl/>
              <w:spacing w:line="460" w:lineRule="exact"/>
              <w:ind w:firstLineChars="200" w:firstLine="480"/>
              <w:jc w:val="left"/>
              <w:rPr>
                <w:rFonts w:ascii="仿宋" w:eastAsia="仿宋" w:hAnsi="仿宋" w:cs="仿宋"/>
                <w:kern w:val="0"/>
                <w:sz w:val="24"/>
                <w:szCs w:val="24"/>
              </w:rPr>
            </w:pPr>
            <w:r w:rsidRPr="00CE3599">
              <w:rPr>
                <w:rFonts w:ascii="仿宋" w:eastAsia="仿宋" w:hAnsi="仿宋"/>
                <w:kern w:val="0"/>
                <w:sz w:val="24"/>
              </w:rPr>
              <w:t>7.</w:t>
            </w:r>
            <w:r w:rsidRPr="00CE3599">
              <w:rPr>
                <w:rFonts w:ascii="仿宋" w:eastAsia="仿宋" w:hAnsi="仿宋" w:hint="eastAsia"/>
                <w:kern w:val="0"/>
                <w:sz w:val="24"/>
              </w:rPr>
              <w:t>对统计分析的功能演示评价：</w:t>
            </w:r>
            <w:proofErr w:type="gramStart"/>
            <w:r w:rsidRPr="00CE3599">
              <w:rPr>
                <w:rFonts w:ascii="仿宋" w:eastAsia="仿宋" w:hAnsi="仿宋" w:hint="eastAsia"/>
                <w:kern w:val="0"/>
                <w:sz w:val="24"/>
              </w:rPr>
              <w:t>优得</w:t>
            </w:r>
            <w:r w:rsidRPr="00CE3599">
              <w:rPr>
                <w:rFonts w:ascii="仿宋" w:eastAsia="仿宋" w:hAnsi="仿宋"/>
                <w:kern w:val="0"/>
                <w:sz w:val="24"/>
              </w:rPr>
              <w:t>2</w:t>
            </w:r>
            <w:r w:rsidRPr="00CE3599">
              <w:rPr>
                <w:rFonts w:ascii="仿宋" w:eastAsia="仿宋" w:hAnsi="仿宋" w:hint="eastAsia"/>
                <w:kern w:val="0"/>
                <w:sz w:val="24"/>
              </w:rPr>
              <w:t>分</w:t>
            </w:r>
            <w:proofErr w:type="gramEnd"/>
            <w:r w:rsidRPr="00CE3599">
              <w:rPr>
                <w:rFonts w:ascii="仿宋" w:eastAsia="仿宋" w:hAnsi="仿宋" w:hint="eastAsia"/>
                <w:kern w:val="0"/>
                <w:sz w:val="24"/>
              </w:rPr>
              <w:t>，</w:t>
            </w:r>
            <w:proofErr w:type="gramStart"/>
            <w:r w:rsidRPr="00CE3599">
              <w:rPr>
                <w:rFonts w:ascii="仿宋" w:eastAsia="仿宋" w:hAnsi="仿宋" w:hint="eastAsia"/>
                <w:kern w:val="0"/>
                <w:sz w:val="24"/>
              </w:rPr>
              <w:t>良得</w:t>
            </w:r>
            <w:r w:rsidRPr="00CE3599">
              <w:rPr>
                <w:rFonts w:ascii="仿宋" w:eastAsia="仿宋" w:hAnsi="仿宋"/>
                <w:kern w:val="0"/>
                <w:sz w:val="24"/>
              </w:rPr>
              <w:t>1</w:t>
            </w:r>
            <w:r w:rsidRPr="00CE3599">
              <w:rPr>
                <w:rFonts w:ascii="仿宋" w:eastAsia="仿宋" w:hAnsi="仿宋" w:hint="eastAsia"/>
                <w:kern w:val="0"/>
                <w:sz w:val="24"/>
              </w:rPr>
              <w:t>分</w:t>
            </w:r>
            <w:proofErr w:type="gramEnd"/>
            <w:r w:rsidRPr="00CE3599">
              <w:rPr>
                <w:rFonts w:ascii="仿宋" w:eastAsia="仿宋" w:hAnsi="仿宋" w:hint="eastAsia"/>
                <w:kern w:val="0"/>
                <w:sz w:val="24"/>
              </w:rPr>
              <w:t>，一般得</w:t>
            </w:r>
            <w:r w:rsidRPr="00CE3599">
              <w:rPr>
                <w:rFonts w:ascii="仿宋" w:eastAsia="仿宋" w:hAnsi="仿宋"/>
                <w:kern w:val="0"/>
                <w:sz w:val="24"/>
              </w:rPr>
              <w:t>0.5</w:t>
            </w:r>
            <w:r w:rsidRPr="00CE3599">
              <w:rPr>
                <w:rFonts w:ascii="仿宋" w:eastAsia="仿宋" w:hAnsi="仿宋" w:hint="eastAsia"/>
                <w:kern w:val="0"/>
                <w:sz w:val="24"/>
              </w:rPr>
              <w:t>分，差和不演示得</w:t>
            </w:r>
            <w:r w:rsidRPr="00CE3599">
              <w:rPr>
                <w:rFonts w:ascii="仿宋" w:eastAsia="仿宋" w:hAnsi="仿宋"/>
                <w:kern w:val="0"/>
                <w:sz w:val="24"/>
              </w:rPr>
              <w:t>0</w:t>
            </w:r>
            <w:r w:rsidRPr="00CE3599">
              <w:rPr>
                <w:rFonts w:ascii="仿宋" w:eastAsia="仿宋" w:hAnsi="仿宋" w:hint="eastAsia"/>
                <w:kern w:val="0"/>
                <w:sz w:val="24"/>
              </w:rPr>
              <w:t>分。</w:t>
            </w:r>
          </w:p>
          <w:p w:rsidR="00587E90" w:rsidRPr="00CE3599" w:rsidRDefault="00587E90">
            <w:pPr>
              <w:widowControl/>
              <w:spacing w:line="460" w:lineRule="exact"/>
              <w:ind w:firstLineChars="200" w:firstLine="480"/>
              <w:jc w:val="left"/>
              <w:rPr>
                <w:rFonts w:ascii="仿宋" w:eastAsia="仿宋" w:hAnsi="仿宋" w:cs="仿宋"/>
                <w:kern w:val="0"/>
                <w:sz w:val="24"/>
                <w:szCs w:val="24"/>
              </w:rPr>
            </w:pPr>
            <w:r w:rsidRPr="00CE3599">
              <w:rPr>
                <w:rFonts w:ascii="仿宋" w:eastAsia="仿宋" w:hAnsi="仿宋" w:cs="仿宋" w:hint="eastAsia"/>
                <w:kern w:val="0"/>
                <w:sz w:val="24"/>
                <w:szCs w:val="24"/>
              </w:rPr>
              <w:t>8、对辅助评标功能演示评价：</w:t>
            </w:r>
          </w:p>
          <w:p w:rsidR="00587E90" w:rsidRPr="00CE3599" w:rsidRDefault="00587E90">
            <w:pPr>
              <w:widowControl/>
              <w:spacing w:line="460" w:lineRule="exact"/>
              <w:ind w:firstLineChars="200" w:firstLine="480"/>
              <w:jc w:val="left"/>
              <w:rPr>
                <w:rFonts w:ascii="仿宋" w:eastAsia="仿宋" w:hAnsi="仿宋" w:cs="仿宋"/>
                <w:kern w:val="0"/>
                <w:sz w:val="24"/>
                <w:szCs w:val="24"/>
              </w:rPr>
            </w:pPr>
            <w:proofErr w:type="gramStart"/>
            <w:r w:rsidRPr="00CE3599">
              <w:rPr>
                <w:rFonts w:ascii="仿宋" w:eastAsia="仿宋" w:hAnsi="仿宋" w:cs="仿宋" w:hint="eastAsia"/>
                <w:kern w:val="0"/>
                <w:sz w:val="24"/>
                <w:szCs w:val="24"/>
              </w:rPr>
              <w:t>优得2分</w:t>
            </w:r>
            <w:proofErr w:type="gramEnd"/>
            <w:r w:rsidRPr="00CE3599">
              <w:rPr>
                <w:rFonts w:ascii="仿宋" w:eastAsia="仿宋" w:hAnsi="仿宋" w:cs="仿宋" w:hint="eastAsia"/>
                <w:kern w:val="0"/>
                <w:sz w:val="24"/>
                <w:szCs w:val="24"/>
              </w:rPr>
              <w:t>，</w:t>
            </w:r>
            <w:proofErr w:type="gramStart"/>
            <w:r w:rsidRPr="00CE3599">
              <w:rPr>
                <w:rFonts w:ascii="仿宋" w:eastAsia="仿宋" w:hAnsi="仿宋" w:cs="仿宋" w:hint="eastAsia"/>
                <w:kern w:val="0"/>
                <w:sz w:val="24"/>
                <w:szCs w:val="24"/>
              </w:rPr>
              <w:t>良得1分</w:t>
            </w:r>
            <w:proofErr w:type="gramEnd"/>
            <w:r w:rsidRPr="00CE3599">
              <w:rPr>
                <w:rFonts w:ascii="仿宋" w:eastAsia="仿宋" w:hAnsi="仿宋" w:cs="仿宋" w:hint="eastAsia"/>
                <w:kern w:val="0"/>
                <w:sz w:val="24"/>
                <w:szCs w:val="24"/>
              </w:rPr>
              <w:t>，一般得0.5分，差和不演示得0分。</w:t>
            </w:r>
          </w:p>
          <w:p w:rsidR="00587E90" w:rsidRPr="00CE3599" w:rsidRDefault="00587E90">
            <w:pPr>
              <w:widowControl/>
              <w:spacing w:line="460" w:lineRule="exact"/>
              <w:ind w:firstLineChars="200" w:firstLine="480"/>
              <w:jc w:val="left"/>
              <w:rPr>
                <w:rFonts w:ascii="仿宋" w:eastAsia="仿宋" w:hAnsi="仿宋" w:cs="仿宋"/>
                <w:kern w:val="0"/>
                <w:sz w:val="24"/>
                <w:szCs w:val="24"/>
              </w:rPr>
            </w:pPr>
            <w:r w:rsidRPr="00CE3599">
              <w:rPr>
                <w:rFonts w:ascii="仿宋" w:eastAsia="仿宋" w:hAnsi="仿宋" w:cs="仿宋" w:hint="eastAsia"/>
                <w:kern w:val="0"/>
                <w:sz w:val="24"/>
                <w:szCs w:val="24"/>
              </w:rPr>
              <w:t>9、手机钉钉平台对接功能演示：</w:t>
            </w:r>
          </w:p>
          <w:p w:rsidR="00587E90" w:rsidRPr="00CE3599" w:rsidRDefault="00587E90">
            <w:pPr>
              <w:widowControl/>
              <w:spacing w:line="460" w:lineRule="exact"/>
              <w:ind w:firstLineChars="200" w:firstLine="480"/>
              <w:jc w:val="left"/>
              <w:rPr>
                <w:rFonts w:ascii="仿宋" w:eastAsia="仿宋" w:hAnsi="仿宋" w:cs="仿宋"/>
                <w:kern w:val="0"/>
                <w:sz w:val="24"/>
                <w:szCs w:val="24"/>
              </w:rPr>
            </w:pPr>
            <w:proofErr w:type="gramStart"/>
            <w:r w:rsidRPr="00CE3599">
              <w:rPr>
                <w:rFonts w:ascii="仿宋" w:eastAsia="仿宋" w:hAnsi="仿宋" w:cs="仿宋" w:hint="eastAsia"/>
                <w:kern w:val="0"/>
                <w:sz w:val="24"/>
                <w:szCs w:val="24"/>
              </w:rPr>
              <w:t>优得2分</w:t>
            </w:r>
            <w:proofErr w:type="gramEnd"/>
            <w:r w:rsidRPr="00CE3599">
              <w:rPr>
                <w:rFonts w:ascii="仿宋" w:eastAsia="仿宋" w:hAnsi="仿宋" w:cs="仿宋" w:hint="eastAsia"/>
                <w:kern w:val="0"/>
                <w:sz w:val="24"/>
                <w:szCs w:val="24"/>
              </w:rPr>
              <w:t>，</w:t>
            </w:r>
            <w:proofErr w:type="gramStart"/>
            <w:r w:rsidRPr="00CE3599">
              <w:rPr>
                <w:rFonts w:ascii="仿宋" w:eastAsia="仿宋" w:hAnsi="仿宋" w:cs="仿宋" w:hint="eastAsia"/>
                <w:kern w:val="0"/>
                <w:sz w:val="24"/>
                <w:szCs w:val="24"/>
              </w:rPr>
              <w:t>良得1分</w:t>
            </w:r>
            <w:proofErr w:type="gramEnd"/>
            <w:r w:rsidRPr="00CE3599">
              <w:rPr>
                <w:rFonts w:ascii="仿宋" w:eastAsia="仿宋" w:hAnsi="仿宋" w:cs="仿宋" w:hint="eastAsia"/>
                <w:kern w:val="0"/>
                <w:sz w:val="24"/>
                <w:szCs w:val="24"/>
              </w:rPr>
              <w:t>，一般得0.5分，差和不演示得0分。</w:t>
            </w:r>
          </w:p>
          <w:p w:rsidR="00587E90" w:rsidRPr="00CE3599" w:rsidRDefault="00744AE2">
            <w:pPr>
              <w:widowControl/>
              <w:spacing w:line="460" w:lineRule="exact"/>
              <w:ind w:firstLineChars="200" w:firstLine="480"/>
              <w:jc w:val="left"/>
              <w:rPr>
                <w:rFonts w:ascii="仿宋" w:eastAsia="仿宋" w:hAnsi="仿宋" w:cs="仿宋"/>
                <w:color w:val="000000"/>
                <w:kern w:val="0"/>
                <w:sz w:val="24"/>
                <w:szCs w:val="24"/>
              </w:rPr>
            </w:pPr>
            <w:r w:rsidRPr="00CE3599">
              <w:rPr>
                <w:rFonts w:ascii="仿宋" w:eastAsia="仿宋" w:hAnsi="仿宋" w:hint="eastAsia"/>
                <w:color w:val="000000"/>
                <w:kern w:val="0"/>
                <w:sz w:val="24"/>
              </w:rPr>
              <w:t>二、系统体验总分</w:t>
            </w:r>
            <w:r w:rsidRPr="00CE3599">
              <w:rPr>
                <w:rFonts w:ascii="仿宋" w:eastAsia="仿宋" w:hAnsi="仿宋"/>
                <w:color w:val="000000"/>
                <w:kern w:val="0"/>
                <w:sz w:val="24"/>
              </w:rPr>
              <w:t>5</w:t>
            </w:r>
            <w:r w:rsidRPr="00CE3599">
              <w:rPr>
                <w:rFonts w:ascii="仿宋" w:eastAsia="仿宋" w:hAnsi="仿宋" w:hint="eastAsia"/>
                <w:color w:val="000000"/>
                <w:kern w:val="0"/>
                <w:sz w:val="24"/>
              </w:rPr>
              <w:t>分，其中：</w:t>
            </w:r>
          </w:p>
          <w:p w:rsidR="00587E90" w:rsidRPr="00CE3599" w:rsidRDefault="00587E90">
            <w:pPr>
              <w:widowControl/>
              <w:spacing w:line="460" w:lineRule="exact"/>
              <w:ind w:firstLineChars="200" w:firstLine="480"/>
              <w:jc w:val="left"/>
              <w:rPr>
                <w:rFonts w:ascii="仿宋" w:eastAsia="仿宋" w:hAnsi="仿宋" w:cs="仿宋"/>
                <w:color w:val="000000"/>
                <w:kern w:val="0"/>
                <w:sz w:val="24"/>
                <w:szCs w:val="24"/>
              </w:rPr>
            </w:pPr>
            <w:r w:rsidRPr="00CE3599">
              <w:rPr>
                <w:rFonts w:ascii="仿宋" w:eastAsia="仿宋" w:hAnsi="仿宋" w:cs="仿宋" w:hint="eastAsia"/>
                <w:color w:val="000000"/>
                <w:kern w:val="0"/>
                <w:sz w:val="24"/>
                <w:szCs w:val="24"/>
              </w:rPr>
              <w:t xml:space="preserve">   </w:t>
            </w:r>
            <w:r w:rsidR="00744AE2" w:rsidRPr="00CE3599">
              <w:rPr>
                <w:rFonts w:ascii="仿宋" w:eastAsia="仿宋" w:hAnsi="仿宋" w:hint="eastAsia"/>
                <w:color w:val="000000"/>
                <w:kern w:val="0"/>
                <w:sz w:val="24"/>
              </w:rPr>
              <w:t>界面友好，流程顺畅，细节完善，系统功能合理，完全符合高校采购实际流程，系统先进为优：得</w:t>
            </w:r>
            <w:r w:rsidR="00744AE2" w:rsidRPr="00CE3599">
              <w:rPr>
                <w:rFonts w:ascii="仿宋" w:eastAsia="仿宋" w:hAnsi="仿宋"/>
                <w:color w:val="000000"/>
                <w:kern w:val="0"/>
                <w:sz w:val="24"/>
              </w:rPr>
              <w:t>5</w:t>
            </w:r>
            <w:r w:rsidR="00744AE2" w:rsidRPr="00CE3599">
              <w:rPr>
                <w:rFonts w:ascii="仿宋" w:eastAsia="仿宋" w:hAnsi="仿宋" w:hint="eastAsia"/>
                <w:color w:val="000000"/>
                <w:kern w:val="0"/>
                <w:sz w:val="24"/>
              </w:rPr>
              <w:t>分；</w:t>
            </w:r>
          </w:p>
          <w:p w:rsidR="00587E90" w:rsidRPr="00CE3599" w:rsidRDefault="00587E90">
            <w:pPr>
              <w:widowControl/>
              <w:spacing w:line="460" w:lineRule="exact"/>
              <w:ind w:firstLineChars="200" w:firstLine="480"/>
              <w:jc w:val="left"/>
              <w:rPr>
                <w:rFonts w:ascii="仿宋" w:eastAsia="仿宋" w:hAnsi="仿宋" w:cs="仿宋"/>
                <w:color w:val="000000"/>
                <w:kern w:val="0"/>
                <w:sz w:val="24"/>
                <w:szCs w:val="24"/>
              </w:rPr>
            </w:pPr>
            <w:r w:rsidRPr="00CE3599">
              <w:rPr>
                <w:rFonts w:ascii="仿宋" w:eastAsia="仿宋" w:hAnsi="仿宋" w:cs="仿宋" w:hint="eastAsia"/>
                <w:color w:val="000000"/>
                <w:kern w:val="0"/>
                <w:sz w:val="24"/>
                <w:szCs w:val="24"/>
              </w:rPr>
              <w:t xml:space="preserve">   </w:t>
            </w:r>
            <w:r w:rsidR="00744AE2" w:rsidRPr="00CE3599">
              <w:rPr>
                <w:rFonts w:ascii="仿宋" w:eastAsia="仿宋" w:hAnsi="仿宋" w:hint="eastAsia"/>
                <w:color w:val="000000"/>
                <w:kern w:val="0"/>
                <w:sz w:val="24"/>
              </w:rPr>
              <w:t>界面普通、流程顺畅、不完全符合高校采购实际流程为良：得</w:t>
            </w:r>
            <w:r w:rsidR="00744AE2" w:rsidRPr="00CE3599">
              <w:rPr>
                <w:rFonts w:ascii="仿宋" w:eastAsia="仿宋" w:hAnsi="仿宋"/>
                <w:color w:val="000000"/>
                <w:kern w:val="0"/>
                <w:sz w:val="24"/>
              </w:rPr>
              <w:t>2</w:t>
            </w:r>
            <w:r w:rsidR="00744AE2" w:rsidRPr="00CE3599">
              <w:rPr>
                <w:rFonts w:ascii="仿宋" w:eastAsia="仿宋" w:hAnsi="仿宋" w:hint="eastAsia"/>
                <w:color w:val="000000"/>
                <w:kern w:val="0"/>
                <w:sz w:val="24"/>
              </w:rPr>
              <w:t>分；</w:t>
            </w:r>
          </w:p>
          <w:p w:rsidR="00587E90" w:rsidRPr="00CE3599" w:rsidRDefault="00587E90">
            <w:pPr>
              <w:widowControl/>
              <w:spacing w:line="460" w:lineRule="exact"/>
              <w:ind w:firstLineChars="200" w:firstLine="480"/>
              <w:jc w:val="left"/>
              <w:rPr>
                <w:rFonts w:ascii="仿宋" w:eastAsia="仿宋" w:hAnsi="仿宋" w:cs="仿宋"/>
                <w:color w:val="000000"/>
                <w:kern w:val="0"/>
                <w:sz w:val="24"/>
                <w:szCs w:val="24"/>
              </w:rPr>
            </w:pPr>
            <w:r w:rsidRPr="00CE3599">
              <w:rPr>
                <w:rFonts w:ascii="仿宋" w:eastAsia="仿宋" w:hAnsi="仿宋" w:cs="仿宋" w:hint="eastAsia"/>
                <w:color w:val="000000"/>
                <w:kern w:val="0"/>
                <w:sz w:val="24"/>
                <w:szCs w:val="24"/>
              </w:rPr>
              <w:t xml:space="preserve">   </w:t>
            </w:r>
            <w:r w:rsidR="00744AE2" w:rsidRPr="00CE3599">
              <w:rPr>
                <w:rFonts w:ascii="仿宋" w:eastAsia="仿宋" w:hAnsi="仿宋" w:hint="eastAsia"/>
                <w:color w:val="000000"/>
                <w:kern w:val="0"/>
                <w:sz w:val="24"/>
              </w:rPr>
              <w:t>界面不直观、不符合高校采购实际流程为差：得</w:t>
            </w:r>
            <w:r w:rsidR="00744AE2" w:rsidRPr="00CE3599">
              <w:rPr>
                <w:rFonts w:ascii="仿宋" w:eastAsia="仿宋" w:hAnsi="仿宋"/>
                <w:color w:val="000000"/>
                <w:kern w:val="0"/>
                <w:sz w:val="24"/>
              </w:rPr>
              <w:t>1</w:t>
            </w:r>
            <w:r w:rsidR="00744AE2" w:rsidRPr="00CE3599">
              <w:rPr>
                <w:rFonts w:ascii="仿宋" w:eastAsia="仿宋" w:hAnsi="仿宋" w:hint="eastAsia"/>
                <w:color w:val="000000"/>
                <w:kern w:val="0"/>
                <w:sz w:val="24"/>
              </w:rPr>
              <w:t>分；</w:t>
            </w:r>
          </w:p>
          <w:p w:rsidR="00C23E41" w:rsidRPr="00CE3599" w:rsidRDefault="00587E90">
            <w:pPr>
              <w:widowControl/>
              <w:spacing w:line="460" w:lineRule="exact"/>
              <w:ind w:firstLineChars="200" w:firstLine="480"/>
              <w:jc w:val="left"/>
              <w:rPr>
                <w:rFonts w:ascii="仿宋" w:eastAsia="仿宋" w:hAnsi="仿宋"/>
                <w:color w:val="000000"/>
                <w:kern w:val="0"/>
                <w:sz w:val="24"/>
              </w:rPr>
            </w:pPr>
            <w:r w:rsidRPr="00CE3599">
              <w:rPr>
                <w:rFonts w:ascii="仿宋" w:eastAsia="仿宋" w:hAnsi="仿宋" w:cs="仿宋" w:hint="eastAsia"/>
                <w:color w:val="000000"/>
                <w:kern w:val="0"/>
                <w:sz w:val="24"/>
                <w:szCs w:val="24"/>
              </w:rPr>
              <w:t xml:space="preserve">   </w:t>
            </w:r>
            <w:r w:rsidR="00744AE2" w:rsidRPr="00CE3599">
              <w:rPr>
                <w:rFonts w:ascii="仿宋" w:eastAsia="仿宋" w:hAnsi="仿宋" w:hint="eastAsia"/>
                <w:color w:val="000000"/>
                <w:kern w:val="0"/>
                <w:sz w:val="24"/>
              </w:rPr>
              <w:t>没有演示：得</w:t>
            </w:r>
            <w:r w:rsidR="00744AE2" w:rsidRPr="00CE3599">
              <w:rPr>
                <w:rFonts w:ascii="仿宋" w:eastAsia="仿宋" w:hAnsi="仿宋"/>
                <w:color w:val="000000"/>
                <w:kern w:val="0"/>
                <w:sz w:val="24"/>
              </w:rPr>
              <w:t>0</w:t>
            </w:r>
            <w:r w:rsidR="00744AE2" w:rsidRPr="00CE3599">
              <w:rPr>
                <w:rFonts w:ascii="仿宋" w:eastAsia="仿宋" w:hAnsi="仿宋" w:hint="eastAsia"/>
                <w:color w:val="000000"/>
                <w:kern w:val="0"/>
                <w:sz w:val="24"/>
              </w:rPr>
              <w:t>分。</w:t>
            </w:r>
          </w:p>
        </w:tc>
        <w:tc>
          <w:tcPr>
            <w:tcW w:w="1298" w:type="dxa"/>
            <w:tcBorders>
              <w:top w:val="nil"/>
              <w:left w:val="nil"/>
              <w:bottom w:val="single" w:sz="4" w:space="0" w:color="auto"/>
              <w:right w:val="single" w:sz="4" w:space="0" w:color="auto"/>
            </w:tcBorders>
            <w:vAlign w:val="center"/>
          </w:tcPr>
          <w:p w:rsidR="00C23E41" w:rsidRPr="00CE3599" w:rsidRDefault="00744AE2">
            <w:pPr>
              <w:widowControl/>
              <w:spacing w:line="460" w:lineRule="exact"/>
              <w:ind w:firstLineChars="200" w:firstLine="480"/>
              <w:jc w:val="left"/>
              <w:rPr>
                <w:rFonts w:ascii="仿宋" w:eastAsia="仿宋" w:hAnsi="仿宋"/>
                <w:color w:val="000000"/>
                <w:kern w:val="0"/>
                <w:sz w:val="24"/>
              </w:rPr>
            </w:pPr>
            <w:r w:rsidRPr="00CE3599">
              <w:rPr>
                <w:rFonts w:ascii="仿宋" w:eastAsia="仿宋" w:hAnsi="仿宋" w:hint="eastAsia"/>
                <w:color w:val="000000"/>
                <w:kern w:val="0"/>
                <w:sz w:val="24"/>
              </w:rPr>
              <w:t>演示内容详见“第二篇项目服务需求”第一部分（三）</w:t>
            </w:r>
            <w:r w:rsidRPr="00CE3599">
              <w:rPr>
                <w:rFonts w:ascii="仿宋" w:eastAsia="仿宋" w:hAnsi="仿宋" w:hint="eastAsia"/>
                <w:sz w:val="24"/>
              </w:rPr>
              <w:t>具体实现方案</w:t>
            </w:r>
            <w:r w:rsidRPr="00CE3599">
              <w:rPr>
                <w:rFonts w:ascii="仿宋" w:eastAsia="仿宋" w:hAnsi="仿宋" w:hint="eastAsia"/>
                <w:color w:val="000000"/>
                <w:kern w:val="0"/>
                <w:sz w:val="24"/>
              </w:rPr>
              <w:t>，演示时间不超过</w:t>
            </w:r>
            <w:r w:rsidRPr="00CE3599">
              <w:rPr>
                <w:rFonts w:ascii="仿宋" w:eastAsia="仿宋" w:hAnsi="仿宋"/>
                <w:color w:val="000000"/>
                <w:kern w:val="0"/>
                <w:sz w:val="24"/>
              </w:rPr>
              <w:t>20</w:t>
            </w:r>
            <w:r w:rsidRPr="00CE3599">
              <w:rPr>
                <w:rFonts w:ascii="仿宋" w:eastAsia="仿宋" w:hAnsi="仿宋" w:hint="eastAsia"/>
                <w:color w:val="000000"/>
                <w:kern w:val="0"/>
                <w:sz w:val="24"/>
              </w:rPr>
              <w:t>分钟。</w:t>
            </w:r>
          </w:p>
        </w:tc>
      </w:tr>
      <w:tr w:rsidR="0005253B" w:rsidRPr="00CE3599">
        <w:trPr>
          <w:trHeight w:val="923"/>
          <w:tblHeader/>
        </w:trPr>
        <w:tc>
          <w:tcPr>
            <w:tcW w:w="710" w:type="dxa"/>
            <w:tcBorders>
              <w:top w:val="nil"/>
              <w:left w:val="single" w:sz="4" w:space="0" w:color="auto"/>
              <w:bottom w:val="single" w:sz="4" w:space="0" w:color="auto"/>
              <w:right w:val="single" w:sz="4" w:space="0" w:color="auto"/>
            </w:tcBorders>
            <w:shd w:val="clear" w:color="000000" w:fill="FFFFFF"/>
            <w:vAlign w:val="center"/>
          </w:tcPr>
          <w:p w:rsidR="0005253B" w:rsidRPr="00CE3599" w:rsidRDefault="00744AE2">
            <w:pPr>
              <w:widowControl/>
              <w:adjustRightInd w:val="0"/>
              <w:spacing w:line="460" w:lineRule="exact"/>
              <w:ind w:firstLine="420"/>
              <w:jc w:val="center"/>
              <w:textAlignment w:val="baseline"/>
              <w:rPr>
                <w:rFonts w:ascii="仿宋" w:eastAsia="仿宋" w:hAnsi="仿宋"/>
                <w:color w:val="000000"/>
                <w:kern w:val="0"/>
                <w:sz w:val="24"/>
              </w:rPr>
            </w:pPr>
            <w:r w:rsidRPr="00CE3599">
              <w:rPr>
                <w:rFonts w:ascii="仿宋" w:eastAsia="仿宋" w:hAnsi="仿宋"/>
                <w:color w:val="000000"/>
                <w:kern w:val="0"/>
                <w:sz w:val="24"/>
              </w:rPr>
              <w:t>5</w:t>
            </w:r>
          </w:p>
        </w:tc>
        <w:tc>
          <w:tcPr>
            <w:tcW w:w="1417" w:type="dxa"/>
            <w:vMerge/>
            <w:tcBorders>
              <w:top w:val="nil"/>
              <w:left w:val="single" w:sz="4" w:space="0" w:color="auto"/>
              <w:bottom w:val="single" w:sz="4" w:space="0" w:color="000000"/>
              <w:right w:val="single" w:sz="4" w:space="0" w:color="auto"/>
            </w:tcBorders>
            <w:vAlign w:val="center"/>
          </w:tcPr>
          <w:p w:rsidR="00C23E41" w:rsidRPr="00CE3599" w:rsidRDefault="00C23E41" w:rsidP="00FE5EC4">
            <w:pPr>
              <w:widowControl/>
              <w:spacing w:line="460" w:lineRule="exact"/>
              <w:jc w:val="center"/>
              <w:rPr>
                <w:rFonts w:ascii="仿宋" w:eastAsia="仿宋" w:hAnsi="仿宋"/>
                <w:color w:val="000000"/>
                <w:kern w:val="0"/>
                <w:sz w:val="24"/>
              </w:rPr>
            </w:pPr>
          </w:p>
        </w:tc>
        <w:tc>
          <w:tcPr>
            <w:tcW w:w="894" w:type="dxa"/>
            <w:tcBorders>
              <w:top w:val="nil"/>
              <w:left w:val="nil"/>
              <w:bottom w:val="single" w:sz="4" w:space="0" w:color="auto"/>
              <w:right w:val="single" w:sz="4" w:space="0" w:color="auto"/>
            </w:tcBorders>
            <w:vAlign w:val="center"/>
          </w:tcPr>
          <w:p w:rsidR="0005253B" w:rsidRPr="00CE3599" w:rsidRDefault="00587E90" w:rsidP="00FE5EC4">
            <w:pPr>
              <w:widowControl/>
              <w:spacing w:line="460" w:lineRule="exact"/>
              <w:jc w:val="center"/>
              <w:rPr>
                <w:rFonts w:ascii="仿宋" w:eastAsia="仿宋" w:hAnsi="仿宋"/>
                <w:color w:val="000000"/>
                <w:kern w:val="0"/>
                <w:sz w:val="24"/>
              </w:rPr>
            </w:pPr>
            <w:r w:rsidRPr="00CE3599">
              <w:rPr>
                <w:rFonts w:ascii="仿宋" w:eastAsia="仿宋" w:hAnsi="仿宋" w:cs="仿宋" w:hint="eastAsia"/>
                <w:color w:val="000000"/>
                <w:kern w:val="0"/>
                <w:sz w:val="24"/>
                <w:szCs w:val="24"/>
              </w:rPr>
              <w:t>用户培训</w:t>
            </w:r>
          </w:p>
        </w:tc>
        <w:tc>
          <w:tcPr>
            <w:tcW w:w="1013" w:type="dxa"/>
            <w:tcBorders>
              <w:top w:val="nil"/>
              <w:left w:val="nil"/>
              <w:bottom w:val="single" w:sz="4" w:space="0" w:color="auto"/>
              <w:right w:val="single" w:sz="4" w:space="0" w:color="auto"/>
            </w:tcBorders>
            <w:vAlign w:val="center"/>
          </w:tcPr>
          <w:p w:rsidR="0005253B" w:rsidRPr="00CE3599" w:rsidRDefault="00587E90" w:rsidP="00FE5EC4">
            <w:pPr>
              <w:widowControl/>
              <w:spacing w:line="460" w:lineRule="exact"/>
              <w:jc w:val="center"/>
              <w:rPr>
                <w:rFonts w:ascii="仿宋" w:eastAsia="仿宋" w:hAnsi="仿宋"/>
                <w:color w:val="000000"/>
                <w:kern w:val="0"/>
                <w:sz w:val="24"/>
              </w:rPr>
            </w:pPr>
            <w:r w:rsidRPr="00CE3599">
              <w:rPr>
                <w:rFonts w:ascii="仿宋" w:eastAsia="仿宋" w:hAnsi="仿宋" w:cs="仿宋" w:hint="eastAsia"/>
                <w:color w:val="000000"/>
                <w:kern w:val="0"/>
                <w:sz w:val="24"/>
                <w:szCs w:val="24"/>
              </w:rPr>
              <w:t>5分</w:t>
            </w:r>
          </w:p>
        </w:tc>
        <w:tc>
          <w:tcPr>
            <w:tcW w:w="4472" w:type="dxa"/>
            <w:tcBorders>
              <w:top w:val="nil"/>
              <w:left w:val="nil"/>
              <w:bottom w:val="single" w:sz="4" w:space="0" w:color="auto"/>
              <w:right w:val="single" w:sz="4" w:space="0" w:color="auto"/>
            </w:tcBorders>
            <w:vAlign w:val="center"/>
          </w:tcPr>
          <w:p w:rsidR="00C23E41" w:rsidRPr="00CE3599" w:rsidRDefault="00587E90">
            <w:pPr>
              <w:widowControl/>
              <w:spacing w:line="460" w:lineRule="exact"/>
              <w:ind w:firstLineChars="200" w:firstLine="480"/>
              <w:jc w:val="left"/>
              <w:rPr>
                <w:rFonts w:ascii="仿宋" w:eastAsia="仿宋" w:hAnsi="仿宋"/>
                <w:color w:val="000000"/>
                <w:kern w:val="0"/>
                <w:sz w:val="24"/>
              </w:rPr>
            </w:pPr>
            <w:r w:rsidRPr="00CE3599">
              <w:rPr>
                <w:rFonts w:ascii="仿宋" w:eastAsia="仿宋" w:hAnsi="仿宋" w:cs="仿宋" w:hint="eastAsia"/>
                <w:color w:val="000000"/>
                <w:kern w:val="0"/>
                <w:sz w:val="24"/>
                <w:szCs w:val="24"/>
              </w:rPr>
              <w:t>售后培训计划：供应商应根据磋商文件要求提供具体详实的售后培训计划，计划</w:t>
            </w:r>
            <w:proofErr w:type="gramStart"/>
            <w:r w:rsidRPr="00CE3599">
              <w:rPr>
                <w:rFonts w:ascii="仿宋" w:eastAsia="仿宋" w:hAnsi="仿宋" w:cs="仿宋" w:hint="eastAsia"/>
                <w:color w:val="000000"/>
                <w:kern w:val="0"/>
                <w:sz w:val="24"/>
                <w:szCs w:val="24"/>
              </w:rPr>
              <w:t>优于磋商</w:t>
            </w:r>
            <w:proofErr w:type="gramEnd"/>
            <w:r w:rsidRPr="00CE3599">
              <w:rPr>
                <w:rFonts w:ascii="仿宋" w:eastAsia="仿宋" w:hAnsi="仿宋" w:cs="仿宋" w:hint="eastAsia"/>
                <w:color w:val="000000"/>
                <w:kern w:val="0"/>
                <w:sz w:val="24"/>
                <w:szCs w:val="24"/>
              </w:rPr>
              <w:t>文件要求的得5分，</w:t>
            </w:r>
            <w:proofErr w:type="gramStart"/>
            <w:r w:rsidRPr="00CE3599">
              <w:rPr>
                <w:rFonts w:ascii="仿宋" w:eastAsia="仿宋" w:hAnsi="仿宋" w:cs="仿宋" w:hint="eastAsia"/>
                <w:color w:val="000000"/>
                <w:kern w:val="0"/>
                <w:sz w:val="24"/>
                <w:szCs w:val="24"/>
              </w:rPr>
              <w:t>符合磋商</w:t>
            </w:r>
            <w:proofErr w:type="gramEnd"/>
            <w:r w:rsidRPr="00CE3599">
              <w:rPr>
                <w:rFonts w:ascii="仿宋" w:eastAsia="仿宋" w:hAnsi="仿宋" w:cs="仿宋" w:hint="eastAsia"/>
                <w:color w:val="000000"/>
                <w:kern w:val="0"/>
                <w:sz w:val="24"/>
                <w:szCs w:val="24"/>
              </w:rPr>
              <w:t>文件要求的得3分，不完全</w:t>
            </w:r>
            <w:proofErr w:type="gramStart"/>
            <w:r w:rsidRPr="00CE3599">
              <w:rPr>
                <w:rFonts w:ascii="仿宋" w:eastAsia="仿宋" w:hAnsi="仿宋" w:cs="仿宋" w:hint="eastAsia"/>
                <w:color w:val="000000"/>
                <w:kern w:val="0"/>
                <w:sz w:val="24"/>
                <w:szCs w:val="24"/>
              </w:rPr>
              <w:t>符合磋商</w:t>
            </w:r>
            <w:proofErr w:type="gramEnd"/>
            <w:r w:rsidRPr="00CE3599">
              <w:rPr>
                <w:rFonts w:ascii="仿宋" w:eastAsia="仿宋" w:hAnsi="仿宋" w:cs="仿宋" w:hint="eastAsia"/>
                <w:color w:val="000000"/>
                <w:kern w:val="0"/>
                <w:sz w:val="24"/>
                <w:szCs w:val="24"/>
              </w:rPr>
              <w:t>文件要求及未提供的不得分。</w:t>
            </w:r>
          </w:p>
        </w:tc>
        <w:tc>
          <w:tcPr>
            <w:tcW w:w="1298" w:type="dxa"/>
            <w:tcBorders>
              <w:top w:val="nil"/>
              <w:left w:val="nil"/>
              <w:bottom w:val="single" w:sz="4" w:space="0" w:color="auto"/>
              <w:right w:val="single" w:sz="4" w:space="0" w:color="auto"/>
            </w:tcBorders>
            <w:vAlign w:val="center"/>
          </w:tcPr>
          <w:p w:rsidR="00C23E41" w:rsidRPr="00CE3599" w:rsidRDefault="00587E90">
            <w:pPr>
              <w:widowControl/>
              <w:spacing w:line="460" w:lineRule="exact"/>
              <w:ind w:firstLineChars="200" w:firstLine="480"/>
              <w:jc w:val="left"/>
              <w:rPr>
                <w:rFonts w:ascii="仿宋" w:eastAsia="仿宋" w:hAnsi="仿宋"/>
                <w:color w:val="000000"/>
                <w:kern w:val="0"/>
                <w:sz w:val="24"/>
              </w:rPr>
            </w:pPr>
            <w:r w:rsidRPr="00CE3599">
              <w:rPr>
                <w:rFonts w:ascii="仿宋" w:eastAsia="仿宋" w:hAnsi="仿宋" w:cs="仿宋" w:hint="eastAsia"/>
                <w:color w:val="000000"/>
                <w:kern w:val="0"/>
                <w:sz w:val="24"/>
                <w:szCs w:val="24"/>
              </w:rPr>
              <w:t>售后培训计划加盖供应商公章。</w:t>
            </w:r>
          </w:p>
        </w:tc>
      </w:tr>
      <w:tr w:rsidR="0005253B" w:rsidRPr="00CE3599">
        <w:trPr>
          <w:trHeight w:val="6031"/>
          <w:tblHeader/>
        </w:trPr>
        <w:tc>
          <w:tcPr>
            <w:tcW w:w="710" w:type="dxa"/>
            <w:tcBorders>
              <w:top w:val="nil"/>
              <w:left w:val="single" w:sz="4" w:space="0" w:color="auto"/>
              <w:bottom w:val="single" w:sz="4" w:space="0" w:color="auto"/>
              <w:right w:val="single" w:sz="4" w:space="0" w:color="auto"/>
            </w:tcBorders>
            <w:vAlign w:val="center"/>
          </w:tcPr>
          <w:p w:rsidR="0005253B" w:rsidRPr="00CE3599" w:rsidRDefault="00744AE2">
            <w:pPr>
              <w:widowControl/>
              <w:adjustRightInd w:val="0"/>
              <w:spacing w:line="460" w:lineRule="exact"/>
              <w:ind w:firstLine="420"/>
              <w:jc w:val="center"/>
              <w:textAlignment w:val="baseline"/>
              <w:rPr>
                <w:rFonts w:ascii="仿宋" w:eastAsia="仿宋" w:hAnsi="仿宋"/>
                <w:color w:val="000000"/>
                <w:kern w:val="0"/>
                <w:sz w:val="24"/>
              </w:rPr>
            </w:pPr>
            <w:r w:rsidRPr="00CE3599">
              <w:rPr>
                <w:rFonts w:ascii="仿宋" w:eastAsia="仿宋" w:hAnsi="仿宋"/>
                <w:color w:val="000000"/>
                <w:kern w:val="0"/>
                <w:sz w:val="24"/>
              </w:rPr>
              <w:t>6</w:t>
            </w:r>
          </w:p>
        </w:tc>
        <w:tc>
          <w:tcPr>
            <w:tcW w:w="1417" w:type="dxa"/>
            <w:tcBorders>
              <w:top w:val="nil"/>
              <w:left w:val="single" w:sz="4" w:space="0" w:color="auto"/>
              <w:bottom w:val="single" w:sz="4" w:space="0" w:color="000000"/>
              <w:right w:val="single" w:sz="4" w:space="0" w:color="auto"/>
            </w:tcBorders>
            <w:vAlign w:val="center"/>
          </w:tcPr>
          <w:p w:rsidR="00C23E41" w:rsidRPr="00CE3599" w:rsidRDefault="00C23E41" w:rsidP="00FE5EC4">
            <w:pPr>
              <w:widowControl/>
              <w:spacing w:line="460" w:lineRule="exact"/>
              <w:jc w:val="center"/>
              <w:rPr>
                <w:rFonts w:ascii="仿宋" w:eastAsia="仿宋" w:hAnsi="仿宋"/>
                <w:color w:val="000000"/>
                <w:kern w:val="0"/>
                <w:sz w:val="24"/>
              </w:rPr>
            </w:pPr>
          </w:p>
        </w:tc>
        <w:tc>
          <w:tcPr>
            <w:tcW w:w="894" w:type="dxa"/>
            <w:tcBorders>
              <w:top w:val="nil"/>
              <w:left w:val="nil"/>
              <w:bottom w:val="single" w:sz="4" w:space="0" w:color="auto"/>
              <w:right w:val="single" w:sz="4" w:space="0" w:color="auto"/>
            </w:tcBorders>
            <w:vAlign w:val="center"/>
          </w:tcPr>
          <w:p w:rsidR="0005253B" w:rsidRPr="00CE3599" w:rsidRDefault="00587E90" w:rsidP="00FE5EC4">
            <w:pPr>
              <w:widowControl/>
              <w:spacing w:line="460" w:lineRule="exact"/>
              <w:jc w:val="center"/>
              <w:rPr>
                <w:rFonts w:ascii="仿宋" w:eastAsia="仿宋" w:hAnsi="仿宋"/>
                <w:color w:val="000000"/>
                <w:kern w:val="0"/>
                <w:sz w:val="24"/>
              </w:rPr>
            </w:pPr>
            <w:r w:rsidRPr="00CE3599">
              <w:rPr>
                <w:rFonts w:ascii="仿宋" w:eastAsia="仿宋" w:hAnsi="仿宋" w:cs="仿宋" w:hint="eastAsia"/>
                <w:color w:val="000000"/>
                <w:kern w:val="0"/>
                <w:sz w:val="24"/>
                <w:szCs w:val="24"/>
              </w:rPr>
              <w:t>项目管理与实施</w:t>
            </w:r>
          </w:p>
        </w:tc>
        <w:tc>
          <w:tcPr>
            <w:tcW w:w="1013" w:type="dxa"/>
            <w:tcBorders>
              <w:top w:val="nil"/>
              <w:left w:val="nil"/>
              <w:bottom w:val="single" w:sz="4" w:space="0" w:color="auto"/>
              <w:right w:val="single" w:sz="4" w:space="0" w:color="auto"/>
            </w:tcBorders>
            <w:vAlign w:val="center"/>
          </w:tcPr>
          <w:p w:rsidR="0005253B" w:rsidRPr="00CE3599" w:rsidRDefault="00587E90" w:rsidP="00FE5EC4">
            <w:pPr>
              <w:widowControl/>
              <w:spacing w:line="460" w:lineRule="exact"/>
              <w:jc w:val="center"/>
              <w:rPr>
                <w:rFonts w:ascii="仿宋" w:eastAsia="仿宋" w:hAnsi="仿宋"/>
                <w:color w:val="000000"/>
                <w:kern w:val="0"/>
                <w:sz w:val="24"/>
              </w:rPr>
            </w:pPr>
            <w:r w:rsidRPr="00CE3599">
              <w:rPr>
                <w:rFonts w:ascii="仿宋" w:eastAsia="仿宋" w:hAnsi="仿宋" w:cs="仿宋" w:hint="eastAsia"/>
                <w:color w:val="000000"/>
                <w:kern w:val="0"/>
                <w:sz w:val="24"/>
                <w:szCs w:val="24"/>
              </w:rPr>
              <w:t>5分</w:t>
            </w:r>
          </w:p>
        </w:tc>
        <w:tc>
          <w:tcPr>
            <w:tcW w:w="4472" w:type="dxa"/>
            <w:tcBorders>
              <w:top w:val="nil"/>
              <w:left w:val="nil"/>
              <w:bottom w:val="single" w:sz="4" w:space="0" w:color="auto"/>
              <w:right w:val="single" w:sz="4" w:space="0" w:color="auto"/>
            </w:tcBorders>
            <w:vAlign w:val="center"/>
          </w:tcPr>
          <w:p w:rsidR="00587E90" w:rsidRPr="00CE3599" w:rsidRDefault="00587E90">
            <w:pPr>
              <w:widowControl/>
              <w:spacing w:line="460" w:lineRule="exact"/>
              <w:ind w:firstLineChars="200" w:firstLine="480"/>
              <w:jc w:val="left"/>
              <w:rPr>
                <w:rFonts w:ascii="仿宋" w:eastAsia="仿宋" w:hAnsi="仿宋" w:cs="仿宋"/>
                <w:kern w:val="0"/>
                <w:sz w:val="24"/>
                <w:szCs w:val="24"/>
              </w:rPr>
            </w:pPr>
            <w:r w:rsidRPr="00CE3599">
              <w:rPr>
                <w:rFonts w:ascii="仿宋" w:eastAsia="仿宋" w:hAnsi="仿宋" w:cs="仿宋" w:hint="eastAsia"/>
                <w:kern w:val="0"/>
                <w:sz w:val="24"/>
                <w:szCs w:val="24"/>
              </w:rPr>
              <w:t>1、根据供应商拟派本项目团队人员进行综合评价，包括但不限于：项目组成员队伍结构、技术能力、经验、业绩等。供应商拟派本项目团队人员具有 PMP或高级信息系统项目管理师证书，一个得1分，最高2分。</w:t>
            </w:r>
          </w:p>
          <w:p w:rsidR="00587E90" w:rsidRPr="00CE3599" w:rsidRDefault="00587E90">
            <w:pPr>
              <w:widowControl/>
              <w:spacing w:line="460" w:lineRule="exact"/>
              <w:ind w:firstLineChars="200" w:firstLine="480"/>
              <w:jc w:val="left"/>
              <w:rPr>
                <w:rFonts w:ascii="仿宋" w:eastAsia="仿宋" w:hAnsi="仿宋" w:cs="仿宋"/>
                <w:color w:val="000000"/>
                <w:sz w:val="24"/>
                <w:szCs w:val="24"/>
              </w:rPr>
            </w:pPr>
            <w:r w:rsidRPr="00CE3599">
              <w:rPr>
                <w:rFonts w:ascii="仿宋" w:eastAsia="仿宋" w:hAnsi="仿宋" w:cs="仿宋" w:hint="eastAsia"/>
                <w:kern w:val="0"/>
                <w:sz w:val="24"/>
                <w:szCs w:val="24"/>
              </w:rPr>
              <w:t>2、</w:t>
            </w:r>
            <w:r w:rsidRPr="00CE3599">
              <w:rPr>
                <w:rFonts w:ascii="仿宋" w:eastAsia="仿宋" w:hAnsi="仿宋" w:cs="仿宋" w:hint="eastAsia"/>
                <w:color w:val="000000"/>
                <w:sz w:val="24"/>
                <w:szCs w:val="24"/>
              </w:rPr>
              <w:t>项目管理与实施方案：供应商应根据磋商文件要求提供具体详实的项目管理与实施方案，方案设计</w:t>
            </w:r>
            <w:proofErr w:type="gramStart"/>
            <w:r w:rsidRPr="00CE3599">
              <w:rPr>
                <w:rFonts w:ascii="仿宋" w:eastAsia="仿宋" w:hAnsi="仿宋" w:cs="仿宋" w:hint="eastAsia"/>
                <w:color w:val="000000"/>
                <w:sz w:val="24"/>
                <w:szCs w:val="24"/>
              </w:rPr>
              <w:t>优于磋商</w:t>
            </w:r>
            <w:proofErr w:type="gramEnd"/>
            <w:r w:rsidRPr="00CE3599">
              <w:rPr>
                <w:rFonts w:ascii="仿宋" w:eastAsia="仿宋" w:hAnsi="仿宋" w:cs="仿宋" w:hint="eastAsia"/>
                <w:color w:val="000000"/>
                <w:sz w:val="24"/>
                <w:szCs w:val="24"/>
              </w:rPr>
              <w:t>文件要求的得3分，</w:t>
            </w:r>
            <w:proofErr w:type="gramStart"/>
            <w:r w:rsidRPr="00CE3599">
              <w:rPr>
                <w:rFonts w:ascii="仿宋" w:eastAsia="仿宋" w:hAnsi="仿宋" w:cs="仿宋" w:hint="eastAsia"/>
                <w:color w:val="000000"/>
                <w:sz w:val="24"/>
                <w:szCs w:val="24"/>
              </w:rPr>
              <w:t>符合磋商</w:t>
            </w:r>
            <w:proofErr w:type="gramEnd"/>
            <w:r w:rsidRPr="00CE3599">
              <w:rPr>
                <w:rFonts w:ascii="仿宋" w:eastAsia="仿宋" w:hAnsi="仿宋" w:cs="仿宋" w:hint="eastAsia"/>
                <w:color w:val="000000"/>
                <w:sz w:val="24"/>
                <w:szCs w:val="24"/>
              </w:rPr>
              <w:t>文件要求的得2分，不完全</w:t>
            </w:r>
            <w:proofErr w:type="gramStart"/>
            <w:r w:rsidRPr="00CE3599">
              <w:rPr>
                <w:rFonts w:ascii="仿宋" w:eastAsia="仿宋" w:hAnsi="仿宋" w:cs="仿宋" w:hint="eastAsia"/>
                <w:color w:val="000000"/>
                <w:sz w:val="24"/>
                <w:szCs w:val="24"/>
              </w:rPr>
              <w:t>符合磋商</w:t>
            </w:r>
            <w:proofErr w:type="gramEnd"/>
            <w:r w:rsidRPr="00CE3599">
              <w:rPr>
                <w:rFonts w:ascii="仿宋" w:eastAsia="仿宋" w:hAnsi="仿宋" w:cs="仿宋" w:hint="eastAsia"/>
                <w:color w:val="000000"/>
                <w:sz w:val="24"/>
                <w:szCs w:val="24"/>
              </w:rPr>
              <w:t>文件要求得1分，未提供的不得分。</w:t>
            </w:r>
          </w:p>
          <w:p w:rsidR="00C23E41" w:rsidRPr="00CE3599" w:rsidRDefault="00C23E41">
            <w:pPr>
              <w:widowControl/>
              <w:spacing w:line="460" w:lineRule="exact"/>
              <w:ind w:firstLineChars="200" w:firstLine="480"/>
              <w:jc w:val="left"/>
              <w:rPr>
                <w:rFonts w:ascii="仿宋" w:eastAsia="仿宋" w:hAnsi="仿宋"/>
                <w:kern w:val="0"/>
                <w:sz w:val="24"/>
              </w:rPr>
            </w:pPr>
          </w:p>
        </w:tc>
        <w:tc>
          <w:tcPr>
            <w:tcW w:w="1298" w:type="dxa"/>
            <w:tcBorders>
              <w:top w:val="nil"/>
              <w:left w:val="nil"/>
              <w:bottom w:val="single" w:sz="4" w:space="0" w:color="auto"/>
              <w:right w:val="single" w:sz="4" w:space="0" w:color="auto"/>
            </w:tcBorders>
            <w:vAlign w:val="center"/>
          </w:tcPr>
          <w:p w:rsidR="00C23E41" w:rsidRPr="00CE3599" w:rsidRDefault="00744AE2">
            <w:pPr>
              <w:widowControl/>
              <w:spacing w:line="460" w:lineRule="exact"/>
              <w:ind w:firstLineChars="200" w:firstLine="480"/>
              <w:jc w:val="left"/>
              <w:rPr>
                <w:rFonts w:ascii="仿宋" w:eastAsia="仿宋" w:hAnsi="仿宋"/>
                <w:kern w:val="0"/>
                <w:sz w:val="24"/>
              </w:rPr>
            </w:pPr>
            <w:r w:rsidRPr="00CE3599">
              <w:rPr>
                <w:rFonts w:ascii="仿宋" w:eastAsia="仿宋" w:hAnsi="仿宋"/>
                <w:kern w:val="0"/>
                <w:sz w:val="24"/>
              </w:rPr>
              <w:t>①</w:t>
            </w:r>
            <w:r w:rsidRPr="00CE3599">
              <w:rPr>
                <w:rFonts w:ascii="仿宋" w:eastAsia="仿宋" w:hAnsi="仿宋" w:hint="eastAsia"/>
                <w:kern w:val="0"/>
                <w:sz w:val="24"/>
              </w:rPr>
              <w:t>提供项目经理、现场实施经理、技术人员的近三个月</w:t>
            </w:r>
            <w:proofErr w:type="gramStart"/>
            <w:r w:rsidRPr="00CE3599">
              <w:rPr>
                <w:rFonts w:ascii="仿宋" w:eastAsia="仿宋" w:hAnsi="仿宋" w:hint="eastAsia"/>
                <w:kern w:val="0"/>
                <w:sz w:val="24"/>
              </w:rPr>
              <w:t>社保证明</w:t>
            </w:r>
            <w:proofErr w:type="gramEnd"/>
            <w:r w:rsidRPr="00CE3599">
              <w:rPr>
                <w:rFonts w:ascii="仿宋" w:eastAsia="仿宋" w:hAnsi="仿宋" w:hint="eastAsia"/>
                <w:kern w:val="0"/>
                <w:sz w:val="24"/>
              </w:rPr>
              <w:t>复印件并加盖供应商公章，成交后不能更换人员，原件备查。</w:t>
            </w:r>
          </w:p>
          <w:p w:rsidR="00587E90" w:rsidRPr="00CE3599" w:rsidRDefault="00587E90">
            <w:pPr>
              <w:widowControl/>
              <w:spacing w:line="460" w:lineRule="exact"/>
              <w:ind w:firstLineChars="200" w:firstLine="480"/>
              <w:jc w:val="left"/>
              <w:rPr>
                <w:rFonts w:ascii="仿宋" w:eastAsia="仿宋" w:hAnsi="仿宋" w:cs="仿宋"/>
                <w:kern w:val="0"/>
                <w:sz w:val="24"/>
                <w:szCs w:val="24"/>
              </w:rPr>
            </w:pPr>
            <w:r w:rsidRPr="00CE3599">
              <w:rPr>
                <w:rFonts w:ascii="仿宋" w:eastAsia="仿宋" w:hAnsi="仿宋" w:cs="仿宋" w:hint="eastAsia"/>
                <w:kern w:val="0"/>
                <w:sz w:val="24"/>
                <w:szCs w:val="24"/>
              </w:rPr>
              <w:t>②项目管理与实施方案加盖供应商公章。</w:t>
            </w:r>
          </w:p>
          <w:p w:rsidR="00C23E41" w:rsidRPr="00CE3599" w:rsidRDefault="00C23E41">
            <w:pPr>
              <w:widowControl/>
              <w:spacing w:line="460" w:lineRule="exact"/>
              <w:ind w:firstLineChars="200" w:firstLine="480"/>
              <w:jc w:val="left"/>
              <w:rPr>
                <w:rFonts w:ascii="仿宋" w:eastAsia="仿宋" w:hAnsi="仿宋"/>
                <w:kern w:val="0"/>
                <w:sz w:val="24"/>
              </w:rPr>
            </w:pPr>
          </w:p>
        </w:tc>
      </w:tr>
      <w:tr w:rsidR="0005253B" w:rsidRPr="00CE3599">
        <w:trPr>
          <w:trHeight w:val="5415"/>
          <w:tblHeader/>
        </w:trPr>
        <w:tc>
          <w:tcPr>
            <w:tcW w:w="710" w:type="dxa"/>
            <w:tcBorders>
              <w:top w:val="nil"/>
              <w:left w:val="single" w:sz="4" w:space="0" w:color="auto"/>
              <w:bottom w:val="single" w:sz="4" w:space="0" w:color="auto"/>
              <w:right w:val="single" w:sz="4" w:space="0" w:color="auto"/>
            </w:tcBorders>
            <w:vAlign w:val="center"/>
          </w:tcPr>
          <w:p w:rsidR="0005253B" w:rsidRPr="00CE3599" w:rsidRDefault="00744AE2">
            <w:pPr>
              <w:widowControl/>
              <w:adjustRightInd w:val="0"/>
              <w:spacing w:line="460" w:lineRule="exact"/>
              <w:ind w:firstLine="420"/>
              <w:jc w:val="center"/>
              <w:textAlignment w:val="baseline"/>
              <w:rPr>
                <w:rFonts w:ascii="仿宋" w:eastAsia="仿宋" w:hAnsi="仿宋"/>
                <w:color w:val="000000"/>
                <w:kern w:val="0"/>
                <w:sz w:val="24"/>
              </w:rPr>
            </w:pPr>
            <w:r w:rsidRPr="00CE3599">
              <w:rPr>
                <w:rFonts w:ascii="仿宋" w:eastAsia="仿宋" w:hAnsi="仿宋"/>
                <w:color w:val="000000"/>
                <w:kern w:val="0"/>
                <w:sz w:val="24"/>
              </w:rPr>
              <w:t>7</w:t>
            </w:r>
          </w:p>
        </w:tc>
        <w:tc>
          <w:tcPr>
            <w:tcW w:w="1417" w:type="dxa"/>
            <w:vMerge w:val="restart"/>
            <w:tcBorders>
              <w:top w:val="nil"/>
              <w:left w:val="single" w:sz="4" w:space="0" w:color="auto"/>
              <w:bottom w:val="single" w:sz="4" w:space="0" w:color="000000"/>
              <w:right w:val="single" w:sz="4" w:space="0" w:color="auto"/>
            </w:tcBorders>
            <w:vAlign w:val="center"/>
          </w:tcPr>
          <w:p w:rsidR="0005253B" w:rsidRPr="00CE3599" w:rsidRDefault="00587E90" w:rsidP="00FE5EC4">
            <w:pPr>
              <w:widowControl/>
              <w:spacing w:line="460" w:lineRule="exact"/>
              <w:jc w:val="center"/>
              <w:rPr>
                <w:rFonts w:ascii="仿宋" w:eastAsia="仿宋" w:hAnsi="仿宋"/>
                <w:color w:val="000000"/>
                <w:kern w:val="0"/>
                <w:sz w:val="24"/>
              </w:rPr>
            </w:pPr>
            <w:r w:rsidRPr="00CE3599">
              <w:rPr>
                <w:rFonts w:ascii="仿宋" w:eastAsia="仿宋" w:hAnsi="仿宋" w:cs="仿宋" w:hint="eastAsia"/>
                <w:color w:val="000000"/>
                <w:kern w:val="0"/>
                <w:sz w:val="24"/>
                <w:szCs w:val="24"/>
              </w:rPr>
              <w:t>商务部分（25%）</w:t>
            </w:r>
          </w:p>
        </w:tc>
        <w:tc>
          <w:tcPr>
            <w:tcW w:w="894" w:type="dxa"/>
            <w:tcBorders>
              <w:top w:val="nil"/>
              <w:left w:val="nil"/>
              <w:bottom w:val="single" w:sz="4" w:space="0" w:color="auto"/>
              <w:right w:val="single" w:sz="4" w:space="0" w:color="auto"/>
            </w:tcBorders>
            <w:vAlign w:val="center"/>
          </w:tcPr>
          <w:p w:rsidR="0005253B" w:rsidRPr="00CE3599" w:rsidRDefault="00744AE2" w:rsidP="00FE5EC4">
            <w:pPr>
              <w:widowControl/>
              <w:spacing w:line="460" w:lineRule="exact"/>
              <w:jc w:val="center"/>
              <w:rPr>
                <w:rFonts w:ascii="仿宋" w:eastAsia="仿宋" w:hAnsi="仿宋"/>
                <w:color w:val="000000"/>
                <w:kern w:val="0"/>
                <w:sz w:val="24"/>
              </w:rPr>
            </w:pPr>
            <w:r w:rsidRPr="00CE3599">
              <w:rPr>
                <w:rFonts w:ascii="仿宋" w:eastAsia="仿宋" w:hAnsi="仿宋" w:hint="eastAsia"/>
                <w:color w:val="000000"/>
                <w:kern w:val="0"/>
                <w:sz w:val="24"/>
              </w:rPr>
              <w:t>企业开发技术能力</w:t>
            </w:r>
          </w:p>
        </w:tc>
        <w:tc>
          <w:tcPr>
            <w:tcW w:w="1013" w:type="dxa"/>
            <w:tcBorders>
              <w:top w:val="nil"/>
              <w:left w:val="nil"/>
              <w:bottom w:val="single" w:sz="4" w:space="0" w:color="auto"/>
              <w:right w:val="single" w:sz="4" w:space="0" w:color="auto"/>
            </w:tcBorders>
            <w:vAlign w:val="center"/>
          </w:tcPr>
          <w:p w:rsidR="0005253B" w:rsidRPr="00CE3599" w:rsidRDefault="00587E90" w:rsidP="00FE5EC4">
            <w:pPr>
              <w:widowControl/>
              <w:spacing w:line="460" w:lineRule="exact"/>
              <w:jc w:val="center"/>
              <w:rPr>
                <w:rFonts w:ascii="仿宋" w:eastAsia="仿宋" w:hAnsi="仿宋"/>
                <w:color w:val="000000"/>
                <w:kern w:val="0"/>
                <w:sz w:val="24"/>
              </w:rPr>
            </w:pPr>
            <w:r w:rsidRPr="00CE3599">
              <w:rPr>
                <w:rFonts w:ascii="仿宋" w:eastAsia="仿宋" w:hAnsi="仿宋" w:cs="仿宋" w:hint="eastAsia"/>
                <w:color w:val="000000"/>
                <w:kern w:val="0"/>
                <w:sz w:val="24"/>
                <w:szCs w:val="24"/>
              </w:rPr>
              <w:t>10分</w:t>
            </w:r>
          </w:p>
        </w:tc>
        <w:tc>
          <w:tcPr>
            <w:tcW w:w="4472" w:type="dxa"/>
            <w:tcBorders>
              <w:top w:val="nil"/>
              <w:left w:val="nil"/>
              <w:bottom w:val="single" w:sz="4" w:space="0" w:color="auto"/>
              <w:right w:val="single" w:sz="4" w:space="0" w:color="auto"/>
            </w:tcBorders>
            <w:vAlign w:val="center"/>
          </w:tcPr>
          <w:p w:rsidR="00587E90" w:rsidRPr="00CE3599" w:rsidRDefault="00587E90">
            <w:pPr>
              <w:widowControl/>
              <w:numPr>
                <w:ilvl w:val="0"/>
                <w:numId w:val="12"/>
              </w:numPr>
              <w:spacing w:line="460" w:lineRule="exact"/>
              <w:ind w:firstLineChars="200" w:firstLine="480"/>
              <w:jc w:val="left"/>
              <w:rPr>
                <w:rFonts w:ascii="仿宋" w:eastAsia="仿宋" w:hAnsi="仿宋" w:cs="仿宋"/>
                <w:color w:val="000000"/>
                <w:kern w:val="0"/>
                <w:sz w:val="24"/>
                <w:szCs w:val="24"/>
              </w:rPr>
            </w:pPr>
            <w:r w:rsidRPr="00CE3599">
              <w:rPr>
                <w:rFonts w:ascii="仿宋" w:eastAsia="仿宋" w:hAnsi="仿宋" w:cs="仿宋" w:hint="eastAsia"/>
                <w:color w:val="000000"/>
                <w:kern w:val="0"/>
                <w:sz w:val="24"/>
                <w:szCs w:val="24"/>
              </w:rPr>
              <w:t>所投产品具有招标采购管理、竞价系统、项目管理、招标代理综合业务管理、合同管理系统相关功能软件著作权证书的，每项得1分，本项最多得5分。（以上所要求的证书须提供有效证书影印件并加盖供应商公章，未提供或提供的证书不合格的</w:t>
            </w:r>
            <w:proofErr w:type="gramStart"/>
            <w:r w:rsidRPr="00CE3599">
              <w:rPr>
                <w:rFonts w:ascii="仿宋" w:eastAsia="仿宋" w:hAnsi="仿宋" w:cs="仿宋" w:hint="eastAsia"/>
                <w:color w:val="000000"/>
                <w:kern w:val="0"/>
                <w:sz w:val="24"/>
                <w:szCs w:val="24"/>
              </w:rPr>
              <w:t>相应项计0分</w:t>
            </w:r>
            <w:proofErr w:type="gramEnd"/>
            <w:r w:rsidRPr="00CE3599">
              <w:rPr>
                <w:rFonts w:ascii="仿宋" w:eastAsia="仿宋" w:hAnsi="仿宋" w:cs="仿宋" w:hint="eastAsia"/>
                <w:color w:val="000000"/>
                <w:kern w:val="0"/>
                <w:sz w:val="24"/>
                <w:szCs w:val="24"/>
              </w:rPr>
              <w:t>）</w:t>
            </w:r>
          </w:p>
          <w:p w:rsidR="00587E90" w:rsidRPr="00CE3599" w:rsidRDefault="00744AE2">
            <w:pPr>
              <w:widowControl/>
              <w:numPr>
                <w:ilvl w:val="0"/>
                <w:numId w:val="12"/>
              </w:numPr>
              <w:spacing w:line="460" w:lineRule="exact"/>
              <w:ind w:firstLineChars="200" w:firstLine="480"/>
              <w:jc w:val="left"/>
              <w:rPr>
                <w:rFonts w:ascii="仿宋" w:eastAsia="仿宋" w:hAnsi="仿宋" w:cs="仿宋"/>
                <w:color w:val="000000"/>
                <w:kern w:val="0"/>
                <w:sz w:val="24"/>
                <w:szCs w:val="24"/>
              </w:rPr>
            </w:pPr>
            <w:r w:rsidRPr="00CE3599">
              <w:rPr>
                <w:rFonts w:ascii="仿宋" w:eastAsia="仿宋" w:hAnsi="仿宋" w:hint="eastAsia"/>
                <w:color w:val="000000"/>
                <w:kern w:val="0"/>
                <w:sz w:val="24"/>
              </w:rPr>
              <w:t>供应商具有有效期内的中国企业信用等级评定</w:t>
            </w:r>
            <w:r w:rsidRPr="00CE3599">
              <w:rPr>
                <w:rFonts w:ascii="仿宋" w:eastAsia="仿宋" w:hAnsi="仿宋"/>
                <w:color w:val="000000"/>
                <w:kern w:val="0"/>
                <w:sz w:val="24"/>
              </w:rPr>
              <w:t>(QE:9000)AAA</w:t>
            </w:r>
            <w:r w:rsidRPr="00CE3599">
              <w:rPr>
                <w:rFonts w:ascii="仿宋" w:eastAsia="仿宋" w:hAnsi="仿宋" w:hint="eastAsia"/>
                <w:color w:val="000000"/>
                <w:kern w:val="0"/>
                <w:sz w:val="24"/>
              </w:rPr>
              <w:t>级证书，得</w:t>
            </w:r>
            <w:r w:rsidRPr="00CE3599">
              <w:rPr>
                <w:rFonts w:ascii="仿宋" w:eastAsia="仿宋" w:hAnsi="仿宋"/>
                <w:color w:val="000000"/>
                <w:kern w:val="0"/>
                <w:sz w:val="24"/>
              </w:rPr>
              <w:t>2</w:t>
            </w:r>
            <w:r w:rsidRPr="00CE3599">
              <w:rPr>
                <w:rFonts w:ascii="仿宋" w:eastAsia="仿宋" w:hAnsi="仿宋" w:hint="eastAsia"/>
                <w:color w:val="000000"/>
                <w:kern w:val="0"/>
                <w:sz w:val="24"/>
              </w:rPr>
              <w:t>分；</w:t>
            </w:r>
            <w:r w:rsidRPr="00CE3599">
              <w:rPr>
                <w:rFonts w:ascii="仿宋" w:eastAsia="仿宋" w:hAnsi="仿宋"/>
                <w:color w:val="000000"/>
                <w:kern w:val="0"/>
                <w:sz w:val="24"/>
              </w:rPr>
              <w:t>AA</w:t>
            </w:r>
            <w:r w:rsidRPr="00CE3599">
              <w:rPr>
                <w:rFonts w:ascii="仿宋" w:eastAsia="仿宋" w:hAnsi="仿宋" w:hint="eastAsia"/>
                <w:color w:val="000000"/>
                <w:kern w:val="0"/>
                <w:sz w:val="24"/>
              </w:rPr>
              <w:t>级证书，得</w:t>
            </w:r>
            <w:r w:rsidRPr="00CE3599">
              <w:rPr>
                <w:rFonts w:ascii="仿宋" w:eastAsia="仿宋" w:hAnsi="仿宋"/>
                <w:color w:val="000000"/>
                <w:kern w:val="0"/>
                <w:sz w:val="24"/>
              </w:rPr>
              <w:t>1</w:t>
            </w:r>
            <w:r w:rsidRPr="00CE3599">
              <w:rPr>
                <w:rFonts w:ascii="仿宋" w:eastAsia="仿宋" w:hAnsi="仿宋" w:hint="eastAsia"/>
                <w:color w:val="000000"/>
                <w:kern w:val="0"/>
                <w:sz w:val="24"/>
              </w:rPr>
              <w:t>分；</w:t>
            </w:r>
            <w:r w:rsidRPr="00CE3599">
              <w:rPr>
                <w:rFonts w:ascii="仿宋" w:eastAsia="仿宋" w:hAnsi="仿宋"/>
                <w:color w:val="000000"/>
                <w:kern w:val="0"/>
                <w:sz w:val="24"/>
              </w:rPr>
              <w:t>A</w:t>
            </w:r>
            <w:r w:rsidRPr="00CE3599">
              <w:rPr>
                <w:rFonts w:ascii="仿宋" w:eastAsia="仿宋" w:hAnsi="仿宋" w:hint="eastAsia"/>
                <w:color w:val="000000"/>
                <w:kern w:val="0"/>
                <w:sz w:val="24"/>
              </w:rPr>
              <w:t>级证书，得</w:t>
            </w:r>
            <w:r w:rsidRPr="00CE3599">
              <w:rPr>
                <w:rFonts w:ascii="仿宋" w:eastAsia="仿宋" w:hAnsi="仿宋"/>
                <w:color w:val="000000"/>
                <w:kern w:val="0"/>
                <w:sz w:val="24"/>
              </w:rPr>
              <w:t>0.5</w:t>
            </w:r>
            <w:r w:rsidRPr="00CE3599">
              <w:rPr>
                <w:rFonts w:ascii="仿宋" w:eastAsia="仿宋" w:hAnsi="仿宋" w:hint="eastAsia"/>
                <w:color w:val="000000"/>
                <w:kern w:val="0"/>
                <w:sz w:val="24"/>
              </w:rPr>
              <w:t>分；未提供，不得分。</w:t>
            </w:r>
          </w:p>
          <w:p w:rsidR="00C23E41" w:rsidRPr="00CE3599" w:rsidRDefault="00587E90">
            <w:pPr>
              <w:widowControl/>
              <w:numPr>
                <w:ilvl w:val="0"/>
                <w:numId w:val="12"/>
              </w:numPr>
              <w:spacing w:line="460" w:lineRule="exact"/>
              <w:ind w:firstLineChars="200" w:firstLine="480"/>
              <w:jc w:val="left"/>
              <w:rPr>
                <w:rFonts w:ascii="仿宋" w:eastAsia="仿宋" w:hAnsi="仿宋"/>
                <w:color w:val="000000"/>
                <w:kern w:val="0"/>
                <w:sz w:val="24"/>
              </w:rPr>
            </w:pPr>
            <w:r w:rsidRPr="00CE3599">
              <w:rPr>
                <w:rFonts w:ascii="仿宋" w:eastAsia="仿宋" w:hAnsi="仿宋" w:cs="仿宋" w:hint="eastAsia"/>
                <w:color w:val="000000"/>
                <w:kern w:val="0"/>
                <w:sz w:val="24"/>
                <w:szCs w:val="24"/>
              </w:rPr>
              <w:t>具有软件企业资质证书得3分；没有不得分</w:t>
            </w:r>
          </w:p>
        </w:tc>
        <w:tc>
          <w:tcPr>
            <w:tcW w:w="1298" w:type="dxa"/>
            <w:tcBorders>
              <w:top w:val="nil"/>
              <w:left w:val="nil"/>
              <w:bottom w:val="single" w:sz="4" w:space="0" w:color="auto"/>
              <w:right w:val="single" w:sz="4" w:space="0" w:color="auto"/>
            </w:tcBorders>
            <w:noWrap/>
            <w:vAlign w:val="center"/>
          </w:tcPr>
          <w:p w:rsidR="00C23E41" w:rsidRPr="00CE3599" w:rsidRDefault="00744AE2">
            <w:pPr>
              <w:widowControl/>
              <w:spacing w:line="460" w:lineRule="exact"/>
              <w:ind w:firstLineChars="200" w:firstLine="480"/>
              <w:jc w:val="left"/>
              <w:rPr>
                <w:rFonts w:ascii="仿宋" w:eastAsia="仿宋" w:hAnsi="仿宋"/>
                <w:color w:val="000000"/>
                <w:kern w:val="0"/>
                <w:sz w:val="24"/>
              </w:rPr>
            </w:pPr>
            <w:r w:rsidRPr="00CE3599">
              <w:rPr>
                <w:rFonts w:ascii="仿宋" w:eastAsia="仿宋" w:hAnsi="仿宋" w:hint="eastAsia"/>
                <w:color w:val="000000"/>
                <w:kern w:val="0"/>
                <w:sz w:val="24"/>
              </w:rPr>
              <w:t>提供证书复印件并加盖供应商公章，原件备查。</w:t>
            </w:r>
          </w:p>
        </w:tc>
      </w:tr>
      <w:tr w:rsidR="0005253B" w:rsidRPr="00CE3599">
        <w:trPr>
          <w:trHeight w:val="345"/>
          <w:tblHeader/>
        </w:trPr>
        <w:tc>
          <w:tcPr>
            <w:tcW w:w="710" w:type="dxa"/>
            <w:tcBorders>
              <w:top w:val="nil"/>
              <w:left w:val="single" w:sz="4" w:space="0" w:color="auto"/>
              <w:bottom w:val="single" w:sz="4" w:space="0" w:color="auto"/>
              <w:right w:val="single" w:sz="4" w:space="0" w:color="auto"/>
            </w:tcBorders>
            <w:vAlign w:val="center"/>
          </w:tcPr>
          <w:p w:rsidR="0005253B" w:rsidRPr="00CE3599" w:rsidRDefault="00744AE2">
            <w:pPr>
              <w:widowControl/>
              <w:adjustRightInd w:val="0"/>
              <w:spacing w:line="460" w:lineRule="exact"/>
              <w:ind w:firstLine="420"/>
              <w:jc w:val="center"/>
              <w:textAlignment w:val="baseline"/>
              <w:rPr>
                <w:rFonts w:ascii="仿宋" w:eastAsia="仿宋" w:hAnsi="仿宋"/>
                <w:color w:val="000000"/>
                <w:kern w:val="0"/>
                <w:sz w:val="24"/>
              </w:rPr>
            </w:pPr>
            <w:r w:rsidRPr="00CE3599">
              <w:rPr>
                <w:rFonts w:ascii="仿宋" w:eastAsia="仿宋" w:hAnsi="仿宋"/>
                <w:color w:val="000000"/>
                <w:kern w:val="0"/>
                <w:sz w:val="24"/>
              </w:rPr>
              <w:t>8</w:t>
            </w:r>
          </w:p>
        </w:tc>
        <w:tc>
          <w:tcPr>
            <w:tcW w:w="1417" w:type="dxa"/>
            <w:vMerge/>
            <w:tcBorders>
              <w:top w:val="nil"/>
              <w:left w:val="single" w:sz="4" w:space="0" w:color="auto"/>
              <w:bottom w:val="single" w:sz="4" w:space="0" w:color="000000"/>
              <w:right w:val="single" w:sz="4" w:space="0" w:color="auto"/>
            </w:tcBorders>
            <w:vAlign w:val="center"/>
          </w:tcPr>
          <w:p w:rsidR="00C23E41" w:rsidRPr="00CE3599" w:rsidRDefault="00C23E41" w:rsidP="00FE5EC4">
            <w:pPr>
              <w:widowControl/>
              <w:spacing w:line="460" w:lineRule="exact"/>
              <w:jc w:val="center"/>
              <w:rPr>
                <w:rFonts w:ascii="仿宋" w:eastAsia="仿宋" w:hAnsi="仿宋"/>
                <w:color w:val="000000"/>
                <w:kern w:val="0"/>
                <w:sz w:val="24"/>
              </w:rPr>
            </w:pPr>
          </w:p>
        </w:tc>
        <w:tc>
          <w:tcPr>
            <w:tcW w:w="894" w:type="dxa"/>
            <w:tcBorders>
              <w:top w:val="nil"/>
              <w:left w:val="nil"/>
              <w:bottom w:val="single" w:sz="4" w:space="0" w:color="auto"/>
              <w:right w:val="single" w:sz="4" w:space="0" w:color="auto"/>
            </w:tcBorders>
            <w:vAlign w:val="center"/>
          </w:tcPr>
          <w:p w:rsidR="0005253B" w:rsidRPr="00CE3599" w:rsidRDefault="00744AE2" w:rsidP="00FE5EC4">
            <w:pPr>
              <w:widowControl/>
              <w:spacing w:line="460" w:lineRule="exact"/>
              <w:jc w:val="center"/>
              <w:rPr>
                <w:rFonts w:ascii="仿宋" w:eastAsia="仿宋" w:hAnsi="仿宋"/>
                <w:color w:val="000000"/>
                <w:kern w:val="0"/>
                <w:sz w:val="24"/>
              </w:rPr>
            </w:pPr>
            <w:r w:rsidRPr="00CE3599">
              <w:rPr>
                <w:rFonts w:ascii="仿宋" w:eastAsia="仿宋" w:hAnsi="仿宋" w:hint="eastAsia"/>
                <w:color w:val="000000"/>
                <w:kern w:val="0"/>
                <w:sz w:val="24"/>
              </w:rPr>
              <w:t>项目业绩</w:t>
            </w:r>
          </w:p>
        </w:tc>
        <w:tc>
          <w:tcPr>
            <w:tcW w:w="1013" w:type="dxa"/>
            <w:tcBorders>
              <w:top w:val="nil"/>
              <w:left w:val="nil"/>
              <w:bottom w:val="single" w:sz="4" w:space="0" w:color="auto"/>
              <w:right w:val="single" w:sz="4" w:space="0" w:color="auto"/>
            </w:tcBorders>
            <w:vAlign w:val="center"/>
          </w:tcPr>
          <w:p w:rsidR="0005253B" w:rsidRPr="00CE3599" w:rsidRDefault="00587E90" w:rsidP="00FE5EC4">
            <w:pPr>
              <w:widowControl/>
              <w:spacing w:line="460" w:lineRule="exact"/>
              <w:jc w:val="center"/>
              <w:rPr>
                <w:rFonts w:ascii="仿宋" w:eastAsia="仿宋" w:hAnsi="仿宋"/>
                <w:color w:val="000000"/>
                <w:kern w:val="0"/>
                <w:sz w:val="24"/>
              </w:rPr>
            </w:pPr>
            <w:r w:rsidRPr="00CE3599">
              <w:rPr>
                <w:rFonts w:ascii="仿宋" w:eastAsia="仿宋" w:hAnsi="仿宋" w:cs="仿宋" w:hint="eastAsia"/>
                <w:color w:val="000000"/>
                <w:kern w:val="0"/>
                <w:sz w:val="24"/>
                <w:szCs w:val="24"/>
              </w:rPr>
              <w:t>10分</w:t>
            </w:r>
          </w:p>
        </w:tc>
        <w:tc>
          <w:tcPr>
            <w:tcW w:w="4472" w:type="dxa"/>
            <w:tcBorders>
              <w:top w:val="nil"/>
              <w:left w:val="nil"/>
              <w:bottom w:val="single" w:sz="4" w:space="0" w:color="auto"/>
              <w:right w:val="single" w:sz="4" w:space="0" w:color="auto"/>
            </w:tcBorders>
            <w:vAlign w:val="center"/>
          </w:tcPr>
          <w:p w:rsidR="00C23E41" w:rsidRPr="00CE3599" w:rsidRDefault="00587E90">
            <w:pPr>
              <w:widowControl/>
              <w:spacing w:line="460" w:lineRule="exact"/>
              <w:ind w:firstLineChars="200" w:firstLine="480"/>
              <w:jc w:val="left"/>
              <w:rPr>
                <w:rFonts w:ascii="仿宋" w:eastAsia="仿宋" w:hAnsi="仿宋"/>
                <w:color w:val="000000"/>
                <w:kern w:val="0"/>
                <w:sz w:val="24"/>
              </w:rPr>
            </w:pPr>
            <w:r w:rsidRPr="00CE3599">
              <w:rPr>
                <w:rFonts w:ascii="仿宋" w:eastAsia="仿宋" w:hAnsi="仿宋" w:cs="仿宋" w:hint="eastAsia"/>
                <w:color w:val="000000"/>
                <w:kern w:val="0"/>
                <w:sz w:val="24"/>
                <w:szCs w:val="24"/>
              </w:rPr>
              <w:t>供应商2017年1月1日至今，完成的同类招标采购管理系统项目的成功案例，每个业绩得1分，满分10分；</w:t>
            </w:r>
          </w:p>
        </w:tc>
        <w:tc>
          <w:tcPr>
            <w:tcW w:w="1298" w:type="dxa"/>
            <w:tcBorders>
              <w:top w:val="nil"/>
              <w:left w:val="nil"/>
              <w:bottom w:val="single" w:sz="4" w:space="0" w:color="auto"/>
              <w:right w:val="single" w:sz="4" w:space="0" w:color="auto"/>
            </w:tcBorders>
            <w:noWrap/>
            <w:vAlign w:val="center"/>
          </w:tcPr>
          <w:p w:rsidR="00C23E41" w:rsidRPr="00CE3599" w:rsidRDefault="00587E90">
            <w:pPr>
              <w:widowControl/>
              <w:spacing w:line="460" w:lineRule="exact"/>
              <w:ind w:firstLineChars="200" w:firstLine="480"/>
              <w:jc w:val="left"/>
              <w:rPr>
                <w:rFonts w:ascii="仿宋" w:eastAsia="仿宋" w:hAnsi="仿宋"/>
                <w:color w:val="000000"/>
                <w:kern w:val="0"/>
                <w:sz w:val="24"/>
              </w:rPr>
            </w:pPr>
            <w:r w:rsidRPr="00CE3599">
              <w:rPr>
                <w:rFonts w:ascii="仿宋" w:eastAsia="仿宋" w:hAnsi="仿宋" w:cs="仿宋" w:hint="eastAsia"/>
                <w:color w:val="000000"/>
                <w:kern w:val="0"/>
                <w:sz w:val="24"/>
                <w:szCs w:val="24"/>
              </w:rPr>
              <w:t>注：须提供合同关键</w:t>
            </w:r>
            <w:proofErr w:type="gramStart"/>
            <w:r w:rsidRPr="00CE3599">
              <w:rPr>
                <w:rFonts w:ascii="仿宋" w:eastAsia="仿宋" w:hAnsi="仿宋" w:cs="仿宋" w:hint="eastAsia"/>
                <w:color w:val="000000"/>
                <w:kern w:val="0"/>
                <w:sz w:val="24"/>
                <w:szCs w:val="24"/>
              </w:rPr>
              <w:t>页证明</w:t>
            </w:r>
            <w:proofErr w:type="gramEnd"/>
            <w:r w:rsidRPr="00CE3599">
              <w:rPr>
                <w:rFonts w:ascii="仿宋" w:eastAsia="仿宋" w:hAnsi="仿宋" w:cs="仿宋" w:hint="eastAsia"/>
                <w:color w:val="000000"/>
                <w:kern w:val="0"/>
                <w:sz w:val="24"/>
                <w:szCs w:val="24"/>
              </w:rPr>
              <w:t>材料影印件（合同关键页、签字盖章页、合同金额页等），原件备查。</w:t>
            </w:r>
          </w:p>
        </w:tc>
      </w:tr>
      <w:tr w:rsidR="0005253B" w:rsidRPr="00CE3599">
        <w:trPr>
          <w:trHeight w:val="2198"/>
          <w:tblHeader/>
        </w:trPr>
        <w:tc>
          <w:tcPr>
            <w:tcW w:w="710" w:type="dxa"/>
            <w:tcBorders>
              <w:top w:val="nil"/>
              <w:left w:val="single" w:sz="4" w:space="0" w:color="auto"/>
              <w:bottom w:val="single" w:sz="4" w:space="0" w:color="auto"/>
              <w:right w:val="single" w:sz="4" w:space="0" w:color="auto"/>
            </w:tcBorders>
            <w:vAlign w:val="center"/>
          </w:tcPr>
          <w:p w:rsidR="0005253B" w:rsidRPr="00CE3599" w:rsidRDefault="00744AE2">
            <w:pPr>
              <w:widowControl/>
              <w:adjustRightInd w:val="0"/>
              <w:spacing w:line="460" w:lineRule="exact"/>
              <w:ind w:firstLine="420"/>
              <w:jc w:val="center"/>
              <w:textAlignment w:val="baseline"/>
              <w:rPr>
                <w:rFonts w:ascii="仿宋" w:eastAsia="仿宋" w:hAnsi="仿宋"/>
                <w:color w:val="000000"/>
                <w:kern w:val="0"/>
                <w:sz w:val="24"/>
              </w:rPr>
            </w:pPr>
            <w:r w:rsidRPr="00CE3599">
              <w:rPr>
                <w:rFonts w:ascii="仿宋" w:eastAsia="仿宋" w:hAnsi="仿宋"/>
                <w:color w:val="000000"/>
                <w:kern w:val="0"/>
                <w:sz w:val="24"/>
              </w:rPr>
              <w:t>9</w:t>
            </w:r>
          </w:p>
        </w:tc>
        <w:tc>
          <w:tcPr>
            <w:tcW w:w="1417" w:type="dxa"/>
            <w:vMerge/>
            <w:tcBorders>
              <w:top w:val="nil"/>
              <w:left w:val="single" w:sz="4" w:space="0" w:color="auto"/>
              <w:bottom w:val="single" w:sz="4" w:space="0" w:color="000000"/>
              <w:right w:val="single" w:sz="4" w:space="0" w:color="auto"/>
            </w:tcBorders>
            <w:vAlign w:val="center"/>
          </w:tcPr>
          <w:p w:rsidR="00C23E41" w:rsidRPr="00CE3599" w:rsidRDefault="00C23E41" w:rsidP="00FE5EC4">
            <w:pPr>
              <w:widowControl/>
              <w:spacing w:line="460" w:lineRule="exact"/>
              <w:jc w:val="center"/>
              <w:rPr>
                <w:rFonts w:ascii="仿宋" w:eastAsia="仿宋" w:hAnsi="仿宋"/>
                <w:color w:val="000000"/>
                <w:kern w:val="0"/>
                <w:sz w:val="24"/>
              </w:rPr>
            </w:pPr>
          </w:p>
        </w:tc>
        <w:tc>
          <w:tcPr>
            <w:tcW w:w="894" w:type="dxa"/>
            <w:tcBorders>
              <w:top w:val="nil"/>
              <w:left w:val="nil"/>
              <w:bottom w:val="single" w:sz="4" w:space="0" w:color="auto"/>
              <w:right w:val="single" w:sz="4" w:space="0" w:color="auto"/>
            </w:tcBorders>
            <w:vAlign w:val="center"/>
          </w:tcPr>
          <w:p w:rsidR="0005253B" w:rsidRPr="00CE3599" w:rsidRDefault="00744AE2" w:rsidP="00FE5EC4">
            <w:pPr>
              <w:widowControl/>
              <w:spacing w:line="460" w:lineRule="exact"/>
              <w:jc w:val="center"/>
              <w:rPr>
                <w:rFonts w:ascii="仿宋" w:eastAsia="仿宋" w:hAnsi="仿宋"/>
                <w:color w:val="000000"/>
                <w:kern w:val="0"/>
                <w:sz w:val="24"/>
              </w:rPr>
            </w:pPr>
            <w:r w:rsidRPr="00CE3599">
              <w:rPr>
                <w:rFonts w:ascii="仿宋" w:eastAsia="仿宋" w:hAnsi="仿宋" w:hint="eastAsia"/>
                <w:color w:val="000000"/>
                <w:kern w:val="0"/>
                <w:sz w:val="24"/>
              </w:rPr>
              <w:t>售后服务</w:t>
            </w:r>
          </w:p>
        </w:tc>
        <w:tc>
          <w:tcPr>
            <w:tcW w:w="1013" w:type="dxa"/>
            <w:tcBorders>
              <w:top w:val="nil"/>
              <w:left w:val="nil"/>
              <w:bottom w:val="single" w:sz="4" w:space="0" w:color="auto"/>
              <w:right w:val="single" w:sz="4" w:space="0" w:color="auto"/>
            </w:tcBorders>
            <w:noWrap/>
            <w:vAlign w:val="center"/>
          </w:tcPr>
          <w:p w:rsidR="0005253B" w:rsidRPr="00CE3599" w:rsidRDefault="00587E90" w:rsidP="00FE5EC4">
            <w:pPr>
              <w:widowControl/>
              <w:spacing w:line="460" w:lineRule="exact"/>
              <w:jc w:val="center"/>
              <w:rPr>
                <w:rFonts w:ascii="仿宋" w:eastAsia="仿宋" w:hAnsi="仿宋"/>
                <w:color w:val="000000"/>
                <w:kern w:val="0"/>
                <w:sz w:val="24"/>
              </w:rPr>
            </w:pPr>
            <w:r w:rsidRPr="00CE3599">
              <w:rPr>
                <w:rFonts w:ascii="仿宋" w:eastAsia="仿宋" w:hAnsi="仿宋" w:cs="仿宋" w:hint="eastAsia"/>
                <w:color w:val="000000"/>
                <w:kern w:val="0"/>
                <w:sz w:val="24"/>
                <w:szCs w:val="24"/>
              </w:rPr>
              <w:t>5分</w:t>
            </w:r>
          </w:p>
        </w:tc>
        <w:tc>
          <w:tcPr>
            <w:tcW w:w="4472" w:type="dxa"/>
            <w:tcBorders>
              <w:top w:val="nil"/>
              <w:left w:val="nil"/>
              <w:bottom w:val="single" w:sz="4" w:space="0" w:color="auto"/>
              <w:right w:val="single" w:sz="4" w:space="0" w:color="auto"/>
            </w:tcBorders>
            <w:vAlign w:val="center"/>
          </w:tcPr>
          <w:p w:rsidR="00587E90" w:rsidRPr="00CE3599" w:rsidRDefault="00587E90">
            <w:pPr>
              <w:widowControl/>
              <w:spacing w:line="460" w:lineRule="exact"/>
              <w:ind w:firstLineChars="200" w:firstLine="480"/>
              <w:jc w:val="left"/>
              <w:rPr>
                <w:rFonts w:ascii="仿宋" w:eastAsia="仿宋" w:hAnsi="仿宋" w:cs="仿宋"/>
                <w:kern w:val="0"/>
                <w:sz w:val="24"/>
                <w:szCs w:val="24"/>
              </w:rPr>
            </w:pPr>
            <w:r w:rsidRPr="00CE3599">
              <w:rPr>
                <w:rFonts w:ascii="仿宋" w:eastAsia="仿宋" w:hAnsi="仿宋" w:cs="仿宋" w:hint="eastAsia"/>
                <w:kern w:val="0"/>
                <w:sz w:val="24"/>
                <w:szCs w:val="24"/>
              </w:rPr>
              <w:t>1.免费质保期在满足磋商文件要求的前提下，每增加1年加0.5分，最多加2分。</w:t>
            </w:r>
          </w:p>
          <w:p w:rsidR="00587E90" w:rsidRPr="00CE3599" w:rsidRDefault="00744AE2">
            <w:pPr>
              <w:widowControl/>
              <w:spacing w:line="460" w:lineRule="exact"/>
              <w:ind w:firstLineChars="200" w:firstLine="480"/>
              <w:jc w:val="left"/>
              <w:rPr>
                <w:rFonts w:ascii="仿宋" w:eastAsia="仿宋" w:hAnsi="仿宋" w:cs="仿宋"/>
                <w:kern w:val="0"/>
                <w:sz w:val="24"/>
                <w:szCs w:val="24"/>
              </w:rPr>
            </w:pPr>
            <w:r w:rsidRPr="00CE3599">
              <w:rPr>
                <w:rFonts w:ascii="仿宋" w:eastAsia="仿宋" w:hAnsi="仿宋"/>
                <w:kern w:val="0"/>
                <w:sz w:val="24"/>
              </w:rPr>
              <w:t>2.</w:t>
            </w:r>
            <w:r w:rsidRPr="00CE3599">
              <w:rPr>
                <w:rFonts w:ascii="仿宋" w:eastAsia="仿宋" w:hAnsi="仿宋" w:hint="eastAsia"/>
                <w:kern w:val="0"/>
                <w:sz w:val="24"/>
              </w:rPr>
              <w:t>根据供应商承诺的免费技术服务期满后的每年维护费用和相应的服务承诺进行横向对比。</w:t>
            </w:r>
          </w:p>
          <w:p w:rsidR="00C23E41" w:rsidRPr="00CE3599" w:rsidRDefault="00587E90">
            <w:pPr>
              <w:widowControl/>
              <w:spacing w:line="460" w:lineRule="exact"/>
              <w:ind w:firstLineChars="200" w:firstLine="480"/>
              <w:jc w:val="left"/>
              <w:rPr>
                <w:rFonts w:ascii="仿宋" w:eastAsia="仿宋" w:hAnsi="仿宋"/>
                <w:color w:val="FF0000"/>
                <w:kern w:val="0"/>
                <w:sz w:val="24"/>
              </w:rPr>
            </w:pPr>
            <w:r w:rsidRPr="00CE3599">
              <w:rPr>
                <w:rFonts w:ascii="仿宋" w:eastAsia="仿宋" w:hAnsi="仿宋" w:cs="仿宋" w:hint="eastAsia"/>
                <w:kern w:val="0"/>
                <w:sz w:val="24"/>
                <w:szCs w:val="24"/>
              </w:rPr>
              <w:t>优：3分；良：1.5分；差：0分。</w:t>
            </w:r>
          </w:p>
        </w:tc>
        <w:tc>
          <w:tcPr>
            <w:tcW w:w="1298" w:type="dxa"/>
            <w:tcBorders>
              <w:top w:val="nil"/>
              <w:left w:val="nil"/>
              <w:bottom w:val="single" w:sz="4" w:space="0" w:color="auto"/>
              <w:right w:val="single" w:sz="4" w:space="0" w:color="auto"/>
            </w:tcBorders>
            <w:noWrap/>
            <w:vAlign w:val="center"/>
          </w:tcPr>
          <w:p w:rsidR="00C23E41" w:rsidRPr="00CE3599" w:rsidRDefault="00744AE2">
            <w:pPr>
              <w:widowControl/>
              <w:spacing w:line="460" w:lineRule="exact"/>
              <w:ind w:firstLineChars="200" w:firstLine="480"/>
              <w:jc w:val="left"/>
              <w:rPr>
                <w:rFonts w:ascii="仿宋" w:eastAsia="仿宋" w:hAnsi="仿宋"/>
                <w:color w:val="000000"/>
                <w:kern w:val="0"/>
                <w:sz w:val="24"/>
              </w:rPr>
            </w:pPr>
            <w:r w:rsidRPr="00CE3599">
              <w:rPr>
                <w:rFonts w:ascii="仿宋" w:eastAsia="仿宋" w:hAnsi="仿宋" w:hint="eastAsia"/>
                <w:color w:val="000000"/>
                <w:kern w:val="0"/>
                <w:sz w:val="24"/>
              </w:rPr>
              <w:t>如果报价供应商承诺的免费技术服务</w:t>
            </w:r>
            <w:r w:rsidRPr="00CE3599">
              <w:rPr>
                <w:rFonts w:ascii="仿宋" w:eastAsia="仿宋" w:hAnsi="仿宋"/>
                <w:color w:val="000000"/>
                <w:kern w:val="0"/>
                <w:sz w:val="24"/>
              </w:rPr>
              <w:t xml:space="preserve">                      </w:t>
            </w:r>
            <w:r w:rsidRPr="00CE3599">
              <w:rPr>
                <w:rFonts w:ascii="仿宋" w:eastAsia="仿宋" w:hAnsi="仿宋" w:hint="eastAsia"/>
                <w:color w:val="000000"/>
                <w:kern w:val="0"/>
                <w:sz w:val="24"/>
              </w:rPr>
              <w:t>满后的每年</w:t>
            </w:r>
            <w:r w:rsidRPr="00CE3599">
              <w:rPr>
                <w:rFonts w:ascii="仿宋" w:eastAsia="仿宋" w:hAnsi="仿宋" w:hint="eastAsia"/>
                <w:kern w:val="0"/>
                <w:sz w:val="24"/>
              </w:rPr>
              <w:t>维护</w:t>
            </w:r>
            <w:r w:rsidRPr="00CE3599">
              <w:rPr>
                <w:rFonts w:ascii="仿宋" w:eastAsia="仿宋" w:hAnsi="仿宋" w:hint="eastAsia"/>
                <w:color w:val="000000"/>
                <w:kern w:val="0"/>
                <w:sz w:val="24"/>
              </w:rPr>
              <w:t>费用超过投标价格的</w:t>
            </w:r>
            <w:r w:rsidRPr="00CE3599">
              <w:rPr>
                <w:rFonts w:ascii="仿宋" w:eastAsia="仿宋" w:hAnsi="仿宋"/>
                <w:color w:val="000000"/>
                <w:kern w:val="0"/>
                <w:sz w:val="24"/>
              </w:rPr>
              <w:t>8%</w:t>
            </w:r>
            <w:r w:rsidRPr="00CE3599">
              <w:rPr>
                <w:rFonts w:ascii="仿宋" w:eastAsia="仿宋" w:hAnsi="仿宋" w:hint="eastAsia"/>
                <w:color w:val="000000"/>
                <w:kern w:val="0"/>
                <w:sz w:val="24"/>
              </w:rPr>
              <w:t>，得</w:t>
            </w:r>
            <w:r w:rsidRPr="00CE3599">
              <w:rPr>
                <w:rFonts w:ascii="仿宋" w:eastAsia="仿宋" w:hAnsi="仿宋"/>
                <w:color w:val="000000"/>
                <w:kern w:val="0"/>
                <w:sz w:val="24"/>
              </w:rPr>
              <w:t>0</w:t>
            </w:r>
            <w:r w:rsidRPr="00CE3599">
              <w:rPr>
                <w:rFonts w:ascii="仿宋" w:eastAsia="仿宋" w:hAnsi="仿宋" w:hint="eastAsia"/>
                <w:color w:val="000000"/>
                <w:kern w:val="0"/>
                <w:sz w:val="24"/>
              </w:rPr>
              <w:t>分</w:t>
            </w:r>
          </w:p>
        </w:tc>
      </w:tr>
    </w:tbl>
    <w:p w:rsidR="00C23E41" w:rsidRPr="00CE3599" w:rsidRDefault="00C23E41">
      <w:pPr>
        <w:snapToGrid w:val="0"/>
        <w:spacing w:line="460" w:lineRule="exact"/>
        <w:ind w:firstLineChars="200" w:firstLine="480"/>
        <w:rPr>
          <w:rFonts w:ascii="仿宋" w:eastAsia="仿宋" w:hAnsi="仿宋"/>
          <w:sz w:val="24"/>
        </w:rPr>
      </w:pPr>
    </w:p>
    <w:p w:rsidR="00C23E41" w:rsidRPr="00CE3599" w:rsidRDefault="00744AE2">
      <w:pPr>
        <w:widowControl/>
        <w:snapToGrid w:val="0"/>
        <w:spacing w:line="460" w:lineRule="exact"/>
        <w:ind w:firstLineChars="200" w:firstLine="480"/>
        <w:jc w:val="left"/>
        <w:rPr>
          <w:rFonts w:ascii="仿宋" w:eastAsia="仿宋" w:hAnsi="仿宋"/>
          <w:sz w:val="24"/>
        </w:rPr>
      </w:pPr>
      <w:r w:rsidRPr="00CE3599">
        <w:rPr>
          <w:rFonts w:ascii="仿宋" w:eastAsia="仿宋" w:hAnsi="仿宋" w:hint="eastAsia"/>
          <w:sz w:val="24"/>
        </w:rPr>
        <w:t>评分标准说明：竞争性磋商小组认为供应商报价明显低于合理的市场报价，有可能影响产品质量或者不能诚信履约的，应当要求其在评审现场合理时间内提供书面说明，必要时提供相关证明材料；供应商不能证明其报价合理性的，竞争性磋商小组应当将其作为无效投标或者无效响应处理。</w:t>
      </w:r>
    </w:p>
    <w:p w:rsidR="00C23E41" w:rsidRPr="00CE3599" w:rsidRDefault="00744AE2">
      <w:pPr>
        <w:pStyle w:val="GB231222"/>
        <w:spacing w:line="460" w:lineRule="exact"/>
        <w:ind w:firstLineChars="200" w:firstLine="480"/>
        <w:rPr>
          <w:rFonts w:ascii="仿宋" w:eastAsia="仿宋" w:hAnsi="仿宋"/>
        </w:rPr>
      </w:pPr>
      <w:bookmarkStart w:id="364" w:name="_Toc102227320"/>
      <w:bookmarkStart w:id="365" w:name="_Toc342913394"/>
      <w:r w:rsidRPr="00CE3599">
        <w:rPr>
          <w:rFonts w:ascii="仿宋" w:eastAsia="仿宋" w:hAnsi="仿宋" w:hint="eastAsia"/>
        </w:rPr>
        <w:t>注</w:t>
      </w:r>
      <w:r w:rsidR="00925131" w:rsidRPr="00CE3599">
        <w:rPr>
          <w:rFonts w:ascii="仿宋" w:eastAsia="仿宋" w:hAnsi="仿宋"/>
        </w:rPr>
        <w:fldChar w:fldCharType="begin"/>
      </w:r>
      <w:r w:rsidRPr="00CE3599">
        <w:rPr>
          <w:rFonts w:ascii="仿宋" w:eastAsia="仿宋" w:hAnsi="仿宋"/>
        </w:rPr>
        <w:instrText xml:space="preserve"> eq \o\ac(</w:instrText>
      </w:r>
      <w:r w:rsidRPr="00CE3599">
        <w:rPr>
          <w:rFonts w:ascii="仿宋" w:eastAsia="仿宋" w:hAnsi="仿宋" w:hint="eastAsia"/>
          <w:position w:val="-4"/>
          <w:sz w:val="36"/>
        </w:rPr>
        <w:instrText>○</w:instrText>
      </w:r>
      <w:r w:rsidRPr="00CE3599">
        <w:rPr>
          <w:rFonts w:ascii="仿宋" w:eastAsia="仿宋" w:hAnsi="仿宋"/>
        </w:rPr>
        <w:instrText>,3)</w:instrText>
      </w:r>
      <w:r w:rsidR="00925131" w:rsidRPr="00CE3599">
        <w:rPr>
          <w:rFonts w:ascii="仿宋" w:eastAsia="仿宋" w:hAnsi="仿宋"/>
        </w:rPr>
        <w:fldChar w:fldCharType="end"/>
      </w:r>
      <w:r w:rsidRPr="00CE3599">
        <w:rPr>
          <w:rFonts w:ascii="仿宋" w:eastAsia="仿宋" w:hAnsi="仿宋" w:hint="eastAsia"/>
        </w:rPr>
        <w:t>：关于小</w:t>
      </w:r>
      <w:proofErr w:type="gramStart"/>
      <w:r w:rsidRPr="00CE3599">
        <w:rPr>
          <w:rFonts w:ascii="仿宋" w:eastAsia="仿宋" w:hAnsi="仿宋" w:hint="eastAsia"/>
        </w:rPr>
        <w:t>微企业</w:t>
      </w:r>
      <w:proofErr w:type="gramEnd"/>
      <w:r w:rsidRPr="00CE3599">
        <w:rPr>
          <w:rFonts w:ascii="仿宋" w:eastAsia="仿宋" w:hAnsi="仿宋" w:hint="eastAsia"/>
        </w:rPr>
        <w:t>报价扣除比例说明</w:t>
      </w:r>
    </w:p>
    <w:p w:rsidR="00C23E41"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sz w:val="24"/>
        </w:rPr>
        <w:t xml:space="preserve">1. </w:t>
      </w:r>
      <w:r w:rsidRPr="00CE3599">
        <w:rPr>
          <w:rFonts w:ascii="仿宋" w:eastAsia="仿宋" w:hAnsi="仿宋" w:hint="eastAsia"/>
          <w:sz w:val="24"/>
        </w:rPr>
        <w:t>小</w:t>
      </w:r>
      <w:proofErr w:type="gramStart"/>
      <w:r w:rsidRPr="00CE3599">
        <w:rPr>
          <w:rFonts w:ascii="仿宋" w:eastAsia="仿宋" w:hAnsi="仿宋" w:hint="eastAsia"/>
          <w:sz w:val="24"/>
        </w:rPr>
        <w:t>微企业</w:t>
      </w:r>
      <w:proofErr w:type="gramEnd"/>
      <w:r w:rsidRPr="00CE3599">
        <w:rPr>
          <w:rFonts w:ascii="仿宋" w:eastAsia="仿宋" w:hAnsi="仿宋" w:hint="eastAsia"/>
          <w:sz w:val="24"/>
        </w:rPr>
        <w:t>报价给予</w:t>
      </w:r>
      <w:r w:rsidRPr="00CE3599">
        <w:rPr>
          <w:rFonts w:ascii="仿宋" w:eastAsia="仿宋" w:hAnsi="仿宋"/>
          <w:sz w:val="24"/>
        </w:rPr>
        <w:t xml:space="preserve"> 6%</w:t>
      </w:r>
      <w:r w:rsidRPr="00CE3599">
        <w:rPr>
          <w:rFonts w:ascii="仿宋" w:eastAsia="仿宋" w:hAnsi="仿宋" w:hint="eastAsia"/>
          <w:sz w:val="24"/>
        </w:rPr>
        <w:t>—</w:t>
      </w:r>
      <w:r w:rsidRPr="00CE3599">
        <w:rPr>
          <w:rFonts w:ascii="仿宋" w:eastAsia="仿宋" w:hAnsi="仿宋"/>
          <w:sz w:val="24"/>
        </w:rPr>
        <w:t>10%</w:t>
      </w:r>
      <w:r w:rsidRPr="00CE3599">
        <w:rPr>
          <w:rFonts w:ascii="仿宋" w:eastAsia="仿宋" w:hAnsi="仿宋" w:hint="eastAsia"/>
          <w:sz w:val="24"/>
        </w:rPr>
        <w:t>（工程项目为</w:t>
      </w:r>
      <w:r w:rsidRPr="00CE3599">
        <w:rPr>
          <w:rFonts w:ascii="仿宋" w:eastAsia="仿宋" w:hAnsi="仿宋"/>
          <w:sz w:val="24"/>
        </w:rPr>
        <w:t xml:space="preserve"> 3%</w:t>
      </w:r>
      <w:r w:rsidRPr="00CE3599">
        <w:rPr>
          <w:rFonts w:ascii="仿宋" w:eastAsia="仿宋" w:hAnsi="仿宋" w:hint="eastAsia"/>
          <w:sz w:val="24"/>
        </w:rPr>
        <w:t>—</w:t>
      </w:r>
      <w:r w:rsidRPr="00CE3599">
        <w:rPr>
          <w:rFonts w:ascii="仿宋" w:eastAsia="仿宋" w:hAnsi="仿宋"/>
          <w:sz w:val="24"/>
        </w:rPr>
        <w:t>5%</w:t>
      </w:r>
      <w:r w:rsidRPr="00CE3599">
        <w:rPr>
          <w:rFonts w:ascii="仿宋" w:eastAsia="仿宋" w:hAnsi="仿宋" w:hint="eastAsia"/>
          <w:sz w:val="24"/>
        </w:rPr>
        <w:t>）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w:t>
      </w:r>
      <w:r w:rsidRPr="00CE3599">
        <w:rPr>
          <w:rFonts w:ascii="仿宋" w:eastAsia="仿宋" w:hAnsi="仿宋"/>
          <w:sz w:val="24"/>
        </w:rPr>
        <w:t>6%</w:t>
      </w:r>
      <w:r w:rsidRPr="00CE3599">
        <w:rPr>
          <w:rFonts w:ascii="仿宋" w:eastAsia="仿宋" w:hAnsi="仿宋" w:hint="eastAsia"/>
          <w:sz w:val="24"/>
        </w:rPr>
        <w:t>—</w:t>
      </w:r>
      <w:r w:rsidRPr="00CE3599">
        <w:rPr>
          <w:rFonts w:ascii="仿宋" w:eastAsia="仿宋" w:hAnsi="仿宋"/>
          <w:sz w:val="24"/>
        </w:rPr>
        <w:t>10%</w:t>
      </w:r>
      <w:r w:rsidRPr="00CE3599">
        <w:rPr>
          <w:rFonts w:ascii="仿宋" w:eastAsia="仿宋" w:hAnsi="仿宋" w:hint="eastAsia"/>
          <w:sz w:val="24"/>
        </w:rPr>
        <w:t>的幅度内确定。</w:t>
      </w:r>
    </w:p>
    <w:p w:rsidR="00C23E41"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监狱企业、残疾人福利性单位属于微型企业的，应提供企业所在地的县级以上中小企业主管部门本年度出具的证明文件复印件和微型企业承诺书（详见第七篇</w:t>
      </w:r>
      <w:r w:rsidRPr="00CE3599">
        <w:rPr>
          <w:rFonts w:ascii="仿宋" w:eastAsia="仿宋" w:hAnsi="仿宋"/>
          <w:sz w:val="24"/>
        </w:rPr>
        <w:t xml:space="preserve"> </w:t>
      </w:r>
      <w:r w:rsidRPr="00CE3599">
        <w:rPr>
          <w:rFonts w:ascii="仿宋" w:eastAsia="仿宋" w:hAnsi="仿宋" w:hint="eastAsia"/>
          <w:sz w:val="24"/>
        </w:rPr>
        <w:t>五、其他应提供的资料“书面承诺书”）。未提供以上资料的监狱企业、残疾人福利性单位视同小型企业。</w:t>
      </w:r>
    </w:p>
    <w:p w:rsidR="00C23E41" w:rsidRPr="00CE3599" w:rsidRDefault="00744AE2">
      <w:pPr>
        <w:pStyle w:val="2"/>
        <w:rPr>
          <w:rFonts w:ascii="仿宋" w:hAnsi="仿宋"/>
        </w:rPr>
      </w:pPr>
      <w:bookmarkStart w:id="366" w:name="_Toc485556236"/>
      <w:bookmarkStart w:id="367" w:name="_Toc485556280"/>
      <w:bookmarkStart w:id="368" w:name="_Toc485556503"/>
      <w:bookmarkStart w:id="369" w:name="_Toc65500674"/>
      <w:bookmarkStart w:id="370" w:name="_Toc29247"/>
      <w:bookmarkStart w:id="371" w:name="_Toc26803"/>
      <w:bookmarkStart w:id="372" w:name="_Toc19280"/>
      <w:bookmarkStart w:id="373" w:name="_Toc79064848"/>
      <w:r w:rsidRPr="00CE3599">
        <w:rPr>
          <w:rFonts w:ascii="仿宋" w:hAnsi="仿宋" w:hint="eastAsia"/>
        </w:rPr>
        <w:t>三、无效响应</w:t>
      </w:r>
      <w:bookmarkEnd w:id="366"/>
      <w:bookmarkEnd w:id="367"/>
      <w:bookmarkEnd w:id="368"/>
      <w:bookmarkEnd w:id="369"/>
      <w:bookmarkEnd w:id="370"/>
      <w:bookmarkEnd w:id="371"/>
      <w:bookmarkEnd w:id="372"/>
      <w:bookmarkEnd w:id="373"/>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供应商发生以下条款情况之一者，视为无效响应，其响应文件将被拒绝：</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（一）供应商不符合规定的基本资格条件或特定资格条件的；</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（二）供应商的法定代表人或其授权代表未参加磋商；</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（三）供应商未按照竞争性磋商文件的要求缴纳磋商保证金；</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（四）供应商所提交的响应文件不按第六篇“响应文件编制要求”规定签字、盖章；</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（五）供应商的最后报价超过采购预算的；</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（六）法定代表人为同一个人的两个及两个以上法人，母公司、全资子公司及其控股公司，在同一分包采购中同时参与磋商；</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（七）单位负责人为同一人或者存在直接控股、管理关系的不同供应商，参加同一合同项下的政府采购活动的；</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（八）为采购项目提供整体设计、规范编制或者项目管理、监理、检测等服务的供应商，再参加该采购项目的其他采购活动；</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（九）供应商的服务期、质量保证期及磋商有效期不满足竞争性磋商文件要求的；</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（十）供应商响应文件内容有与国家现行法律法规相违背的内容，或附有采购人无法接受的条件。</w:t>
      </w:r>
    </w:p>
    <w:p w:rsidR="00C23E41"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（十一）供应商被列入失信被执行人、重大税收违法案件当事人名单、政府采购严重违法失信行为记录名单及其他不符合《中华人民共和国政府采购法》第二十二条规定条件的。</w:t>
      </w:r>
    </w:p>
    <w:p w:rsidR="00C23E41" w:rsidRPr="00CE3599" w:rsidRDefault="00744AE2">
      <w:pPr>
        <w:pStyle w:val="2"/>
        <w:rPr>
          <w:rFonts w:ascii="仿宋" w:hAnsi="仿宋"/>
        </w:rPr>
      </w:pPr>
      <w:bookmarkStart w:id="374" w:name="_Toc485556504"/>
      <w:bookmarkStart w:id="375" w:name="_Toc485556281"/>
      <w:bookmarkStart w:id="376" w:name="_Toc485556237"/>
      <w:bookmarkStart w:id="377" w:name="_Toc65500675"/>
      <w:bookmarkStart w:id="378" w:name="_Toc27071"/>
      <w:bookmarkStart w:id="379" w:name="_Toc27864"/>
      <w:bookmarkStart w:id="380" w:name="_Toc5316"/>
      <w:bookmarkStart w:id="381" w:name="_Toc79064849"/>
      <w:r w:rsidRPr="00CE3599">
        <w:rPr>
          <w:rFonts w:ascii="仿宋" w:hAnsi="仿宋" w:hint="eastAsia"/>
        </w:rPr>
        <w:t>四、</w:t>
      </w:r>
      <w:bookmarkEnd w:id="364"/>
      <w:bookmarkEnd w:id="365"/>
      <w:r w:rsidRPr="00CE3599">
        <w:rPr>
          <w:rFonts w:ascii="仿宋" w:hAnsi="仿宋" w:hint="eastAsia"/>
        </w:rPr>
        <w:t>采购终止</w:t>
      </w:r>
      <w:bookmarkEnd w:id="374"/>
      <w:bookmarkEnd w:id="375"/>
      <w:bookmarkEnd w:id="376"/>
      <w:bookmarkEnd w:id="377"/>
      <w:bookmarkEnd w:id="378"/>
      <w:bookmarkEnd w:id="379"/>
      <w:bookmarkEnd w:id="380"/>
      <w:bookmarkEnd w:id="381"/>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出现下列情形之一的，采购人或者采购代理机构应当终止竞争性磋商采购活动，发布项目终止公告并说明原因，重新开展采购活动：</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（一）因情况变化，不再符合规定的竞争性磋商采购方式适用情形的；</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（二）出现影响采购公正的违法、违规行为的；</w:t>
      </w:r>
    </w:p>
    <w:p w:rsidR="00C23E41"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（三）在采购过程中符合要求的供应商或者报价未超过采购预算的供应商不足</w:t>
      </w:r>
      <w:r w:rsidRPr="00CE3599">
        <w:rPr>
          <w:rFonts w:ascii="仿宋" w:eastAsia="仿宋" w:hAnsi="仿宋"/>
          <w:sz w:val="24"/>
        </w:rPr>
        <w:t>3</w:t>
      </w:r>
      <w:r w:rsidRPr="00CE3599">
        <w:rPr>
          <w:rFonts w:ascii="仿宋" w:eastAsia="仿宋" w:hAnsi="仿宋" w:hint="eastAsia"/>
          <w:sz w:val="24"/>
        </w:rPr>
        <w:t>家的，但《政府采购竞争性磋商采购方式管理暂行办法》第二十一条第三款规定的情形除外。</w:t>
      </w:r>
    </w:p>
    <w:p w:rsidR="0005253B" w:rsidRPr="00CE3599" w:rsidRDefault="0005253B">
      <w:pPr>
        <w:spacing w:line="460" w:lineRule="exact"/>
        <w:ind w:firstLineChars="200" w:firstLine="480"/>
        <w:rPr>
          <w:rFonts w:ascii="仿宋" w:eastAsia="仿宋" w:hAnsi="仿宋"/>
          <w:sz w:val="24"/>
        </w:rPr>
        <w:sectPr w:rsidR="0005253B" w:rsidRPr="00CE3599">
          <w:pgSz w:w="11907" w:h="16840"/>
          <w:pgMar w:top="1134" w:right="1191" w:bottom="1134" w:left="1304" w:header="964" w:footer="992" w:gutter="0"/>
          <w:pgNumType w:fmt="numberInDash"/>
          <w:cols w:space="720"/>
          <w:docGrid w:linePitch="312"/>
        </w:sectPr>
      </w:pPr>
    </w:p>
    <w:p w:rsidR="00C23E41" w:rsidRPr="00CE3599" w:rsidRDefault="00744AE2">
      <w:pPr>
        <w:pStyle w:val="10"/>
        <w:rPr>
          <w:rFonts w:ascii="仿宋" w:hAnsi="仿宋"/>
          <w:b w:val="0"/>
        </w:rPr>
      </w:pPr>
      <w:bookmarkStart w:id="382" w:name="_Toc485556505"/>
      <w:bookmarkStart w:id="383" w:name="_Toc102227313"/>
      <w:bookmarkStart w:id="384" w:name="_Toc65500676"/>
      <w:bookmarkStart w:id="385" w:name="_Toc7430"/>
      <w:bookmarkStart w:id="386" w:name="_Toc26431"/>
      <w:bookmarkStart w:id="387" w:name="_Toc30920"/>
      <w:bookmarkStart w:id="388" w:name="_Toc79064850"/>
      <w:r w:rsidRPr="00CE3599">
        <w:rPr>
          <w:rFonts w:ascii="仿宋" w:hAnsi="仿宋" w:hint="eastAsia"/>
        </w:rPr>
        <w:t>第五篇</w:t>
      </w:r>
      <w:r w:rsidRPr="00CE3599">
        <w:rPr>
          <w:rFonts w:ascii="仿宋" w:hAnsi="仿宋"/>
        </w:rPr>
        <w:t xml:space="preserve">  </w:t>
      </w:r>
      <w:r w:rsidRPr="00CE3599">
        <w:rPr>
          <w:rFonts w:ascii="仿宋" w:hAnsi="仿宋" w:hint="eastAsia"/>
        </w:rPr>
        <w:t>供应商须知</w:t>
      </w:r>
      <w:bookmarkEnd w:id="382"/>
      <w:bookmarkEnd w:id="383"/>
      <w:bookmarkEnd w:id="384"/>
      <w:bookmarkEnd w:id="385"/>
      <w:bookmarkEnd w:id="386"/>
      <w:bookmarkEnd w:id="387"/>
      <w:bookmarkEnd w:id="388"/>
    </w:p>
    <w:p w:rsidR="00C23E41" w:rsidRPr="00CE3599" w:rsidRDefault="00744AE2">
      <w:pPr>
        <w:pStyle w:val="2"/>
        <w:rPr>
          <w:rFonts w:ascii="仿宋" w:hAnsi="仿宋"/>
        </w:rPr>
      </w:pPr>
      <w:bookmarkStart w:id="389" w:name="_Toc485556506"/>
      <w:bookmarkStart w:id="390" w:name="_Toc485556282"/>
      <w:bookmarkStart w:id="391" w:name="_Toc485556238"/>
      <w:bookmarkStart w:id="392" w:name="_Toc342913389"/>
      <w:bookmarkStart w:id="393" w:name="_Toc65500677"/>
      <w:bookmarkStart w:id="394" w:name="_Toc27981"/>
      <w:bookmarkStart w:id="395" w:name="_Toc32630"/>
      <w:bookmarkStart w:id="396" w:name="_Toc17678"/>
      <w:bookmarkStart w:id="397" w:name="_Toc79064851"/>
      <w:r w:rsidRPr="00CE3599">
        <w:rPr>
          <w:rFonts w:ascii="仿宋" w:hAnsi="仿宋" w:hint="eastAsia"/>
        </w:rPr>
        <w:t>一、磋商费用</w:t>
      </w:r>
      <w:bookmarkEnd w:id="389"/>
      <w:bookmarkEnd w:id="390"/>
      <w:bookmarkEnd w:id="391"/>
      <w:bookmarkEnd w:id="392"/>
      <w:bookmarkEnd w:id="393"/>
      <w:bookmarkEnd w:id="394"/>
      <w:bookmarkEnd w:id="395"/>
      <w:bookmarkEnd w:id="396"/>
      <w:bookmarkEnd w:id="397"/>
    </w:p>
    <w:p w:rsidR="0005253B" w:rsidRPr="00CE3599" w:rsidRDefault="00744AE2" w:rsidP="00CE3599">
      <w:pPr>
        <w:pStyle w:val="GB231222"/>
        <w:spacing w:line="460" w:lineRule="exact"/>
        <w:ind w:firstLineChars="200" w:firstLine="480"/>
        <w:rPr>
          <w:rFonts w:ascii="仿宋" w:eastAsia="仿宋" w:hAnsi="仿宋"/>
        </w:rPr>
      </w:pPr>
      <w:r w:rsidRPr="00CE3599">
        <w:rPr>
          <w:rFonts w:ascii="仿宋" w:eastAsia="仿宋" w:hAnsi="仿宋" w:hint="eastAsia"/>
        </w:rPr>
        <w:t>参与磋商的供应商应承担其编制响应文件与递交响应文件所涉及的一切费用，不论磋商结果如何，采购人和采购代理机构在任何情况下无义务也无责任承担这些费用。</w:t>
      </w:r>
    </w:p>
    <w:p w:rsidR="00C23E41" w:rsidRPr="00CE3599" w:rsidRDefault="00744AE2">
      <w:pPr>
        <w:pStyle w:val="2"/>
        <w:rPr>
          <w:rFonts w:ascii="仿宋" w:hAnsi="仿宋"/>
        </w:rPr>
      </w:pPr>
      <w:bookmarkStart w:id="398" w:name="_Toc485556507"/>
      <w:bookmarkStart w:id="399" w:name="_Toc485556283"/>
      <w:bookmarkStart w:id="400" w:name="_Toc485556239"/>
      <w:bookmarkStart w:id="401" w:name="_Toc342913391"/>
      <w:bookmarkStart w:id="402" w:name="_Toc65500678"/>
      <w:bookmarkStart w:id="403" w:name="_Toc22488"/>
      <w:bookmarkStart w:id="404" w:name="_Toc3258"/>
      <w:bookmarkStart w:id="405" w:name="_Toc2808"/>
      <w:bookmarkStart w:id="406" w:name="_Toc79064852"/>
      <w:r w:rsidRPr="00CE3599">
        <w:rPr>
          <w:rFonts w:ascii="仿宋" w:hAnsi="仿宋" w:hint="eastAsia"/>
        </w:rPr>
        <w:t>二、竞争性磋商文件</w:t>
      </w:r>
      <w:bookmarkEnd w:id="398"/>
      <w:bookmarkEnd w:id="399"/>
      <w:bookmarkEnd w:id="400"/>
      <w:bookmarkEnd w:id="401"/>
      <w:bookmarkEnd w:id="402"/>
      <w:bookmarkEnd w:id="403"/>
      <w:bookmarkEnd w:id="404"/>
      <w:bookmarkEnd w:id="405"/>
      <w:bookmarkEnd w:id="406"/>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（一）竞争性磋商文件由采购邀请书、供应商须知、采购服务需求、采购商务需求、</w:t>
      </w:r>
      <w:r w:rsidR="0005253B" w:rsidRPr="00CE3599">
        <w:rPr>
          <w:rFonts w:ascii="仿宋" w:eastAsia="仿宋" w:hAnsi="仿宋" w:cs="仿宋" w:hint="eastAsia"/>
          <w:szCs w:val="24"/>
        </w:rPr>
        <w:t>磋商程序及方法、评审标准、无效响应和采购终止、</w:t>
      </w:r>
      <w:r w:rsidRPr="00CE3599">
        <w:rPr>
          <w:rFonts w:ascii="仿宋" w:eastAsia="仿宋" w:hAnsi="仿宋" w:hint="eastAsia"/>
        </w:rPr>
        <w:t>合同草案条款、响应文件编制要求七部分组成。</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（二）采购人（或采购代理机构）所作的一切有效的书面通知、修改及补充，都是竞争性磋商文件不可分割的部分。</w:t>
      </w:r>
    </w:p>
    <w:p w:rsidR="00C23E41"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（三）竞争性磋商文件的解释</w:t>
      </w:r>
    </w:p>
    <w:p w:rsidR="0005253B" w:rsidRPr="00CE3599" w:rsidRDefault="00744AE2">
      <w:pPr>
        <w:spacing w:line="460" w:lineRule="exact"/>
        <w:ind w:firstLineChars="200" w:firstLine="480"/>
        <w:rPr>
          <w:rFonts w:ascii="仿宋" w:eastAsia="仿宋" w:hAnsi="仿宋"/>
          <w:sz w:val="24"/>
        </w:rPr>
      </w:pPr>
      <w:r w:rsidRPr="00CE3599">
        <w:rPr>
          <w:rFonts w:ascii="仿宋" w:eastAsia="仿宋" w:hAnsi="仿宋" w:hint="eastAsia"/>
          <w:sz w:val="24"/>
        </w:rPr>
        <w:t>供应商如对竞争性磋商文件有疑问，必须以书面形式在提交响应文件截止时间</w:t>
      </w:r>
      <w:r w:rsidRPr="00CE3599">
        <w:rPr>
          <w:rFonts w:ascii="仿宋" w:eastAsia="仿宋" w:hAnsi="仿宋"/>
          <w:sz w:val="24"/>
        </w:rPr>
        <w:t>3</w:t>
      </w:r>
      <w:r w:rsidRPr="00CE3599">
        <w:rPr>
          <w:rFonts w:ascii="仿宋" w:eastAsia="仿宋" w:hAnsi="仿宋" w:hint="eastAsia"/>
          <w:sz w:val="24"/>
        </w:rPr>
        <w:t>个工作日前向采购人（或采购代理机构）要求澄清，采购人（或采购代理机构）可视具体情况做出处理或答复。如供应商未提出疑问，视为完全理解并同意本竞争性磋商文件。一经</w:t>
      </w:r>
      <w:proofErr w:type="gramStart"/>
      <w:r w:rsidRPr="00CE3599">
        <w:rPr>
          <w:rFonts w:ascii="仿宋" w:eastAsia="仿宋" w:hAnsi="仿宋" w:hint="eastAsia"/>
          <w:sz w:val="24"/>
        </w:rPr>
        <w:t>进入磋商</w:t>
      </w:r>
      <w:proofErr w:type="gramEnd"/>
      <w:r w:rsidRPr="00CE3599">
        <w:rPr>
          <w:rFonts w:ascii="仿宋" w:eastAsia="仿宋" w:hAnsi="仿宋" w:hint="eastAsia"/>
          <w:sz w:val="24"/>
        </w:rPr>
        <w:t>程序，即视为供应商已详细阅读全部文件资料，完全理解竞争性磋商文件所有条款内容并同意放弃对这方面有不明白及误解的权利。</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（四）</w:t>
      </w:r>
      <w:bookmarkStart w:id="407" w:name="_Toc318159160"/>
      <w:bookmarkStart w:id="408" w:name="_Toc318159349"/>
      <w:bookmarkStart w:id="409" w:name="_Toc318159780"/>
      <w:bookmarkStart w:id="410" w:name="_Toc318166429"/>
      <w:r w:rsidRPr="00CE3599">
        <w:rPr>
          <w:rFonts w:ascii="仿宋" w:eastAsia="仿宋" w:hAnsi="仿宋" w:hint="eastAsia"/>
        </w:rPr>
        <w:t>本竞争性磋商文件中，磋商小组根据与供应商进行磋商可能实质性变动的内容为竞争性磋商文件第三、四、五篇全部内容。</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（五）评审的依据为竞争性磋商文件和响应文件（含有效的书面承诺）。磋商小组判断响应文件对竞争性磋商文件的响应，仅基于响应文件本身而不靠外部证据。</w:t>
      </w:r>
    </w:p>
    <w:p w:rsidR="00C23E41" w:rsidRPr="00CE3599" w:rsidRDefault="00744AE2">
      <w:pPr>
        <w:pStyle w:val="2"/>
        <w:rPr>
          <w:rFonts w:ascii="仿宋" w:hAnsi="仿宋"/>
        </w:rPr>
      </w:pPr>
      <w:bookmarkStart w:id="411" w:name="_Toc485556508"/>
      <w:bookmarkStart w:id="412" w:name="_Toc485556284"/>
      <w:bookmarkStart w:id="413" w:name="_Toc485556240"/>
      <w:bookmarkStart w:id="414" w:name="_Toc342913392"/>
      <w:bookmarkStart w:id="415" w:name="_Toc179714297"/>
      <w:bookmarkStart w:id="416" w:name="_Toc102227318"/>
      <w:bookmarkStart w:id="417" w:name="_Toc65500679"/>
      <w:bookmarkStart w:id="418" w:name="_Toc30983"/>
      <w:bookmarkStart w:id="419" w:name="_Toc24230"/>
      <w:bookmarkStart w:id="420" w:name="_Toc15861"/>
      <w:bookmarkStart w:id="421" w:name="_Toc79064853"/>
      <w:bookmarkEnd w:id="407"/>
      <w:bookmarkEnd w:id="408"/>
      <w:bookmarkEnd w:id="409"/>
      <w:bookmarkEnd w:id="410"/>
      <w:r w:rsidRPr="00CE3599">
        <w:rPr>
          <w:rFonts w:ascii="仿宋" w:hAnsi="仿宋" w:hint="eastAsia"/>
        </w:rPr>
        <w:t>三、磋商要求</w:t>
      </w:r>
      <w:bookmarkEnd w:id="411"/>
      <w:bookmarkEnd w:id="412"/>
      <w:bookmarkEnd w:id="413"/>
      <w:bookmarkEnd w:id="414"/>
      <w:bookmarkEnd w:id="415"/>
      <w:bookmarkEnd w:id="416"/>
      <w:bookmarkEnd w:id="417"/>
      <w:bookmarkEnd w:id="418"/>
      <w:bookmarkEnd w:id="419"/>
      <w:bookmarkEnd w:id="420"/>
      <w:bookmarkEnd w:id="421"/>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（一）响应文件</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1</w:t>
      </w:r>
      <w:r w:rsidRPr="00CE3599">
        <w:rPr>
          <w:rFonts w:ascii="仿宋" w:eastAsia="仿宋" w:hAnsi="仿宋" w:hint="eastAsia"/>
        </w:rPr>
        <w:t>、供应商应当按照竞争性磋商文件的格式要求编制响应文件，并对竞争性磋商文件提出的要求和条件</w:t>
      </w:r>
      <w:proofErr w:type="gramStart"/>
      <w:r w:rsidRPr="00CE3599">
        <w:rPr>
          <w:rFonts w:ascii="仿宋" w:eastAsia="仿宋" w:hAnsi="仿宋" w:hint="eastAsia"/>
        </w:rPr>
        <w:t>作出</w:t>
      </w:r>
      <w:proofErr w:type="gramEnd"/>
      <w:r w:rsidRPr="00CE3599">
        <w:rPr>
          <w:rFonts w:ascii="仿宋" w:eastAsia="仿宋" w:hAnsi="仿宋" w:hint="eastAsia"/>
        </w:rPr>
        <w:t>实质性响应，响应文件原则上采用软面订本，同时应编制完整的页码、目录。</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2</w:t>
      </w:r>
      <w:r w:rsidRPr="00CE3599">
        <w:rPr>
          <w:rFonts w:ascii="仿宋" w:eastAsia="仿宋" w:hAnsi="仿宋" w:hint="eastAsia"/>
        </w:rPr>
        <w:t>、响应文件组成</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响应文件由第六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（二）联合体</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本项目不接受联合体参与磋商。</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（三）磋商有效期：响应文件及有关承诺文件有效期为提交响应文件截止时间起</w:t>
      </w:r>
      <w:r w:rsidRPr="00CE3599">
        <w:rPr>
          <w:rFonts w:ascii="仿宋" w:eastAsia="仿宋" w:hAnsi="仿宋"/>
        </w:rPr>
        <w:t>90</w:t>
      </w:r>
      <w:r w:rsidRPr="00CE3599">
        <w:rPr>
          <w:rFonts w:ascii="仿宋" w:eastAsia="仿宋" w:hAnsi="仿宋" w:hint="eastAsia"/>
        </w:rPr>
        <w:t>天。</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（四）磋商保证金：</w:t>
      </w:r>
    </w:p>
    <w:p w:rsidR="00C23E41" w:rsidRPr="00CE3599" w:rsidRDefault="00744AE2">
      <w:pPr>
        <w:pStyle w:val="GB231222"/>
        <w:spacing w:line="460" w:lineRule="exact"/>
        <w:ind w:firstLineChars="200" w:firstLine="480"/>
        <w:rPr>
          <w:rFonts w:ascii="仿宋" w:eastAsia="仿宋" w:hAnsi="仿宋" w:cs="仿宋"/>
        </w:rPr>
      </w:pPr>
      <w:r w:rsidRPr="00CE3599">
        <w:rPr>
          <w:rFonts w:ascii="仿宋" w:eastAsia="仿宋" w:hAnsi="仿宋"/>
        </w:rPr>
        <w:t>1</w:t>
      </w:r>
      <w:r w:rsidRPr="00CE3599">
        <w:rPr>
          <w:rFonts w:ascii="仿宋" w:eastAsia="仿宋" w:hAnsi="仿宋" w:hint="eastAsia"/>
        </w:rPr>
        <w:t>、供应商提交保证金金额和方式详见“第一篇</w:t>
      </w:r>
      <w:r w:rsidRPr="00CE3599">
        <w:rPr>
          <w:rFonts w:ascii="仿宋" w:eastAsia="仿宋" w:hAnsi="仿宋"/>
        </w:rPr>
        <w:t xml:space="preserve">  </w:t>
      </w:r>
      <w:r w:rsidR="0005253B" w:rsidRPr="00CE3599">
        <w:rPr>
          <w:rFonts w:ascii="仿宋" w:eastAsia="仿宋" w:hAnsi="仿宋" w:cs="仿宋" w:hint="eastAsia"/>
          <w:szCs w:val="24"/>
        </w:rPr>
        <w:t>（四）磋商文件发售及保证金缴纳与退还</w:t>
      </w:r>
      <w:r w:rsidR="0005253B" w:rsidRPr="00CE3599">
        <w:rPr>
          <w:rFonts w:ascii="仿宋" w:eastAsia="仿宋" w:hAnsi="仿宋" w:cs="仿宋" w:hint="eastAsia"/>
        </w:rPr>
        <w:t>”；</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2</w:t>
      </w:r>
      <w:r w:rsidRPr="00CE3599">
        <w:rPr>
          <w:rFonts w:ascii="仿宋" w:eastAsia="仿宋" w:hAnsi="仿宋" w:hint="eastAsia"/>
        </w:rPr>
        <w:t>、发生以下情况之一者，磋商保证金不予退还：</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2.1</w:t>
      </w:r>
      <w:r w:rsidRPr="00CE3599">
        <w:rPr>
          <w:rFonts w:ascii="仿宋" w:eastAsia="仿宋" w:hAnsi="仿宋" w:hint="eastAsia"/>
        </w:rPr>
        <w:t>供应商在提交响应文件截止时间后撤回响应文件的；</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2.2</w:t>
      </w:r>
      <w:r w:rsidRPr="00CE3599">
        <w:rPr>
          <w:rFonts w:ascii="仿宋" w:eastAsia="仿宋" w:hAnsi="仿宋" w:hint="eastAsia"/>
        </w:rPr>
        <w:t>供应商在响应文件中提供虚假材料的；</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2.3</w:t>
      </w:r>
      <w:r w:rsidRPr="00CE3599">
        <w:rPr>
          <w:rFonts w:ascii="仿宋" w:eastAsia="仿宋" w:hAnsi="仿宋" w:hint="eastAsia"/>
        </w:rPr>
        <w:t>除因不可抗力或竞争性磋商文件认可的情形以外，成交供应商不与采购人签订合同的；</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2.4</w:t>
      </w:r>
      <w:r w:rsidRPr="00CE3599">
        <w:rPr>
          <w:rFonts w:ascii="仿宋" w:eastAsia="仿宋" w:hAnsi="仿宋" w:hint="eastAsia"/>
        </w:rPr>
        <w:t>供应商与采购人、其他供应商或者采购代理机构恶意串通的；</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2.5</w:t>
      </w:r>
      <w:r w:rsidRPr="00CE3599">
        <w:rPr>
          <w:rFonts w:ascii="仿宋" w:eastAsia="仿宋" w:hAnsi="仿宋" w:hint="eastAsia"/>
        </w:rPr>
        <w:t>成交供应商不按规定的时间或拒绝按成交状态签订合同（即不按照采购文件确定的合同文本以及采购标的、规格型号、采购金额、采购数量、技术和服务要求等事项签订政府采购合同的。）。</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（五）修正错误</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1</w:t>
      </w:r>
      <w:r w:rsidRPr="00CE3599">
        <w:rPr>
          <w:rFonts w:ascii="仿宋" w:eastAsia="仿宋" w:hAnsi="仿宋" w:hint="eastAsia"/>
        </w:rPr>
        <w:t>、若供应商所递交的响应文件或最后报价中的价格出现大写金额和小写金额不一致的错误，以大写金额修正为准。</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2</w:t>
      </w:r>
      <w:r w:rsidRPr="00CE3599">
        <w:rPr>
          <w:rFonts w:ascii="仿宋" w:eastAsia="仿宋" w:hAnsi="仿宋" w:hint="eastAsia"/>
        </w:rPr>
        <w:t>、磋商小组按上述修正错误的原则及方法修正供应商的报价，供应商同意并签字确认后，修正后的报价对供应商具有约束作用。如果供应商不接受修正后的价格，将失去成为成交供应商的资格。</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（六）提交响应文件的份数和签署</w:t>
      </w:r>
    </w:p>
    <w:p w:rsidR="0005253B" w:rsidRPr="00CE3599" w:rsidRDefault="00744AE2">
      <w:pPr>
        <w:tabs>
          <w:tab w:val="left" w:pos="0"/>
        </w:tabs>
        <w:spacing w:line="460" w:lineRule="exact"/>
        <w:ind w:firstLineChars="200" w:firstLine="480"/>
        <w:rPr>
          <w:rFonts w:ascii="仿宋" w:eastAsia="仿宋" w:hAnsi="仿宋"/>
          <w:sz w:val="24"/>
        </w:rPr>
      </w:pPr>
      <w:r w:rsidRPr="00CE3599">
        <w:rPr>
          <w:rFonts w:ascii="仿宋" w:eastAsia="仿宋" w:hAnsi="仿宋"/>
          <w:sz w:val="24"/>
        </w:rPr>
        <w:t>1.</w:t>
      </w:r>
      <w:r w:rsidRPr="00CE3599">
        <w:rPr>
          <w:rFonts w:ascii="仿宋" w:eastAsia="仿宋" w:hAnsi="仿宋" w:hint="eastAsia"/>
          <w:sz w:val="24"/>
        </w:rPr>
        <w:t>响应文件一式肆份，其中正本一份，副本两份，电子文档一份（电子文档内容应与投标文件正本一致，如不一致以纸质文件正本为准，必须采用光盘为电子文档载体，建议光盘正面贴上标签：“重庆化工职业学院</w:t>
      </w:r>
      <w:r w:rsidRPr="00CE3599">
        <w:rPr>
          <w:rFonts w:ascii="仿宋" w:eastAsia="仿宋" w:hAnsi="仿宋"/>
          <w:sz w:val="24"/>
        </w:rPr>
        <w:t>内控管理系统招标采购管理平台购买</w:t>
      </w:r>
      <w:r w:rsidRPr="00CE3599">
        <w:rPr>
          <w:rFonts w:ascii="仿宋" w:eastAsia="仿宋" w:hAnsi="仿宋" w:hint="eastAsia"/>
          <w:sz w:val="24"/>
        </w:rPr>
        <w:t>项目”并加盖投标人鲜章）。副本可为正本的复印件，应与正本一致，如出现不一致情况以正本为准。</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2</w:t>
      </w:r>
      <w:r w:rsidRPr="00CE3599">
        <w:rPr>
          <w:rFonts w:ascii="仿宋" w:eastAsia="仿宋" w:hAnsi="仿宋" w:hint="eastAsia"/>
        </w:rPr>
        <w:t>、在响应文件正本中，竞争性磋商文件第六篇响应文件编制要求中规定签字、盖章的地方必须按其规定签字、盖章。</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（七）响应文件的递交</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 xml:space="preserve">1. </w:t>
      </w:r>
      <w:r w:rsidRPr="00CE3599">
        <w:rPr>
          <w:rFonts w:ascii="仿宋" w:eastAsia="仿宋" w:hAnsi="仿宋" w:hint="eastAsia"/>
        </w:rPr>
        <w:t>响应文件的密封与标记</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1.1</w:t>
      </w:r>
      <w:r w:rsidRPr="00CE3599">
        <w:rPr>
          <w:rFonts w:ascii="仿宋" w:eastAsia="仿宋" w:hAnsi="仿宋" w:hint="eastAsia"/>
        </w:rPr>
        <w:t>响应文件的正本、副本以及电子文档均应密封送达递交响应文件地点，应在封套上注明项目名称、供应商名称。若正本、副本以及电子文档分别进行密封的，还应在封套上注明“正本”、“副本”、“电子文档”字样。</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1.2</w:t>
      </w:r>
      <w:r w:rsidRPr="00CE3599">
        <w:rPr>
          <w:rFonts w:ascii="仿宋" w:eastAsia="仿宋" w:hAnsi="仿宋" w:hint="eastAsia"/>
        </w:rPr>
        <w:t>封套的封口处应加盖供应商公章或由法定代表人授权代表签字。</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2.</w:t>
      </w:r>
      <w:r w:rsidRPr="00CE3599">
        <w:rPr>
          <w:rFonts w:ascii="仿宋" w:eastAsia="仿宋" w:hAnsi="仿宋" w:hint="eastAsia"/>
        </w:rPr>
        <w:t>如果未按上述规定进行密封，采购代理机构对响应文件误投、丢失或提前拆封不负责任。</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（八）供应商参与人员</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各个供应商应当派</w:t>
      </w:r>
      <w:r w:rsidRPr="00CE3599">
        <w:rPr>
          <w:rFonts w:ascii="仿宋" w:eastAsia="仿宋" w:hAnsi="仿宋"/>
        </w:rPr>
        <w:t>1-2</w:t>
      </w:r>
      <w:r w:rsidRPr="00CE3599">
        <w:rPr>
          <w:rFonts w:ascii="仿宋" w:eastAsia="仿宋" w:hAnsi="仿宋" w:hint="eastAsia"/>
        </w:rPr>
        <w:t>名代表参与磋商，至少</w:t>
      </w:r>
      <w:r w:rsidRPr="00CE3599">
        <w:rPr>
          <w:rFonts w:ascii="仿宋" w:eastAsia="仿宋" w:hAnsi="仿宋"/>
        </w:rPr>
        <w:t>1</w:t>
      </w:r>
      <w:r w:rsidRPr="00CE3599">
        <w:rPr>
          <w:rFonts w:ascii="仿宋" w:eastAsia="仿宋" w:hAnsi="仿宋" w:hint="eastAsia"/>
        </w:rPr>
        <w:t>人应为法定代表人或具有法定代表人授权委托书的授权代表。</w:t>
      </w:r>
    </w:p>
    <w:p w:rsidR="00C23E41" w:rsidRPr="00CE3599" w:rsidRDefault="00744AE2">
      <w:pPr>
        <w:pStyle w:val="2"/>
        <w:rPr>
          <w:rFonts w:ascii="仿宋" w:hAnsi="仿宋"/>
        </w:rPr>
      </w:pPr>
      <w:bookmarkStart w:id="422" w:name="_Toc485556509"/>
      <w:bookmarkStart w:id="423" w:name="_Toc485556285"/>
      <w:bookmarkStart w:id="424" w:name="_Toc485556241"/>
      <w:bookmarkStart w:id="425" w:name="_Toc65500680"/>
      <w:bookmarkStart w:id="426" w:name="_Toc23097"/>
      <w:bookmarkStart w:id="427" w:name="_Toc18794"/>
      <w:bookmarkStart w:id="428" w:name="_Toc18431"/>
      <w:bookmarkStart w:id="429" w:name="_Toc79064854"/>
      <w:r w:rsidRPr="00CE3599">
        <w:rPr>
          <w:rFonts w:ascii="仿宋" w:hAnsi="仿宋" w:hint="eastAsia"/>
        </w:rPr>
        <w:t>四、成交供应商的确认和变更</w:t>
      </w:r>
      <w:bookmarkEnd w:id="422"/>
      <w:bookmarkEnd w:id="423"/>
      <w:bookmarkEnd w:id="424"/>
      <w:bookmarkEnd w:id="425"/>
      <w:bookmarkEnd w:id="426"/>
      <w:bookmarkEnd w:id="427"/>
      <w:bookmarkEnd w:id="428"/>
      <w:bookmarkEnd w:id="429"/>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（一）成交供应商的确认</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采购代理机构应当在评审结束后</w:t>
      </w:r>
      <w:r w:rsidRPr="00CE3599">
        <w:rPr>
          <w:rFonts w:ascii="仿宋" w:eastAsia="仿宋" w:hAnsi="仿宋"/>
        </w:rPr>
        <w:t>2</w:t>
      </w:r>
      <w:r w:rsidRPr="00CE3599">
        <w:rPr>
          <w:rFonts w:ascii="仿宋" w:eastAsia="仿宋" w:hAnsi="仿宋" w:hint="eastAsia"/>
        </w:rPr>
        <w:t>个工作日内将评审报告送采购人确认。采购人应当在收到评审报告后</w:t>
      </w:r>
      <w:r w:rsidRPr="00CE3599">
        <w:rPr>
          <w:rFonts w:ascii="仿宋" w:eastAsia="仿宋" w:hAnsi="仿宋"/>
        </w:rPr>
        <w:t>5</w:t>
      </w:r>
      <w:r w:rsidRPr="00CE3599">
        <w:rPr>
          <w:rFonts w:ascii="仿宋" w:eastAsia="仿宋" w:hAnsi="仿宋" w:hint="eastAsia"/>
        </w:rPr>
        <w:t>个工作日内，从评审报告提出的成交候选供应商中，按照排序由高到低的原则确定成交供应商，也可以书面</w:t>
      </w:r>
      <w:proofErr w:type="gramStart"/>
      <w:r w:rsidRPr="00CE3599">
        <w:rPr>
          <w:rFonts w:ascii="仿宋" w:eastAsia="仿宋" w:hAnsi="仿宋" w:hint="eastAsia"/>
        </w:rPr>
        <w:t>授权磋商</w:t>
      </w:r>
      <w:proofErr w:type="gramEnd"/>
      <w:r w:rsidRPr="00CE3599">
        <w:rPr>
          <w:rFonts w:ascii="仿宋" w:eastAsia="仿宋" w:hAnsi="仿宋" w:hint="eastAsia"/>
        </w:rPr>
        <w:t>小组直接确定成交供应商。采购人逾期未确定成交</w:t>
      </w:r>
      <w:proofErr w:type="gramStart"/>
      <w:r w:rsidRPr="00CE3599">
        <w:rPr>
          <w:rFonts w:ascii="仿宋" w:eastAsia="仿宋" w:hAnsi="仿宋" w:hint="eastAsia"/>
        </w:rPr>
        <w:t>供应商且不</w:t>
      </w:r>
      <w:proofErr w:type="gramEnd"/>
      <w:r w:rsidRPr="00CE3599">
        <w:rPr>
          <w:rFonts w:ascii="仿宋" w:eastAsia="仿宋" w:hAnsi="仿宋" w:hint="eastAsia"/>
        </w:rPr>
        <w:t>提出异议的，视为确定评审报告提出的排序第一的供应商为成交供应商。</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（二）成交供应商的变更</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成交供应</w:t>
      </w:r>
      <w:proofErr w:type="gramStart"/>
      <w:r w:rsidRPr="00CE3599">
        <w:rPr>
          <w:rFonts w:ascii="仿宋" w:eastAsia="仿宋" w:hAnsi="仿宋" w:hint="eastAsia"/>
          <w:sz w:val="24"/>
        </w:rPr>
        <w:t>商拒绝</w:t>
      </w:r>
      <w:proofErr w:type="gramEnd"/>
      <w:r w:rsidRPr="00CE3599">
        <w:rPr>
          <w:rFonts w:ascii="仿宋" w:eastAsia="仿宋" w:hAnsi="仿宋" w:hint="eastAsia"/>
          <w:sz w:val="24"/>
        </w:rPr>
        <w:t>与采购人签订合同的，采购人可以按照评标报告推荐的成交候选供应商顺序，确定排名下一位的候选人为成交供应商，也可以重新开展政府采购活动。</w:t>
      </w:r>
    </w:p>
    <w:p w:rsidR="00C23E41" w:rsidRPr="00CE3599" w:rsidRDefault="00744AE2">
      <w:pPr>
        <w:pStyle w:val="2"/>
        <w:rPr>
          <w:rFonts w:ascii="仿宋" w:hAnsi="仿宋"/>
        </w:rPr>
      </w:pPr>
      <w:bookmarkStart w:id="430" w:name="_Toc485556510"/>
      <w:bookmarkStart w:id="431" w:name="_Toc485556286"/>
      <w:bookmarkStart w:id="432" w:name="_Toc485556242"/>
      <w:bookmarkStart w:id="433" w:name="_Toc342913395"/>
      <w:bookmarkStart w:id="434" w:name="_Toc102227321"/>
      <w:bookmarkStart w:id="435" w:name="_Toc65500681"/>
      <w:bookmarkStart w:id="436" w:name="_Toc29394"/>
      <w:bookmarkStart w:id="437" w:name="_Toc15986"/>
      <w:bookmarkStart w:id="438" w:name="_Toc27983"/>
      <w:bookmarkStart w:id="439" w:name="_Toc79064855"/>
      <w:r w:rsidRPr="00CE3599">
        <w:rPr>
          <w:rFonts w:ascii="仿宋" w:hAnsi="仿宋" w:hint="eastAsia"/>
        </w:rPr>
        <w:t>五、成交通知</w:t>
      </w:r>
      <w:bookmarkEnd w:id="430"/>
      <w:bookmarkEnd w:id="431"/>
      <w:bookmarkEnd w:id="432"/>
      <w:bookmarkEnd w:id="433"/>
      <w:bookmarkEnd w:id="434"/>
      <w:bookmarkEnd w:id="435"/>
      <w:bookmarkEnd w:id="436"/>
      <w:bookmarkEnd w:id="437"/>
      <w:bookmarkEnd w:id="438"/>
      <w:bookmarkEnd w:id="439"/>
    </w:p>
    <w:p w:rsidR="00C23E41" w:rsidRPr="00CE3599" w:rsidRDefault="00744AE2">
      <w:pPr>
        <w:pStyle w:val="GB231222"/>
        <w:spacing w:line="460" w:lineRule="exact"/>
        <w:ind w:firstLineChars="200" w:firstLine="480"/>
        <w:rPr>
          <w:rFonts w:ascii="仿宋" w:eastAsia="仿宋" w:hAnsi="仿宋"/>
        </w:rPr>
      </w:pPr>
      <w:bookmarkStart w:id="440" w:name="_Toc485556243"/>
      <w:bookmarkStart w:id="441" w:name="_Toc485556287"/>
      <w:bookmarkStart w:id="442" w:name="_Toc485556511"/>
      <w:r w:rsidRPr="00CE3599">
        <w:rPr>
          <w:rFonts w:ascii="仿宋" w:eastAsia="仿宋" w:hAnsi="仿宋"/>
        </w:rPr>
        <w:t>1</w:t>
      </w:r>
      <w:r w:rsidRPr="00CE3599">
        <w:rPr>
          <w:rFonts w:ascii="仿宋" w:eastAsia="仿宋" w:hAnsi="仿宋" w:hint="eastAsia"/>
        </w:rPr>
        <w:t>、成交供应商确定后，采购代理机构将在重庆市政府采购网及校园网上发布成交结果公告。</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2</w:t>
      </w:r>
      <w:r w:rsidRPr="00CE3599">
        <w:rPr>
          <w:rFonts w:ascii="仿宋" w:eastAsia="仿宋" w:hAnsi="仿宋" w:hint="eastAsia"/>
        </w:rPr>
        <w:t>、结果公告发出后，采购方将以书面形式发出《成交通知书》。《成交通知书》一经发出即发生法律效力。</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3</w:t>
      </w:r>
      <w:r w:rsidRPr="00CE3599">
        <w:rPr>
          <w:rFonts w:ascii="仿宋" w:eastAsia="仿宋" w:hAnsi="仿宋" w:hint="eastAsia"/>
        </w:rPr>
        <w:t>、《成交通知书》将作为签订合同的依据。</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rPr>
        <w:t>4</w:t>
      </w:r>
      <w:r w:rsidRPr="00CE3599">
        <w:rPr>
          <w:rFonts w:ascii="仿宋" w:eastAsia="仿宋" w:hAnsi="仿宋" w:hint="eastAsia"/>
        </w:rPr>
        <w:t>、如有供应商对成交结果有异议的，应当在成交公</w:t>
      </w:r>
      <w:proofErr w:type="gramStart"/>
      <w:r w:rsidRPr="00CE3599">
        <w:rPr>
          <w:rFonts w:ascii="仿宋" w:eastAsia="仿宋" w:hAnsi="仿宋" w:hint="eastAsia"/>
        </w:rPr>
        <w:t>示发布</w:t>
      </w:r>
      <w:proofErr w:type="gramEnd"/>
      <w:r w:rsidRPr="00CE3599">
        <w:rPr>
          <w:rFonts w:ascii="仿宋" w:eastAsia="仿宋" w:hAnsi="仿宋" w:hint="eastAsia"/>
        </w:rPr>
        <w:t>之日起</w:t>
      </w:r>
      <w:r w:rsidRPr="00CE3599">
        <w:rPr>
          <w:rFonts w:ascii="仿宋" w:eastAsia="仿宋" w:hAnsi="仿宋"/>
        </w:rPr>
        <w:t>7</w:t>
      </w:r>
      <w:r w:rsidRPr="00CE3599">
        <w:rPr>
          <w:rFonts w:ascii="仿宋" w:eastAsia="仿宋" w:hAnsi="仿宋" w:hint="eastAsia"/>
        </w:rPr>
        <w:t>个工作日内以书面形式向采购人（采购代理机构）提出质疑，并附相关证明材料。如有供应商对成交结果提出质疑的，在质疑处理完毕后发出成交通知书。</w:t>
      </w:r>
    </w:p>
    <w:p w:rsidR="00C23E41" w:rsidRPr="00CE3599" w:rsidRDefault="00744AE2">
      <w:pPr>
        <w:pStyle w:val="2"/>
        <w:rPr>
          <w:rFonts w:ascii="仿宋" w:hAnsi="仿宋"/>
        </w:rPr>
      </w:pPr>
      <w:bookmarkStart w:id="443" w:name="_Toc65500682"/>
      <w:bookmarkStart w:id="444" w:name="_Toc5415"/>
      <w:bookmarkStart w:id="445" w:name="_Toc31371"/>
      <w:bookmarkStart w:id="446" w:name="_Toc28099"/>
      <w:bookmarkStart w:id="447" w:name="_Toc79064856"/>
      <w:r w:rsidRPr="00CE3599">
        <w:rPr>
          <w:rFonts w:ascii="仿宋" w:hAnsi="仿宋" w:hint="eastAsia"/>
        </w:rPr>
        <w:t>六、关于质疑和投诉</w:t>
      </w:r>
      <w:bookmarkEnd w:id="440"/>
      <w:bookmarkEnd w:id="441"/>
      <w:bookmarkEnd w:id="442"/>
      <w:bookmarkEnd w:id="443"/>
      <w:bookmarkEnd w:id="444"/>
      <w:bookmarkEnd w:id="445"/>
      <w:bookmarkEnd w:id="446"/>
      <w:bookmarkEnd w:id="447"/>
    </w:p>
    <w:p w:rsidR="0005253B" w:rsidRPr="00CE3599" w:rsidRDefault="00744AE2">
      <w:pPr>
        <w:spacing w:line="460" w:lineRule="exact"/>
        <w:ind w:firstLineChars="200" w:firstLine="480"/>
        <w:rPr>
          <w:rFonts w:ascii="仿宋" w:eastAsia="仿宋" w:hAnsi="仿宋"/>
          <w:sz w:val="24"/>
        </w:rPr>
      </w:pPr>
      <w:bookmarkStart w:id="448" w:name="_Toc102227322"/>
      <w:bookmarkStart w:id="449" w:name="_Toc342913396"/>
      <w:bookmarkStart w:id="450" w:name="_Toc485556244"/>
      <w:bookmarkStart w:id="451" w:name="_Toc485556288"/>
      <w:bookmarkStart w:id="452" w:name="_Toc485556512"/>
      <w:bookmarkStart w:id="453" w:name="_Toc11641055"/>
      <w:bookmarkStart w:id="454" w:name="_Toc12789059"/>
      <w:r w:rsidRPr="00CE3599">
        <w:rPr>
          <w:rFonts w:ascii="仿宋" w:eastAsia="仿宋" w:hAnsi="仿宋" w:hint="eastAsia"/>
          <w:sz w:val="24"/>
        </w:rPr>
        <w:t>（一）质疑</w:t>
      </w:r>
    </w:p>
    <w:p w:rsidR="0005253B" w:rsidRPr="00CE3599" w:rsidRDefault="00744AE2">
      <w:pPr>
        <w:spacing w:line="460" w:lineRule="exact"/>
        <w:ind w:firstLineChars="200" w:firstLine="480"/>
        <w:rPr>
          <w:rFonts w:ascii="仿宋" w:eastAsia="仿宋" w:hAnsi="仿宋"/>
          <w:sz w:val="24"/>
        </w:rPr>
      </w:pPr>
      <w:r w:rsidRPr="00CE3599">
        <w:rPr>
          <w:rFonts w:ascii="仿宋" w:eastAsia="仿宋" w:hAnsi="仿宋" w:hint="eastAsia"/>
          <w:sz w:val="24"/>
        </w:rPr>
        <w:t>供应商认为采购文件、采购过程和成交结果使自己的权益收到伤害的，可向采购人或采购代理机构以书面形式提出质疑。</w:t>
      </w:r>
    </w:p>
    <w:p w:rsidR="0005253B" w:rsidRPr="00CE3599" w:rsidRDefault="00744AE2">
      <w:pPr>
        <w:spacing w:line="460" w:lineRule="exact"/>
        <w:ind w:firstLineChars="200" w:firstLine="480"/>
        <w:rPr>
          <w:rFonts w:ascii="仿宋" w:eastAsia="仿宋" w:hAnsi="仿宋"/>
          <w:sz w:val="24"/>
        </w:rPr>
      </w:pPr>
      <w:r w:rsidRPr="00CE3599">
        <w:rPr>
          <w:rFonts w:ascii="仿宋" w:eastAsia="仿宋" w:hAnsi="仿宋" w:hint="eastAsia"/>
          <w:sz w:val="24"/>
        </w:rPr>
        <w:t>提出质疑的应当是参与所质疑项目采购活动的供应商。</w:t>
      </w:r>
      <w:r w:rsidRPr="00CE3599">
        <w:rPr>
          <w:rFonts w:ascii="仿宋" w:eastAsia="仿宋" w:hAnsi="仿宋"/>
          <w:sz w:val="24"/>
        </w:rPr>
        <w:t xml:space="preserve"> </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sz w:val="24"/>
        </w:rPr>
        <w:t>1.</w:t>
      </w:r>
      <w:r w:rsidRPr="00CE3599">
        <w:rPr>
          <w:rFonts w:ascii="仿宋" w:eastAsia="仿宋" w:hAnsi="仿宋" w:hint="eastAsia"/>
          <w:sz w:val="24"/>
        </w:rPr>
        <w:t>质疑时限、内容</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hint="eastAsia"/>
          <w:sz w:val="24"/>
        </w:rPr>
        <w:t>供应商认为采购文件、采购过程、成交结果使自己的权益受到损害的，可以在知道或者应知其权益受到损害之日起</w:t>
      </w:r>
      <w:r w:rsidRPr="00CE3599">
        <w:rPr>
          <w:rFonts w:ascii="仿宋" w:eastAsia="仿宋" w:hAnsi="仿宋"/>
          <w:sz w:val="24"/>
        </w:rPr>
        <w:t>7</w:t>
      </w:r>
      <w:r w:rsidRPr="00CE3599">
        <w:rPr>
          <w:rFonts w:ascii="仿宋" w:eastAsia="仿宋" w:hAnsi="仿宋" w:hint="eastAsia"/>
          <w:sz w:val="24"/>
        </w:rPr>
        <w:t>个工作日内，以书面形式向采购人、采购代理机构提出质疑。</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sz w:val="24"/>
        </w:rPr>
        <w:t>1.2</w:t>
      </w:r>
      <w:r w:rsidRPr="00CE3599">
        <w:rPr>
          <w:rFonts w:ascii="仿宋" w:eastAsia="仿宋" w:hAnsi="仿宋" w:hint="eastAsia"/>
          <w:sz w:val="24"/>
        </w:rPr>
        <w:t>供应商提出质疑应当提交质疑函和必要的证明材料，质疑</w:t>
      </w:r>
      <w:proofErr w:type="gramStart"/>
      <w:r w:rsidRPr="00CE3599">
        <w:rPr>
          <w:rFonts w:ascii="仿宋" w:eastAsia="仿宋" w:hAnsi="仿宋" w:hint="eastAsia"/>
          <w:sz w:val="24"/>
        </w:rPr>
        <w:t>函应当</w:t>
      </w:r>
      <w:proofErr w:type="gramEnd"/>
      <w:r w:rsidRPr="00CE3599">
        <w:rPr>
          <w:rFonts w:ascii="仿宋" w:eastAsia="仿宋" w:hAnsi="仿宋" w:hint="eastAsia"/>
          <w:sz w:val="24"/>
        </w:rPr>
        <w:t>包括下列内容：</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sz w:val="24"/>
        </w:rPr>
        <w:t>1.2.1</w:t>
      </w:r>
      <w:r w:rsidRPr="00CE3599">
        <w:rPr>
          <w:rFonts w:ascii="仿宋" w:eastAsia="仿宋" w:hAnsi="仿宋" w:hint="eastAsia"/>
          <w:sz w:val="24"/>
        </w:rPr>
        <w:t>供应商的姓名或者名称、地址、邮编、联系人及联系电话；</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sz w:val="24"/>
        </w:rPr>
        <w:t>1.2.2</w:t>
      </w:r>
      <w:r w:rsidRPr="00CE3599">
        <w:rPr>
          <w:rFonts w:ascii="仿宋" w:eastAsia="仿宋" w:hAnsi="仿宋" w:hint="eastAsia"/>
          <w:sz w:val="24"/>
        </w:rPr>
        <w:t>质疑项目的名称、项目号以及磋商项目编号；</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sz w:val="24"/>
        </w:rPr>
        <w:t>1.2.3</w:t>
      </w:r>
      <w:r w:rsidRPr="00CE3599">
        <w:rPr>
          <w:rFonts w:ascii="仿宋" w:eastAsia="仿宋" w:hAnsi="仿宋" w:hint="eastAsia"/>
          <w:sz w:val="24"/>
        </w:rPr>
        <w:t>具体、明确的质疑事项和与质疑事项相关的请求；</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sz w:val="24"/>
        </w:rPr>
        <w:t>1.2.4</w:t>
      </w:r>
      <w:r w:rsidRPr="00CE3599">
        <w:rPr>
          <w:rFonts w:ascii="仿宋" w:eastAsia="仿宋" w:hAnsi="仿宋" w:hint="eastAsia"/>
          <w:sz w:val="24"/>
        </w:rPr>
        <w:t>事实依据；</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sz w:val="24"/>
        </w:rPr>
        <w:t>1.2.5</w:t>
      </w:r>
      <w:r w:rsidRPr="00CE3599">
        <w:rPr>
          <w:rFonts w:ascii="仿宋" w:eastAsia="仿宋" w:hAnsi="仿宋" w:hint="eastAsia"/>
          <w:sz w:val="24"/>
        </w:rPr>
        <w:t>必要的法律依据；</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sz w:val="24"/>
        </w:rPr>
        <w:t>1.2.6</w:t>
      </w:r>
      <w:r w:rsidRPr="00CE3599">
        <w:rPr>
          <w:rFonts w:ascii="仿宋" w:eastAsia="仿宋" w:hAnsi="仿宋" w:hint="eastAsia"/>
          <w:sz w:val="24"/>
        </w:rPr>
        <w:t>提出质疑的日期；</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sz w:val="24"/>
        </w:rPr>
        <w:t>1.2.7</w:t>
      </w:r>
      <w:r w:rsidRPr="00CE3599">
        <w:rPr>
          <w:rFonts w:ascii="仿宋" w:eastAsia="仿宋" w:hAnsi="仿宋" w:hint="eastAsia"/>
          <w:sz w:val="24"/>
        </w:rPr>
        <w:t>营业执照（或事业单位法人证书，或个体工商户营业执照或有效的自然人身份证明、组织机构代码证）复印件；</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sz w:val="24"/>
        </w:rPr>
        <w:t>1.2.8</w:t>
      </w:r>
      <w:r w:rsidRPr="00CE3599">
        <w:rPr>
          <w:rFonts w:ascii="仿宋" w:eastAsia="仿宋" w:hAnsi="仿宋" w:hint="eastAsia"/>
          <w:sz w:val="24"/>
        </w:rPr>
        <w:t>法定代表人授权委托书原件、法定代表人身份证复印件和其授权代表的身份证复印件（供应商为自然人的提供自然人身份证复印件）；</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sz w:val="24"/>
        </w:rPr>
        <w:t>1.3</w:t>
      </w:r>
      <w:r w:rsidRPr="00CE3599">
        <w:rPr>
          <w:rFonts w:ascii="仿宋" w:eastAsia="仿宋" w:hAnsi="仿宋" w:hint="eastAsia"/>
          <w:sz w:val="24"/>
        </w:rPr>
        <w:t>供应商为自然人的，质疑</w:t>
      </w:r>
      <w:proofErr w:type="gramStart"/>
      <w:r w:rsidRPr="00CE3599">
        <w:rPr>
          <w:rFonts w:ascii="仿宋" w:eastAsia="仿宋" w:hAnsi="仿宋" w:hint="eastAsia"/>
          <w:sz w:val="24"/>
        </w:rPr>
        <w:t>函应当</w:t>
      </w:r>
      <w:proofErr w:type="gramEnd"/>
      <w:r w:rsidRPr="00CE3599">
        <w:rPr>
          <w:rFonts w:ascii="仿宋" w:eastAsia="仿宋" w:hAnsi="仿宋" w:hint="eastAsia"/>
          <w:sz w:val="24"/>
        </w:rPr>
        <w:t>由本人签字；供应商为法人或者其他组织的，质疑</w:t>
      </w:r>
      <w:proofErr w:type="gramStart"/>
      <w:r w:rsidRPr="00CE3599">
        <w:rPr>
          <w:rFonts w:ascii="仿宋" w:eastAsia="仿宋" w:hAnsi="仿宋" w:hint="eastAsia"/>
          <w:sz w:val="24"/>
        </w:rPr>
        <w:t>函应当</w:t>
      </w:r>
      <w:proofErr w:type="gramEnd"/>
      <w:r w:rsidRPr="00CE3599">
        <w:rPr>
          <w:rFonts w:ascii="仿宋" w:eastAsia="仿宋" w:hAnsi="仿宋" w:hint="eastAsia"/>
          <w:sz w:val="24"/>
        </w:rPr>
        <w:t>由法定代表人、主要负责人，或者其授权代表签字或者盖章，并加盖公章。</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质疑答复</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hint="eastAsia"/>
          <w:sz w:val="24"/>
        </w:rPr>
        <w:t>采购人、采购代理机构应当在收到供应商的书面质疑后七个工作日内</w:t>
      </w:r>
      <w:proofErr w:type="gramStart"/>
      <w:r w:rsidRPr="00CE3599">
        <w:rPr>
          <w:rFonts w:ascii="仿宋" w:eastAsia="仿宋" w:hAnsi="仿宋" w:hint="eastAsia"/>
          <w:sz w:val="24"/>
        </w:rPr>
        <w:t>作出</w:t>
      </w:r>
      <w:proofErr w:type="gramEnd"/>
      <w:r w:rsidRPr="00CE3599">
        <w:rPr>
          <w:rFonts w:ascii="仿宋" w:eastAsia="仿宋" w:hAnsi="仿宋" w:hint="eastAsia"/>
          <w:sz w:val="24"/>
        </w:rPr>
        <w:t>答复，并以书面形式通知质疑供应商和其他有关供应商。</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sz w:val="24"/>
        </w:rPr>
        <w:t>3.</w:t>
      </w:r>
      <w:r w:rsidRPr="00CE3599">
        <w:rPr>
          <w:rFonts w:ascii="仿宋" w:eastAsia="仿宋" w:hAnsi="仿宋" w:hint="eastAsia"/>
          <w:sz w:val="24"/>
        </w:rPr>
        <w:t>其他</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sz w:val="24"/>
        </w:rPr>
        <w:t>3.1</w:t>
      </w:r>
      <w:r w:rsidRPr="00CE3599">
        <w:rPr>
          <w:rFonts w:ascii="仿宋" w:eastAsia="仿宋" w:hAnsi="仿宋" w:hint="eastAsia"/>
          <w:sz w:val="24"/>
        </w:rPr>
        <w:t>供应商应按照《政府采购质疑和投诉办法》（财政部令第</w:t>
      </w:r>
      <w:r w:rsidRPr="00CE3599">
        <w:rPr>
          <w:rFonts w:ascii="仿宋" w:eastAsia="仿宋" w:hAnsi="仿宋"/>
          <w:sz w:val="24"/>
        </w:rPr>
        <w:t>94</w:t>
      </w:r>
      <w:r w:rsidRPr="00CE3599">
        <w:rPr>
          <w:rFonts w:ascii="仿宋" w:eastAsia="仿宋" w:hAnsi="仿宋" w:hint="eastAsia"/>
          <w:sz w:val="24"/>
        </w:rPr>
        <w:t>号）及相关法律法规要求，在法定质疑期内一次性提出针对同一采购程序环节的质疑。</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sz w:val="24"/>
        </w:rPr>
        <w:t>3.2</w:t>
      </w:r>
      <w:r w:rsidRPr="00CE3599">
        <w:rPr>
          <w:rFonts w:ascii="仿宋" w:eastAsia="仿宋" w:hAnsi="仿宋" w:hint="eastAsia"/>
          <w:sz w:val="24"/>
        </w:rPr>
        <w:t>质疑函范本可在财政部门户网站和中国政府采购网下载。</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hint="eastAsia"/>
          <w:sz w:val="24"/>
        </w:rPr>
        <w:t>（二）投诉</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sz w:val="24"/>
        </w:rPr>
        <w:t>1.</w:t>
      </w:r>
      <w:r w:rsidRPr="00CE3599">
        <w:rPr>
          <w:rFonts w:ascii="仿宋" w:eastAsia="仿宋" w:hAnsi="仿宋" w:hint="eastAsia"/>
          <w:sz w:val="24"/>
        </w:rPr>
        <w:t>供应商对采购人、采购代理机构的答复不满意，或者采购人、采购代理机构未在规定时间内</w:t>
      </w:r>
      <w:proofErr w:type="gramStart"/>
      <w:r w:rsidRPr="00CE3599">
        <w:rPr>
          <w:rFonts w:ascii="仿宋" w:eastAsia="仿宋" w:hAnsi="仿宋" w:hint="eastAsia"/>
          <w:sz w:val="24"/>
        </w:rPr>
        <w:t>作出</w:t>
      </w:r>
      <w:proofErr w:type="gramEnd"/>
      <w:r w:rsidRPr="00CE3599">
        <w:rPr>
          <w:rFonts w:ascii="仿宋" w:eastAsia="仿宋" w:hAnsi="仿宋" w:hint="eastAsia"/>
          <w:sz w:val="24"/>
        </w:rPr>
        <w:t>答复的，可以在答复期满后</w:t>
      </w:r>
      <w:r w:rsidRPr="00CE3599">
        <w:rPr>
          <w:rFonts w:ascii="仿宋" w:eastAsia="仿宋" w:hAnsi="仿宋"/>
          <w:sz w:val="24"/>
        </w:rPr>
        <w:t>15</w:t>
      </w:r>
      <w:r w:rsidRPr="00CE3599">
        <w:rPr>
          <w:rFonts w:ascii="仿宋" w:eastAsia="仿宋" w:hAnsi="仿宋" w:hint="eastAsia"/>
          <w:sz w:val="24"/>
        </w:rPr>
        <w:t>个工作日内按照相关法律法规向财政部门提起投诉。</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供应商应按照《政府采购质疑和投诉办法》（财政部令第</w:t>
      </w:r>
      <w:r w:rsidRPr="00CE3599">
        <w:rPr>
          <w:rFonts w:ascii="仿宋" w:eastAsia="仿宋" w:hAnsi="仿宋"/>
          <w:sz w:val="24"/>
        </w:rPr>
        <w:t>94</w:t>
      </w:r>
      <w:r w:rsidRPr="00CE3599">
        <w:rPr>
          <w:rFonts w:ascii="仿宋" w:eastAsia="仿宋" w:hAnsi="仿宋" w:hint="eastAsia"/>
          <w:sz w:val="24"/>
        </w:rPr>
        <w:t>号）及相关法律法规要求递交投诉书和必要的证明材料。投诉书范本可在财政部门户网站和中国政府采购网下载。</w:t>
      </w:r>
    </w:p>
    <w:p w:rsidR="00C23E41" w:rsidRPr="00CE3599" w:rsidRDefault="00744AE2">
      <w:pPr>
        <w:spacing w:line="460" w:lineRule="exact"/>
        <w:ind w:right="12" w:firstLineChars="200" w:firstLine="480"/>
        <w:rPr>
          <w:rFonts w:ascii="仿宋" w:eastAsia="仿宋" w:hAnsi="仿宋"/>
          <w:sz w:val="24"/>
        </w:rPr>
      </w:pPr>
      <w:r w:rsidRPr="00CE3599">
        <w:rPr>
          <w:rFonts w:ascii="仿宋" w:eastAsia="仿宋" w:hAnsi="仿宋"/>
          <w:sz w:val="24"/>
        </w:rPr>
        <w:t>3.</w:t>
      </w:r>
      <w:r w:rsidRPr="00CE3599">
        <w:rPr>
          <w:rFonts w:ascii="仿宋" w:eastAsia="仿宋" w:hAnsi="仿宋" w:hint="eastAsia"/>
          <w:sz w:val="24"/>
        </w:rPr>
        <w:t>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05253B" w:rsidRPr="00CE3599" w:rsidRDefault="00744AE2">
      <w:pPr>
        <w:spacing w:line="460" w:lineRule="exact"/>
        <w:ind w:firstLineChars="200" w:firstLine="480"/>
        <w:rPr>
          <w:rFonts w:ascii="仿宋" w:eastAsia="仿宋" w:hAnsi="仿宋"/>
          <w:sz w:val="24"/>
        </w:rPr>
      </w:pPr>
      <w:r w:rsidRPr="00CE3599">
        <w:rPr>
          <w:rFonts w:ascii="仿宋" w:eastAsia="仿宋" w:hAnsi="仿宋"/>
          <w:sz w:val="24"/>
        </w:rPr>
        <w:t>4.</w:t>
      </w:r>
      <w:r w:rsidRPr="00CE3599">
        <w:rPr>
          <w:rFonts w:ascii="仿宋" w:eastAsia="仿宋" w:hAnsi="仿宋" w:hint="eastAsia"/>
          <w:sz w:val="24"/>
        </w:rPr>
        <w:t>在确定受理投诉后，财政部门自受理投诉之日起</w:t>
      </w:r>
      <w:r w:rsidRPr="00CE3599">
        <w:rPr>
          <w:rFonts w:ascii="仿宋" w:eastAsia="仿宋" w:hAnsi="仿宋"/>
          <w:sz w:val="24"/>
        </w:rPr>
        <w:t>30</w:t>
      </w:r>
      <w:r w:rsidRPr="00CE3599">
        <w:rPr>
          <w:rFonts w:ascii="仿宋" w:eastAsia="仿宋" w:hAnsi="仿宋" w:hint="eastAsia"/>
          <w:sz w:val="24"/>
        </w:rPr>
        <w:t>个工作日内（需要检验、检测、鉴定、专家评审以及需要投诉人补正材料的，所需时间不计算在投诉处理期限内）对投诉事项做出处理决定。</w:t>
      </w:r>
    </w:p>
    <w:p w:rsidR="00C23E41" w:rsidRPr="00CE3599" w:rsidRDefault="00744AE2">
      <w:pPr>
        <w:pStyle w:val="2"/>
        <w:rPr>
          <w:rFonts w:ascii="仿宋" w:hAnsi="仿宋"/>
        </w:rPr>
      </w:pPr>
      <w:bookmarkStart w:id="455" w:name="_Toc65500683"/>
      <w:bookmarkStart w:id="456" w:name="_Toc18364"/>
      <w:bookmarkStart w:id="457" w:name="_Toc798"/>
      <w:bookmarkStart w:id="458" w:name="_Toc11054"/>
      <w:bookmarkStart w:id="459" w:name="_Toc79064857"/>
      <w:r w:rsidRPr="00CE3599">
        <w:rPr>
          <w:rFonts w:ascii="仿宋" w:hAnsi="仿宋" w:hint="eastAsia"/>
        </w:rPr>
        <w:t>七、签订</w:t>
      </w:r>
      <w:bookmarkEnd w:id="448"/>
      <w:r w:rsidRPr="00CE3599">
        <w:rPr>
          <w:rFonts w:ascii="仿宋" w:hAnsi="仿宋" w:hint="eastAsia"/>
        </w:rPr>
        <w:t>合同</w:t>
      </w:r>
      <w:bookmarkEnd w:id="449"/>
      <w:bookmarkEnd w:id="450"/>
      <w:bookmarkEnd w:id="451"/>
      <w:bookmarkEnd w:id="452"/>
      <w:bookmarkEnd w:id="455"/>
      <w:bookmarkEnd w:id="456"/>
      <w:bookmarkEnd w:id="457"/>
      <w:bookmarkEnd w:id="458"/>
      <w:bookmarkEnd w:id="459"/>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（一）采购人应当自成交通知书发出之日起三十日内，按照竞争性磋商文件和成交供应商响应文件的约定，与成交供应商签订书面合同。所签订的合同不得对竞争性磋商文件和供应商的响应文件作实质性修改。</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（二）采购人应当自政府采购合同签订之日起</w:t>
      </w:r>
      <w:r w:rsidRPr="00CE3599">
        <w:rPr>
          <w:rFonts w:ascii="仿宋" w:eastAsia="仿宋" w:hAnsi="仿宋"/>
        </w:rPr>
        <w:t>2</w:t>
      </w:r>
      <w:r w:rsidRPr="00CE3599">
        <w:rPr>
          <w:rFonts w:ascii="仿宋" w:eastAsia="仿宋" w:hAnsi="仿宋" w:hint="eastAsia"/>
        </w:rPr>
        <w:t>个工作日内，将政府采购合同在重庆市政府采购网上公告，但政府采购合同中涉及国家秘密、商业秘密的内容除外。</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（三）竞争性磋商文件、供应商的响应文件及澄清文件等，均为签订政府采购合同的依据。</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（四）合同生效条款由供需双方约定，法律、行政法规规定应当办理批准、登记等手续后生效的合同，依照其规定。</w:t>
      </w:r>
    </w:p>
    <w:p w:rsidR="00C23E41" w:rsidRPr="00CE3599" w:rsidRDefault="00744AE2">
      <w:pPr>
        <w:pStyle w:val="GB231222"/>
        <w:spacing w:line="460" w:lineRule="exact"/>
        <w:ind w:firstLineChars="200" w:firstLine="480"/>
        <w:rPr>
          <w:rFonts w:ascii="仿宋" w:eastAsia="仿宋" w:hAnsi="仿宋"/>
        </w:rPr>
      </w:pPr>
      <w:r w:rsidRPr="00CE3599">
        <w:rPr>
          <w:rFonts w:ascii="仿宋" w:eastAsia="仿宋" w:hAnsi="仿宋" w:hint="eastAsia"/>
        </w:rPr>
        <w:t>（五）合同原则上应按照《重庆市政府采购合同》签订，相关单位要求适用合同通用格式版本的，应按其要求另行签订其他合同。</w:t>
      </w:r>
    </w:p>
    <w:p w:rsidR="00C23E41" w:rsidRPr="00CE3599" w:rsidRDefault="00744AE2">
      <w:pPr>
        <w:pStyle w:val="GB231222"/>
        <w:spacing w:line="460" w:lineRule="exact"/>
        <w:ind w:firstLineChars="200" w:firstLine="480"/>
        <w:rPr>
          <w:rFonts w:ascii="仿宋" w:eastAsia="仿宋" w:hAnsi="仿宋"/>
        </w:rPr>
        <w:sectPr w:rsidR="00C23E41" w:rsidRPr="00CE3599">
          <w:footerReference w:type="even" r:id="rId22"/>
          <w:footerReference w:type="default" r:id="rId23"/>
          <w:pgSz w:w="11907" w:h="16840"/>
          <w:pgMar w:top="1134" w:right="1191" w:bottom="1134" w:left="1304" w:header="964" w:footer="992" w:gutter="0"/>
          <w:pgNumType w:fmt="numberInDash"/>
          <w:cols w:space="720"/>
          <w:docGrid w:linePitch="312"/>
        </w:sectPr>
      </w:pPr>
      <w:r w:rsidRPr="00CE3599">
        <w:rPr>
          <w:rFonts w:ascii="仿宋" w:eastAsia="仿宋" w:hAnsi="仿宋" w:hint="eastAsia"/>
        </w:rPr>
        <w:t>（六）采购人要求成交供应商提供履约保证金的，应当在竞争性磋商文件中予以约定。成交供应商履约完毕后，采购人应按磋商文件及合同的约定无息退还其履约保证</w:t>
      </w:r>
    </w:p>
    <w:p w:rsidR="00C23E41" w:rsidRPr="00CE3599" w:rsidRDefault="00744AE2">
      <w:pPr>
        <w:pStyle w:val="10"/>
        <w:rPr>
          <w:rFonts w:ascii="仿宋" w:hAnsi="仿宋"/>
          <w:b w:val="0"/>
          <w:sz w:val="24"/>
        </w:rPr>
      </w:pPr>
      <w:bookmarkStart w:id="460" w:name="_Toc15562299"/>
      <w:bookmarkStart w:id="461" w:name="_Toc65500684"/>
      <w:bookmarkStart w:id="462" w:name="_Toc485556289"/>
      <w:bookmarkStart w:id="463" w:name="_Toc485556514"/>
      <w:bookmarkStart w:id="464" w:name="_Toc485556245"/>
      <w:bookmarkEnd w:id="453"/>
      <w:bookmarkEnd w:id="454"/>
      <w:r w:rsidRPr="00CE3599">
        <w:rPr>
          <w:rFonts w:ascii="仿宋" w:hAnsi="仿宋"/>
          <w:b w:val="0"/>
          <w:sz w:val="24"/>
        </w:rPr>
        <w:br w:type="page"/>
      </w:r>
      <w:bookmarkStart w:id="465" w:name="_Toc2417"/>
      <w:bookmarkStart w:id="466" w:name="_Toc18301"/>
      <w:bookmarkStart w:id="467" w:name="_Toc18120"/>
      <w:bookmarkStart w:id="468" w:name="_Toc79064858"/>
      <w:r w:rsidRPr="00CE3599">
        <w:rPr>
          <w:rFonts w:ascii="仿宋" w:hAnsi="仿宋" w:hint="eastAsia"/>
        </w:rPr>
        <w:t>第六篇</w:t>
      </w:r>
      <w:r w:rsidRPr="00CE3599">
        <w:rPr>
          <w:rFonts w:ascii="仿宋" w:hAnsi="仿宋"/>
        </w:rPr>
        <w:t xml:space="preserve">  </w:t>
      </w:r>
      <w:bookmarkEnd w:id="460"/>
      <w:r w:rsidRPr="00CE3599">
        <w:rPr>
          <w:rFonts w:ascii="仿宋" w:hAnsi="仿宋" w:hint="eastAsia"/>
        </w:rPr>
        <w:t>合同草案条款</w:t>
      </w:r>
      <w:bookmarkEnd w:id="461"/>
      <w:bookmarkEnd w:id="465"/>
      <w:bookmarkEnd w:id="466"/>
      <w:bookmarkEnd w:id="467"/>
      <w:bookmarkEnd w:id="468"/>
    </w:p>
    <w:p w:rsidR="00C23E41" w:rsidRPr="00CE3599" w:rsidRDefault="00744AE2">
      <w:pPr>
        <w:snapToGrid w:val="0"/>
        <w:spacing w:line="460" w:lineRule="exact"/>
        <w:ind w:firstLineChars="200" w:firstLine="480"/>
        <w:rPr>
          <w:rFonts w:ascii="仿宋" w:eastAsia="仿宋" w:hAnsi="仿宋"/>
          <w:sz w:val="24"/>
        </w:rPr>
      </w:pPr>
      <w:bookmarkStart w:id="469" w:name="_Toc18171"/>
      <w:r w:rsidRPr="00CE3599">
        <w:rPr>
          <w:rFonts w:ascii="仿宋" w:eastAsia="仿宋" w:hAnsi="仿宋" w:hint="eastAsia"/>
          <w:sz w:val="24"/>
        </w:rPr>
        <w:t>一、定义</w:t>
      </w:r>
      <w:bookmarkEnd w:id="469"/>
    </w:p>
    <w:p w:rsidR="00587E90" w:rsidRPr="00CE3599" w:rsidRDefault="00587E90">
      <w:pPr>
        <w:snapToGrid w:val="0"/>
        <w:spacing w:line="460" w:lineRule="exact"/>
        <w:ind w:firstLineChars="200" w:firstLine="480"/>
        <w:rPr>
          <w:rFonts w:ascii="仿宋" w:eastAsia="仿宋" w:hAnsi="仿宋" w:cs="仿宋"/>
          <w:sz w:val="24"/>
          <w:szCs w:val="24"/>
        </w:rPr>
      </w:pPr>
      <w:r w:rsidRPr="00CE3599">
        <w:rPr>
          <w:rFonts w:ascii="仿宋" w:eastAsia="仿宋" w:hAnsi="仿宋" w:cs="仿宋" w:hint="eastAsia"/>
          <w:sz w:val="24"/>
          <w:szCs w:val="24"/>
        </w:rPr>
        <w:t>（一）甲方（需方）即采购人，是指通过竞争性磋商采购，接受合同货物及服务的各级国家机关、事业单位和团体组织。</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（二）乙方（供方）即成交供应商，是指成交后提供合同货物和服务的自然人、法人及其他组织。</w:t>
      </w:r>
    </w:p>
    <w:p w:rsidR="00587E90" w:rsidRPr="00CE3599" w:rsidRDefault="00587E90">
      <w:pPr>
        <w:snapToGrid w:val="0"/>
        <w:spacing w:line="460" w:lineRule="exact"/>
        <w:ind w:firstLineChars="200" w:firstLine="480"/>
        <w:rPr>
          <w:rFonts w:ascii="仿宋" w:eastAsia="仿宋" w:hAnsi="仿宋" w:cs="仿宋"/>
          <w:sz w:val="24"/>
          <w:szCs w:val="24"/>
        </w:rPr>
      </w:pPr>
      <w:r w:rsidRPr="00CE3599">
        <w:rPr>
          <w:rFonts w:ascii="仿宋" w:eastAsia="仿宋" w:hAnsi="仿宋" w:cs="仿宋" w:hint="eastAsia"/>
          <w:sz w:val="24"/>
          <w:szCs w:val="24"/>
        </w:rPr>
        <w:t>（三）合同是指由甲乙双方按照竞争性磋商文件和响应文件的实质性内容，通过协商一致达成的书面协议。</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（四）合同价格指以成交价格为依据，在供方全面履行合同义务后，需方（或财政部门）应支付给供方的金额。</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（五）技术资料是指合同货物及其相关的设计、制造、监造、检验、验收等文件（包括图纸、各种文字说明、标准）。</w:t>
      </w:r>
    </w:p>
    <w:p w:rsidR="00C23E41" w:rsidRPr="00CE3599" w:rsidRDefault="00744AE2">
      <w:pPr>
        <w:snapToGrid w:val="0"/>
        <w:spacing w:line="460" w:lineRule="exact"/>
        <w:ind w:firstLineChars="200" w:firstLine="480"/>
        <w:rPr>
          <w:rFonts w:ascii="仿宋" w:eastAsia="仿宋" w:hAnsi="仿宋"/>
          <w:sz w:val="24"/>
        </w:rPr>
      </w:pPr>
      <w:bookmarkStart w:id="470" w:name="_Toc5425"/>
      <w:r w:rsidRPr="00CE3599">
        <w:rPr>
          <w:rFonts w:ascii="仿宋" w:eastAsia="仿宋" w:hAnsi="仿宋" w:hint="eastAsia"/>
          <w:sz w:val="24"/>
        </w:rPr>
        <w:t>二、货物内容</w:t>
      </w:r>
      <w:bookmarkEnd w:id="470"/>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合同包括以下内容：货物名称、型号规格、技术参数、数量（单位）等内容。</w:t>
      </w:r>
    </w:p>
    <w:p w:rsidR="00C23E41" w:rsidRPr="00CE3599" w:rsidRDefault="00744AE2">
      <w:pPr>
        <w:snapToGrid w:val="0"/>
        <w:spacing w:line="460" w:lineRule="exact"/>
        <w:ind w:firstLineChars="200" w:firstLine="480"/>
        <w:rPr>
          <w:rFonts w:ascii="仿宋" w:eastAsia="仿宋" w:hAnsi="仿宋"/>
          <w:sz w:val="24"/>
        </w:rPr>
      </w:pPr>
      <w:bookmarkStart w:id="471" w:name="_Toc30476"/>
      <w:r w:rsidRPr="00CE3599">
        <w:rPr>
          <w:rFonts w:ascii="仿宋" w:eastAsia="仿宋" w:hAnsi="仿宋" w:hint="eastAsia"/>
          <w:sz w:val="24"/>
        </w:rPr>
        <w:t>三、合同价格</w:t>
      </w:r>
      <w:bookmarkEnd w:id="471"/>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（一）合同价格即合同总价。</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（二）合同价格包括合同货物、技术资料、合同货物的税费、运杂费、保险费、包装费、装卸费及与货物有关的供方应纳的税费，所有税费由乙方负担。</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（三）合同货物单价为不变价。</w:t>
      </w:r>
    </w:p>
    <w:p w:rsidR="00C23E41" w:rsidRPr="00CE3599" w:rsidRDefault="00744AE2">
      <w:pPr>
        <w:snapToGrid w:val="0"/>
        <w:spacing w:line="460" w:lineRule="exact"/>
        <w:ind w:firstLineChars="200" w:firstLine="480"/>
        <w:rPr>
          <w:rFonts w:ascii="仿宋" w:eastAsia="仿宋" w:hAnsi="仿宋"/>
          <w:sz w:val="24"/>
        </w:rPr>
      </w:pPr>
      <w:bookmarkStart w:id="472" w:name="_Toc32303"/>
      <w:r w:rsidRPr="00CE3599">
        <w:rPr>
          <w:rFonts w:ascii="仿宋" w:eastAsia="仿宋" w:hAnsi="仿宋" w:hint="eastAsia"/>
          <w:sz w:val="24"/>
        </w:rPr>
        <w:t>四、转包或分包</w:t>
      </w:r>
      <w:bookmarkEnd w:id="472"/>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（一）本合同范围的货物，应由乙方直接供应，不得转让他人供应；</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（二）非经甲方书面同意，乙方不得将本合同范围的货物全部或部分分包给他人供应；</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（三）如有转让和未经甲方同意的分包行为，甲方有权解除合同，履约保证金不予退回并追究乙方的违约责任。</w:t>
      </w:r>
    </w:p>
    <w:p w:rsidR="00C23E41" w:rsidRPr="00CE3599" w:rsidRDefault="00744AE2">
      <w:pPr>
        <w:snapToGrid w:val="0"/>
        <w:spacing w:line="460" w:lineRule="exact"/>
        <w:ind w:firstLineChars="200" w:firstLine="480"/>
        <w:rPr>
          <w:rFonts w:ascii="仿宋" w:eastAsia="仿宋" w:hAnsi="仿宋"/>
          <w:sz w:val="24"/>
        </w:rPr>
      </w:pPr>
      <w:bookmarkStart w:id="473" w:name="_Toc27676"/>
      <w:r w:rsidRPr="00CE3599">
        <w:rPr>
          <w:rFonts w:ascii="仿宋" w:eastAsia="仿宋" w:hAnsi="仿宋" w:hint="eastAsia"/>
          <w:sz w:val="24"/>
        </w:rPr>
        <w:t>五、质量保证及售后服务</w:t>
      </w:r>
      <w:bookmarkEnd w:id="473"/>
    </w:p>
    <w:p w:rsidR="00587E90" w:rsidRPr="00CE3599" w:rsidRDefault="00587E90">
      <w:pPr>
        <w:snapToGrid w:val="0"/>
        <w:spacing w:line="460" w:lineRule="exact"/>
        <w:ind w:firstLineChars="200" w:firstLine="480"/>
        <w:rPr>
          <w:rFonts w:ascii="仿宋" w:eastAsia="仿宋" w:hAnsi="仿宋" w:cs="仿宋"/>
          <w:sz w:val="24"/>
          <w:szCs w:val="24"/>
        </w:rPr>
      </w:pPr>
      <w:r w:rsidRPr="00CE3599">
        <w:rPr>
          <w:rFonts w:ascii="仿宋" w:eastAsia="仿宋" w:hAnsi="仿宋" w:cs="仿宋" w:hint="eastAsia"/>
          <w:sz w:val="24"/>
          <w:szCs w:val="24"/>
        </w:rPr>
        <w:t>（一）乙方应按竞争性磋商文件规定的货物性能、技术要求、质量标准向甲方提供未经使用的全新产品。</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（二）乙方提供的货物在质保期内因货物本身的质量问题发生故障，乙方应负责免费更换。对达不到技术要求者，根据实际情况，经双方协商，可按以下办法处理：</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sz w:val="24"/>
        </w:rPr>
        <w:t>1</w:t>
      </w:r>
      <w:r w:rsidRPr="00CE3599">
        <w:rPr>
          <w:rFonts w:ascii="仿宋" w:eastAsia="仿宋" w:hAnsi="仿宋" w:hint="eastAsia"/>
          <w:sz w:val="24"/>
        </w:rPr>
        <w:t>、更换：由乙方承担所发生的全部费用。</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、贬值处理：由甲乙双方合议定价。</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sz w:val="24"/>
        </w:rPr>
        <w:t>3</w:t>
      </w:r>
      <w:r w:rsidRPr="00CE3599">
        <w:rPr>
          <w:rFonts w:ascii="仿宋" w:eastAsia="仿宋" w:hAnsi="仿宋" w:hint="eastAsia"/>
          <w:sz w:val="24"/>
        </w:rPr>
        <w:t>、退货处理：乙方应退还甲方支付的合同款，同时</w:t>
      </w:r>
      <w:proofErr w:type="gramStart"/>
      <w:r w:rsidRPr="00CE3599">
        <w:rPr>
          <w:rFonts w:ascii="仿宋" w:eastAsia="仿宋" w:hAnsi="仿宋" w:hint="eastAsia"/>
          <w:sz w:val="24"/>
        </w:rPr>
        <w:t>应承担该货物</w:t>
      </w:r>
      <w:proofErr w:type="gramEnd"/>
      <w:r w:rsidRPr="00CE3599">
        <w:rPr>
          <w:rFonts w:ascii="仿宋" w:eastAsia="仿宋" w:hAnsi="仿宋" w:hint="eastAsia"/>
          <w:sz w:val="24"/>
        </w:rPr>
        <w:t>的直接费用（运输、保险、检验、货款利息及银行手续费等）。</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（三）如在使用过程中发生质量问题，乙方应同本项目“第四篇</w:t>
      </w:r>
      <w:r w:rsidRPr="00CE3599">
        <w:rPr>
          <w:rFonts w:ascii="仿宋" w:eastAsia="仿宋" w:hAnsi="仿宋"/>
          <w:sz w:val="24"/>
        </w:rPr>
        <w:t xml:space="preserve"> </w:t>
      </w:r>
      <w:r w:rsidR="00587E90" w:rsidRPr="00CE3599">
        <w:rPr>
          <w:rFonts w:ascii="仿宋" w:eastAsia="仿宋" w:hAnsi="仿宋" w:cs="仿宋" w:hint="eastAsia"/>
          <w:sz w:val="24"/>
          <w:szCs w:val="24"/>
        </w:rPr>
        <w:t>磋商项目服务需求”对质量保证及售后服务内容的约定。</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（四）在质保期内，乙方应对货物出现的质量及安全问题负责处理解决并承担一切费用。</w:t>
      </w:r>
    </w:p>
    <w:p w:rsidR="00C23E41" w:rsidRPr="00CE3599" w:rsidRDefault="00744AE2">
      <w:pPr>
        <w:snapToGrid w:val="0"/>
        <w:spacing w:line="460" w:lineRule="exact"/>
        <w:ind w:firstLineChars="200" w:firstLine="480"/>
        <w:rPr>
          <w:rFonts w:ascii="仿宋" w:eastAsia="仿宋" w:hAnsi="仿宋"/>
          <w:sz w:val="24"/>
        </w:rPr>
      </w:pPr>
      <w:bookmarkStart w:id="474" w:name="_Toc15365"/>
      <w:r w:rsidRPr="00CE3599">
        <w:rPr>
          <w:rFonts w:ascii="仿宋" w:eastAsia="仿宋" w:hAnsi="仿宋" w:hint="eastAsia"/>
          <w:sz w:val="24"/>
        </w:rPr>
        <w:t>六、付款</w:t>
      </w:r>
      <w:bookmarkEnd w:id="474"/>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（一）本合同使用货币币制如未作特别说明均为人民币。</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（二）付款方式：银行转账、</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（三）付款方法：同本项目“第四篇</w:t>
      </w:r>
      <w:r w:rsidRPr="00CE3599">
        <w:rPr>
          <w:rFonts w:ascii="仿宋" w:eastAsia="仿宋" w:hAnsi="仿宋"/>
          <w:sz w:val="24"/>
        </w:rPr>
        <w:t xml:space="preserve"> </w:t>
      </w:r>
      <w:r w:rsidR="00587E90" w:rsidRPr="00CE3599">
        <w:rPr>
          <w:rFonts w:ascii="仿宋" w:eastAsia="仿宋" w:hAnsi="仿宋" w:cs="仿宋" w:hint="eastAsia"/>
          <w:sz w:val="24"/>
          <w:szCs w:val="24"/>
        </w:rPr>
        <w:t>磋商项目服务需求”中关于付款方式的约定。</w:t>
      </w:r>
    </w:p>
    <w:p w:rsidR="00C23E41" w:rsidRPr="00CE3599" w:rsidRDefault="00744AE2">
      <w:pPr>
        <w:snapToGrid w:val="0"/>
        <w:spacing w:line="460" w:lineRule="exact"/>
        <w:ind w:firstLineChars="200" w:firstLine="480"/>
        <w:rPr>
          <w:rFonts w:ascii="仿宋" w:eastAsia="仿宋" w:hAnsi="仿宋"/>
          <w:sz w:val="24"/>
        </w:rPr>
      </w:pPr>
      <w:bookmarkStart w:id="475" w:name="_Toc21546"/>
      <w:r w:rsidRPr="00CE3599">
        <w:rPr>
          <w:rFonts w:ascii="仿宋" w:eastAsia="仿宋" w:hAnsi="仿宋" w:hint="eastAsia"/>
          <w:sz w:val="24"/>
        </w:rPr>
        <w:t>七、检查验收</w:t>
      </w:r>
      <w:bookmarkEnd w:id="475"/>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（一）供方应随货物提供合格证和质量证明文件，如是国外进口的货物还须提供入关证明。</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（二）货物验收</w:t>
      </w:r>
    </w:p>
    <w:p w:rsidR="0005253B" w:rsidRPr="00CE3599" w:rsidRDefault="00587E90">
      <w:pPr>
        <w:snapToGrid w:val="0"/>
        <w:spacing w:line="460" w:lineRule="exact"/>
        <w:ind w:firstLineChars="200" w:firstLine="480"/>
        <w:rPr>
          <w:rFonts w:ascii="仿宋" w:eastAsia="仿宋" w:hAnsi="仿宋"/>
          <w:sz w:val="24"/>
        </w:rPr>
      </w:pPr>
      <w:r w:rsidRPr="00CE3599">
        <w:rPr>
          <w:rFonts w:ascii="仿宋" w:eastAsia="仿宋" w:hAnsi="仿宋" w:cs="仿宋" w:hint="eastAsia"/>
          <w:sz w:val="24"/>
          <w:szCs w:val="24"/>
        </w:rPr>
        <w:t>供方所交货物的各种质量指标不得低于供方提供样品的质量指标（无样品时按供方响应文件中所提供的“技术文件”执行），售后服务质量要求按照竞争性磋商文件和响应文件的内容执行。</w:t>
      </w:r>
      <w:r w:rsidR="00744AE2" w:rsidRPr="00CE3599">
        <w:rPr>
          <w:rFonts w:ascii="仿宋" w:eastAsia="仿宋" w:hAnsi="仿宋" w:hint="eastAsia"/>
          <w:sz w:val="24"/>
        </w:rPr>
        <w:t>供方交货时，需方可根据需要随机抽取一部分货物送有关权威检测部门检测，如检测不合格，供方负责赔偿需方一切损失。</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（三）货物验收报告应由需方、供方经办人签字确认，以此作为支付凭据。</w:t>
      </w:r>
    </w:p>
    <w:p w:rsidR="00C23E41" w:rsidRPr="00CE3599" w:rsidRDefault="00744AE2">
      <w:pPr>
        <w:snapToGrid w:val="0"/>
        <w:spacing w:line="460" w:lineRule="exact"/>
        <w:ind w:firstLineChars="200" w:firstLine="480"/>
        <w:rPr>
          <w:rFonts w:ascii="仿宋" w:eastAsia="仿宋" w:hAnsi="仿宋"/>
          <w:sz w:val="24"/>
        </w:rPr>
      </w:pPr>
      <w:bookmarkStart w:id="476" w:name="_Toc13647"/>
      <w:r w:rsidRPr="00CE3599">
        <w:rPr>
          <w:rFonts w:ascii="仿宋" w:eastAsia="仿宋" w:hAnsi="仿宋" w:hint="eastAsia"/>
          <w:sz w:val="24"/>
        </w:rPr>
        <w:t>八、索赔</w:t>
      </w:r>
      <w:bookmarkEnd w:id="476"/>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供方对货物与合同要求不符负有责任，并且需方已于规定交货内和质量保证期内提出索赔，供方应按需方同意的下述一种或多种方法解决索赔事宜。</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（一）供方同意需方拒收货物并把拒收货物的金额以合同规定的</w:t>
      </w:r>
      <w:proofErr w:type="gramStart"/>
      <w:r w:rsidRPr="00CE3599">
        <w:rPr>
          <w:rFonts w:ascii="仿宋" w:eastAsia="仿宋" w:hAnsi="仿宋" w:hint="eastAsia"/>
          <w:sz w:val="24"/>
        </w:rPr>
        <w:t>同类货币</w:t>
      </w:r>
      <w:proofErr w:type="gramEnd"/>
      <w:r w:rsidRPr="00CE3599">
        <w:rPr>
          <w:rFonts w:ascii="仿宋" w:eastAsia="仿宋" w:hAnsi="仿宋" w:hint="eastAsia"/>
          <w:sz w:val="24"/>
        </w:rPr>
        <w:t>付给需方，供方负担发生的一切损失和费用，包括利息、运输和保险费、检验费、仓储和装卸费以及为保管和保护被拒绝货物所需要的其它必要费用。</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（二）根据货物的</w:t>
      </w:r>
      <w:proofErr w:type="gramStart"/>
      <w:r w:rsidRPr="00CE3599">
        <w:rPr>
          <w:rFonts w:ascii="仿宋" w:eastAsia="仿宋" w:hAnsi="仿宋" w:hint="eastAsia"/>
          <w:sz w:val="24"/>
        </w:rPr>
        <w:t>疵</w:t>
      </w:r>
      <w:proofErr w:type="gramEnd"/>
      <w:r w:rsidRPr="00CE3599">
        <w:rPr>
          <w:rFonts w:ascii="仿宋" w:eastAsia="仿宋" w:hAnsi="仿宋" w:hint="eastAsia"/>
          <w:sz w:val="24"/>
        </w:rPr>
        <w:t>劣和受损程度以及需方遭受损失的金额，经双方同意降低货物价格。</w:t>
      </w:r>
    </w:p>
    <w:p w:rsidR="00C23E41" w:rsidRPr="00CE3599" w:rsidRDefault="00744AE2">
      <w:pPr>
        <w:snapToGrid w:val="0"/>
        <w:spacing w:line="460" w:lineRule="exact"/>
        <w:ind w:firstLineChars="200" w:firstLine="480"/>
        <w:rPr>
          <w:rFonts w:ascii="仿宋" w:eastAsia="仿宋" w:hAnsi="仿宋"/>
          <w:sz w:val="24"/>
        </w:rPr>
      </w:pPr>
      <w:bookmarkStart w:id="477" w:name="_Toc4500"/>
      <w:r w:rsidRPr="00CE3599">
        <w:rPr>
          <w:rFonts w:ascii="仿宋" w:eastAsia="仿宋" w:hAnsi="仿宋" w:hint="eastAsia"/>
          <w:sz w:val="24"/>
        </w:rPr>
        <w:t>九、知识产权</w:t>
      </w:r>
      <w:bookmarkEnd w:id="477"/>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（一）甲方在中华人民共和国境内使用乙方提供的货物及服务时免受第三方提出的侵犯其专利权或其它知识产权的起诉。如果第三方提出侵权指控，乙方承担由此而引起的一切法律责任和费用。</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（二）若涉及软件开发等服务类项目知识产权的，知识产权归采购人所有。</w:t>
      </w:r>
    </w:p>
    <w:p w:rsidR="00C23E41" w:rsidRPr="00CE3599" w:rsidRDefault="00744AE2">
      <w:pPr>
        <w:snapToGrid w:val="0"/>
        <w:spacing w:line="460" w:lineRule="exact"/>
        <w:ind w:firstLineChars="200" w:firstLine="480"/>
        <w:rPr>
          <w:rFonts w:ascii="仿宋" w:eastAsia="仿宋" w:hAnsi="仿宋"/>
          <w:sz w:val="24"/>
        </w:rPr>
      </w:pPr>
      <w:bookmarkStart w:id="478" w:name="_Toc18524"/>
      <w:r w:rsidRPr="00CE3599">
        <w:rPr>
          <w:rFonts w:ascii="仿宋" w:eastAsia="仿宋" w:hAnsi="仿宋" w:hint="eastAsia"/>
          <w:sz w:val="24"/>
        </w:rPr>
        <w:t>十、合同争议的解决</w:t>
      </w:r>
      <w:bookmarkEnd w:id="478"/>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（一）当事人友好协商达成一致</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（二）在</w:t>
      </w:r>
      <w:r w:rsidRPr="00CE3599">
        <w:rPr>
          <w:rFonts w:ascii="仿宋" w:eastAsia="仿宋" w:hAnsi="仿宋"/>
          <w:sz w:val="24"/>
        </w:rPr>
        <w:t>60</w:t>
      </w:r>
      <w:r w:rsidRPr="00CE3599">
        <w:rPr>
          <w:rFonts w:ascii="仿宋" w:eastAsia="仿宋" w:hAnsi="仿宋" w:hint="eastAsia"/>
          <w:sz w:val="24"/>
        </w:rPr>
        <w:t>天内当事人协商不能达成协议的，依法向采购人所在地人民法院起诉。</w:t>
      </w:r>
    </w:p>
    <w:p w:rsidR="00C23E41" w:rsidRPr="00CE3599" w:rsidRDefault="00744AE2">
      <w:pPr>
        <w:snapToGrid w:val="0"/>
        <w:spacing w:line="460" w:lineRule="exact"/>
        <w:ind w:firstLineChars="200" w:firstLine="480"/>
        <w:rPr>
          <w:rFonts w:ascii="仿宋" w:eastAsia="仿宋" w:hAnsi="仿宋"/>
          <w:sz w:val="24"/>
        </w:rPr>
      </w:pPr>
      <w:bookmarkStart w:id="479" w:name="_Toc8495"/>
      <w:r w:rsidRPr="00CE3599">
        <w:rPr>
          <w:rFonts w:ascii="仿宋" w:eastAsia="仿宋" w:hAnsi="仿宋" w:hint="eastAsia"/>
          <w:sz w:val="24"/>
        </w:rPr>
        <w:t>十一、违约责任</w:t>
      </w:r>
      <w:bookmarkEnd w:id="479"/>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按《中华人民共和国合同法》、《中华人民共和国政府采购法》有关条款，或由供需双方约定。</w:t>
      </w:r>
    </w:p>
    <w:p w:rsidR="00C23E41" w:rsidRPr="00CE3599" w:rsidRDefault="00744AE2">
      <w:pPr>
        <w:snapToGrid w:val="0"/>
        <w:spacing w:line="460" w:lineRule="exact"/>
        <w:ind w:firstLineChars="200" w:firstLine="480"/>
        <w:rPr>
          <w:rFonts w:ascii="仿宋" w:eastAsia="仿宋" w:hAnsi="仿宋"/>
          <w:sz w:val="24"/>
        </w:rPr>
      </w:pPr>
      <w:bookmarkStart w:id="480" w:name="_Toc16231"/>
      <w:r w:rsidRPr="00CE3599">
        <w:rPr>
          <w:rFonts w:ascii="仿宋" w:eastAsia="仿宋" w:hAnsi="仿宋" w:hint="eastAsia"/>
          <w:sz w:val="24"/>
        </w:rPr>
        <w:t>十二、合同生效及其它</w:t>
      </w:r>
      <w:bookmarkEnd w:id="480"/>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（一）合同生效及其效力应符合《中华人民共和国合同法》有关规定。</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（二）合同应经当事人法定代表人或委托代理人签字，加盖双方合同专用章或公章。</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（三）合同所包括附件，是合同不可分割的一部分，具有同等法法律效力。</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（四）合同需提供担保的，按《中华人民共和国担保法》规定执行。</w:t>
      </w:r>
    </w:p>
    <w:p w:rsidR="0005253B" w:rsidRPr="00CE3599" w:rsidRDefault="00744AE2">
      <w:pPr>
        <w:snapToGrid w:val="0"/>
        <w:spacing w:line="460" w:lineRule="exact"/>
        <w:ind w:firstLineChars="200" w:firstLine="480"/>
        <w:rPr>
          <w:rFonts w:ascii="仿宋" w:eastAsia="仿宋" w:hAnsi="仿宋"/>
          <w:sz w:val="24"/>
        </w:rPr>
      </w:pPr>
      <w:r w:rsidRPr="00CE3599">
        <w:rPr>
          <w:rFonts w:ascii="仿宋" w:eastAsia="仿宋" w:hAnsi="仿宋" w:hint="eastAsia"/>
          <w:sz w:val="24"/>
        </w:rPr>
        <w:t>（五）本合同条件未尽事宜依照《中华人民共和国合同法》，由供需双方共同协商确定。</w:t>
      </w:r>
    </w:p>
    <w:p w:rsidR="00C23E41" w:rsidRPr="00CE3599" w:rsidRDefault="00C23E41">
      <w:pPr>
        <w:spacing w:line="460" w:lineRule="exact"/>
        <w:ind w:firstLineChars="200" w:firstLine="480"/>
        <w:rPr>
          <w:rFonts w:ascii="仿宋" w:eastAsia="仿宋" w:hAnsi="仿宋"/>
          <w:sz w:val="24"/>
        </w:rPr>
      </w:pPr>
    </w:p>
    <w:p w:rsidR="00C23E41" w:rsidRPr="00CE3599" w:rsidRDefault="00C23E41">
      <w:pPr>
        <w:spacing w:line="500" w:lineRule="exact"/>
        <w:ind w:firstLineChars="200" w:firstLine="480"/>
        <w:jc w:val="center"/>
        <w:rPr>
          <w:rFonts w:ascii="仿宋" w:eastAsia="仿宋" w:hAnsi="仿宋"/>
          <w:sz w:val="24"/>
        </w:rPr>
      </w:pPr>
      <w:bookmarkStart w:id="481" w:name="_Hlt41879464"/>
      <w:bookmarkStart w:id="482" w:name="_Toc12789072"/>
      <w:bookmarkStart w:id="483" w:name="_Toc485556516"/>
      <w:bookmarkEnd w:id="462"/>
      <w:bookmarkEnd w:id="463"/>
      <w:bookmarkEnd w:id="464"/>
      <w:bookmarkEnd w:id="481"/>
    </w:p>
    <w:p w:rsidR="00C23E41" w:rsidRPr="00CE3599" w:rsidRDefault="00C23E41">
      <w:pPr>
        <w:spacing w:line="500" w:lineRule="exact"/>
        <w:ind w:firstLineChars="200" w:firstLine="480"/>
        <w:jc w:val="center"/>
        <w:rPr>
          <w:rFonts w:ascii="仿宋" w:eastAsia="仿宋" w:hAnsi="仿宋"/>
          <w:sz w:val="24"/>
        </w:rPr>
      </w:pPr>
    </w:p>
    <w:p w:rsidR="00C23E41" w:rsidRPr="00CE3599" w:rsidRDefault="00C23E41">
      <w:pPr>
        <w:spacing w:line="500" w:lineRule="exact"/>
        <w:ind w:firstLineChars="200" w:firstLine="480"/>
        <w:jc w:val="center"/>
        <w:rPr>
          <w:rFonts w:ascii="仿宋" w:eastAsia="仿宋" w:hAnsi="仿宋"/>
          <w:sz w:val="24"/>
        </w:rPr>
      </w:pPr>
    </w:p>
    <w:p w:rsidR="00C23E41" w:rsidRPr="00CE3599" w:rsidRDefault="00C23E41">
      <w:pPr>
        <w:spacing w:line="500" w:lineRule="exact"/>
        <w:ind w:firstLineChars="200" w:firstLine="480"/>
        <w:jc w:val="center"/>
        <w:rPr>
          <w:rFonts w:ascii="仿宋" w:eastAsia="仿宋" w:hAnsi="仿宋"/>
          <w:sz w:val="24"/>
        </w:rPr>
      </w:pPr>
    </w:p>
    <w:p w:rsidR="00C23E41" w:rsidRPr="00CE3599" w:rsidRDefault="00C23E41">
      <w:pPr>
        <w:spacing w:line="500" w:lineRule="exact"/>
        <w:ind w:firstLineChars="200" w:firstLine="480"/>
        <w:jc w:val="center"/>
        <w:rPr>
          <w:rFonts w:ascii="仿宋" w:eastAsia="仿宋" w:hAnsi="仿宋"/>
          <w:sz w:val="24"/>
        </w:rPr>
      </w:pPr>
    </w:p>
    <w:p w:rsidR="00C23E41" w:rsidRPr="00CE3599" w:rsidRDefault="00C23E41">
      <w:pPr>
        <w:spacing w:line="500" w:lineRule="exact"/>
        <w:ind w:firstLineChars="200" w:firstLine="480"/>
        <w:jc w:val="center"/>
        <w:rPr>
          <w:rFonts w:ascii="仿宋" w:eastAsia="仿宋" w:hAnsi="仿宋"/>
          <w:sz w:val="24"/>
        </w:rPr>
      </w:pPr>
    </w:p>
    <w:p w:rsidR="00C23E41" w:rsidRPr="00CE3599" w:rsidRDefault="00C23E41">
      <w:pPr>
        <w:spacing w:line="500" w:lineRule="exact"/>
        <w:ind w:firstLineChars="200" w:firstLine="480"/>
        <w:jc w:val="center"/>
        <w:rPr>
          <w:rFonts w:ascii="仿宋" w:eastAsia="仿宋" w:hAnsi="仿宋"/>
          <w:sz w:val="24"/>
        </w:rPr>
      </w:pPr>
    </w:p>
    <w:p w:rsidR="00C23E41" w:rsidRPr="00CE3599" w:rsidRDefault="00C23E41">
      <w:pPr>
        <w:spacing w:line="500" w:lineRule="exact"/>
        <w:ind w:firstLineChars="200" w:firstLine="480"/>
        <w:jc w:val="center"/>
        <w:rPr>
          <w:rFonts w:ascii="仿宋" w:eastAsia="仿宋" w:hAnsi="仿宋"/>
          <w:sz w:val="24"/>
        </w:rPr>
      </w:pPr>
    </w:p>
    <w:p w:rsidR="00C23E41" w:rsidRPr="00CE3599" w:rsidRDefault="00C23E41">
      <w:pPr>
        <w:spacing w:line="500" w:lineRule="exact"/>
        <w:ind w:firstLineChars="200" w:firstLine="480"/>
        <w:jc w:val="center"/>
        <w:rPr>
          <w:rFonts w:ascii="仿宋" w:eastAsia="仿宋" w:hAnsi="仿宋"/>
          <w:sz w:val="24"/>
        </w:rPr>
      </w:pPr>
    </w:p>
    <w:p w:rsidR="00C23E41" w:rsidRPr="00CE3599" w:rsidRDefault="00C23E41">
      <w:pPr>
        <w:spacing w:line="500" w:lineRule="exact"/>
        <w:ind w:firstLineChars="200" w:firstLine="480"/>
        <w:jc w:val="center"/>
        <w:rPr>
          <w:rFonts w:ascii="仿宋" w:eastAsia="仿宋" w:hAnsi="仿宋"/>
          <w:sz w:val="24"/>
        </w:rPr>
      </w:pPr>
    </w:p>
    <w:p w:rsidR="00C23E41" w:rsidRPr="00CE3599" w:rsidRDefault="00C23E41">
      <w:pPr>
        <w:spacing w:line="500" w:lineRule="exact"/>
        <w:ind w:firstLineChars="200" w:firstLine="480"/>
        <w:jc w:val="center"/>
        <w:rPr>
          <w:rFonts w:ascii="仿宋" w:eastAsia="仿宋" w:hAnsi="仿宋"/>
          <w:sz w:val="24"/>
        </w:rPr>
      </w:pPr>
    </w:p>
    <w:p w:rsidR="00C23E41" w:rsidRPr="00CE3599" w:rsidRDefault="00C23E41">
      <w:pPr>
        <w:spacing w:line="500" w:lineRule="exact"/>
        <w:ind w:firstLineChars="200" w:firstLine="480"/>
        <w:jc w:val="center"/>
        <w:rPr>
          <w:rFonts w:ascii="仿宋" w:eastAsia="仿宋" w:hAnsi="仿宋"/>
          <w:sz w:val="24"/>
        </w:rPr>
      </w:pPr>
    </w:p>
    <w:p w:rsidR="00C23E41" w:rsidRPr="00CE3599" w:rsidRDefault="00C23E41">
      <w:pPr>
        <w:spacing w:line="500" w:lineRule="exact"/>
        <w:ind w:firstLineChars="200" w:firstLine="480"/>
        <w:jc w:val="center"/>
        <w:rPr>
          <w:rFonts w:ascii="仿宋" w:eastAsia="仿宋" w:hAnsi="仿宋"/>
          <w:sz w:val="24"/>
        </w:rPr>
      </w:pPr>
    </w:p>
    <w:p w:rsidR="00C23E41" w:rsidRPr="00CE3599" w:rsidRDefault="00C23E41">
      <w:pPr>
        <w:spacing w:line="500" w:lineRule="exact"/>
        <w:ind w:firstLineChars="200" w:firstLine="480"/>
        <w:jc w:val="center"/>
        <w:rPr>
          <w:rFonts w:ascii="仿宋" w:eastAsia="仿宋" w:hAnsi="仿宋"/>
          <w:sz w:val="24"/>
        </w:rPr>
      </w:pPr>
    </w:p>
    <w:p w:rsidR="00C23E41" w:rsidRPr="00CE3599" w:rsidRDefault="00C23E41">
      <w:pPr>
        <w:spacing w:line="500" w:lineRule="exact"/>
        <w:ind w:firstLineChars="200" w:firstLine="480"/>
        <w:jc w:val="center"/>
        <w:rPr>
          <w:rFonts w:ascii="仿宋" w:eastAsia="仿宋" w:hAnsi="仿宋"/>
          <w:sz w:val="24"/>
        </w:rPr>
      </w:pPr>
    </w:p>
    <w:p w:rsidR="00C23E41" w:rsidRPr="00CE3599" w:rsidRDefault="00744AE2">
      <w:pPr>
        <w:spacing w:line="500" w:lineRule="exact"/>
        <w:ind w:firstLineChars="200" w:firstLine="480"/>
        <w:jc w:val="left"/>
        <w:rPr>
          <w:rFonts w:ascii="仿宋" w:eastAsia="仿宋" w:hAnsi="仿宋"/>
          <w:sz w:val="24"/>
        </w:rPr>
      </w:pPr>
      <w:r w:rsidRPr="00CE3599">
        <w:rPr>
          <w:rFonts w:ascii="仿宋" w:eastAsia="仿宋" w:hAnsi="仿宋"/>
          <w:sz w:val="24"/>
        </w:rPr>
        <w:br w:type="page"/>
      </w:r>
      <w:r w:rsidRPr="00CE3599">
        <w:rPr>
          <w:rFonts w:ascii="仿宋" w:eastAsia="仿宋" w:hAnsi="仿宋" w:hint="eastAsia"/>
          <w:sz w:val="24"/>
        </w:rPr>
        <w:t>附页：</w:t>
      </w:r>
      <w:r w:rsidRPr="00CE3599">
        <w:rPr>
          <w:rFonts w:ascii="仿宋" w:eastAsia="仿宋" w:hAnsi="仿宋"/>
          <w:sz w:val="24"/>
        </w:rPr>
        <w:t>1</w:t>
      </w:r>
      <w:r w:rsidRPr="00CE3599">
        <w:rPr>
          <w:rFonts w:ascii="仿宋" w:eastAsia="仿宋" w:hAnsi="仿宋" w:hint="eastAsia"/>
          <w:sz w:val="24"/>
        </w:rPr>
        <w:t>、合同格式</w:t>
      </w:r>
    </w:p>
    <w:p w:rsidR="00C23E41" w:rsidRPr="00CE3599" w:rsidRDefault="00744AE2">
      <w:pPr>
        <w:spacing w:line="500" w:lineRule="exact"/>
        <w:ind w:firstLineChars="200" w:firstLine="480"/>
        <w:jc w:val="center"/>
        <w:rPr>
          <w:rFonts w:ascii="仿宋" w:eastAsia="仿宋" w:hAnsi="仿宋"/>
          <w:sz w:val="24"/>
        </w:rPr>
      </w:pPr>
      <w:r w:rsidRPr="00CE3599">
        <w:rPr>
          <w:rFonts w:ascii="仿宋" w:eastAsia="仿宋" w:hAnsi="仿宋"/>
          <w:sz w:val="24"/>
        </w:rPr>
        <w:t>XXXX</w:t>
      </w:r>
      <w:r w:rsidRPr="00CE3599">
        <w:rPr>
          <w:rFonts w:ascii="仿宋" w:eastAsia="仿宋" w:hAnsi="仿宋" w:hint="eastAsia"/>
          <w:sz w:val="24"/>
        </w:rPr>
        <w:t>合同</w:t>
      </w:r>
    </w:p>
    <w:p w:rsidR="00C23E41" w:rsidRPr="00CE3599" w:rsidRDefault="00744AE2">
      <w:pPr>
        <w:spacing w:line="500" w:lineRule="exact"/>
        <w:ind w:firstLineChars="200" w:firstLine="480"/>
        <w:jc w:val="center"/>
        <w:rPr>
          <w:rFonts w:ascii="仿宋" w:eastAsia="仿宋" w:hAnsi="仿宋"/>
          <w:sz w:val="24"/>
        </w:rPr>
      </w:pPr>
      <w:r w:rsidRPr="00CE3599">
        <w:rPr>
          <w:rFonts w:ascii="仿宋" w:eastAsia="仿宋" w:hAnsi="仿宋" w:hint="eastAsia"/>
          <w:sz w:val="24"/>
        </w:rPr>
        <w:t>（采购项目编号：</w:t>
      </w:r>
      <w:r w:rsidRPr="00CE3599">
        <w:rPr>
          <w:rFonts w:ascii="仿宋" w:eastAsia="仿宋" w:hAnsi="仿宋"/>
          <w:sz w:val="24"/>
        </w:rPr>
        <w:t xml:space="preserve">  </w:t>
      </w:r>
      <w:r w:rsidRPr="00CE3599">
        <w:rPr>
          <w:rFonts w:ascii="仿宋" w:eastAsia="仿宋" w:hAnsi="仿宋" w:hint="eastAsia"/>
          <w:sz w:val="24"/>
        </w:rPr>
        <w:t>）</w:t>
      </w:r>
    </w:p>
    <w:p w:rsidR="00C23E41" w:rsidRPr="00CE3599" w:rsidRDefault="00744AE2">
      <w:pPr>
        <w:spacing w:line="500" w:lineRule="exact"/>
        <w:ind w:firstLineChars="200" w:firstLine="480"/>
        <w:rPr>
          <w:rFonts w:ascii="仿宋" w:eastAsia="仿宋" w:hAnsi="仿宋"/>
          <w:sz w:val="24"/>
        </w:rPr>
      </w:pPr>
      <w:r w:rsidRPr="00CE3599">
        <w:rPr>
          <w:rFonts w:ascii="仿宋" w:eastAsia="仿宋" w:hAnsi="仿宋" w:hint="eastAsia"/>
          <w:sz w:val="24"/>
        </w:rPr>
        <w:t>甲方（需方）：</w:t>
      </w:r>
      <w:r w:rsidRPr="00CE3599">
        <w:rPr>
          <w:rFonts w:ascii="仿宋" w:eastAsia="仿宋" w:hAnsi="仿宋"/>
          <w:sz w:val="24"/>
        </w:rPr>
        <w:t xml:space="preserve"> </w:t>
      </w:r>
      <w:r w:rsidRPr="00CE3599">
        <w:rPr>
          <w:rFonts w:ascii="仿宋" w:eastAsia="仿宋" w:hAnsi="仿宋" w:hint="eastAsia"/>
          <w:sz w:val="24"/>
        </w:rPr>
        <w:t>重庆化工职业学院</w:t>
      </w:r>
      <w:r w:rsidRPr="00CE3599">
        <w:rPr>
          <w:rFonts w:ascii="仿宋" w:eastAsia="仿宋" w:hAnsi="仿宋"/>
          <w:sz w:val="24"/>
        </w:rPr>
        <w:t xml:space="preserve">                  </w:t>
      </w:r>
      <w:r w:rsidRPr="00CE3599">
        <w:rPr>
          <w:rFonts w:ascii="仿宋" w:eastAsia="仿宋" w:hAnsi="仿宋" w:hint="eastAsia"/>
          <w:sz w:val="24"/>
        </w:rPr>
        <w:t>计价单位：人民币元</w:t>
      </w:r>
      <w:r w:rsidRPr="00CE3599">
        <w:rPr>
          <w:rFonts w:ascii="仿宋" w:eastAsia="仿宋" w:hAnsi="仿宋"/>
          <w:sz w:val="24"/>
        </w:rPr>
        <w:t>___</w:t>
      </w:r>
    </w:p>
    <w:p w:rsidR="00C23E41" w:rsidRPr="00CE3599" w:rsidRDefault="00744AE2">
      <w:pPr>
        <w:spacing w:line="500" w:lineRule="exact"/>
        <w:ind w:firstLineChars="200" w:firstLine="480"/>
        <w:rPr>
          <w:rFonts w:ascii="仿宋" w:eastAsia="仿宋" w:hAnsi="仿宋"/>
          <w:sz w:val="24"/>
        </w:rPr>
      </w:pPr>
      <w:r w:rsidRPr="00CE3599">
        <w:rPr>
          <w:rFonts w:ascii="仿宋" w:eastAsia="仿宋" w:hAnsi="仿宋" w:hint="eastAsia"/>
          <w:sz w:val="24"/>
        </w:rPr>
        <w:t>乙方（供方）：</w:t>
      </w:r>
      <w:r w:rsidRPr="00CE3599">
        <w:rPr>
          <w:rFonts w:ascii="仿宋" w:eastAsia="仿宋" w:hAnsi="仿宋"/>
          <w:sz w:val="24"/>
        </w:rPr>
        <w:t xml:space="preserve">                                   </w:t>
      </w:r>
      <w:r w:rsidRPr="00CE3599">
        <w:rPr>
          <w:rFonts w:ascii="仿宋" w:eastAsia="仿宋" w:hAnsi="仿宋" w:hint="eastAsia"/>
          <w:sz w:val="24"/>
        </w:rPr>
        <w:t>计量单位：</w:t>
      </w:r>
      <w:r w:rsidRPr="00CE3599">
        <w:rPr>
          <w:rFonts w:ascii="仿宋" w:eastAsia="仿宋" w:hAnsi="仿宋"/>
          <w:sz w:val="24"/>
        </w:rPr>
        <w:t xml:space="preserve">___             </w:t>
      </w:r>
    </w:p>
    <w:p w:rsidR="0005253B" w:rsidRPr="00CE3599" w:rsidRDefault="00744AE2">
      <w:pPr>
        <w:spacing w:line="500" w:lineRule="exact"/>
        <w:ind w:firstLineChars="200" w:firstLine="480"/>
        <w:rPr>
          <w:rFonts w:ascii="仿宋" w:eastAsia="仿宋" w:hAnsi="仿宋"/>
          <w:sz w:val="24"/>
        </w:rPr>
      </w:pPr>
      <w:r w:rsidRPr="00CE3599">
        <w:rPr>
          <w:rFonts w:ascii="仿宋" w:eastAsia="仿宋" w:hAnsi="仿宋" w:hint="eastAsia"/>
          <w:sz w:val="24"/>
        </w:rPr>
        <w:t>经双方协商一致，达成以下购销合同：</w:t>
      </w:r>
      <w:r w:rsidRPr="00CE3599">
        <w:rPr>
          <w:rFonts w:ascii="仿宋" w:eastAsia="仿宋" w:hAnsi="仿宋"/>
          <w:sz w:val="24"/>
        </w:rPr>
        <w:t>(</w:t>
      </w:r>
      <w:r w:rsidRPr="00CE3599">
        <w:rPr>
          <w:rFonts w:ascii="仿宋" w:eastAsia="仿宋" w:hAnsi="仿宋" w:hint="eastAsia"/>
          <w:sz w:val="24"/>
        </w:rPr>
        <w:t>根据磋商文件第二篇和第三篇及投标文件相关承诺填写）</w:t>
      </w:r>
    </w:p>
    <w:tbl>
      <w:tblPr>
        <w:tblW w:w="973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952"/>
        <w:gridCol w:w="2422"/>
        <w:gridCol w:w="700"/>
        <w:gridCol w:w="55"/>
        <w:gridCol w:w="971"/>
        <w:gridCol w:w="1021"/>
        <w:gridCol w:w="1368"/>
        <w:gridCol w:w="1244"/>
      </w:tblGrid>
      <w:tr w:rsidR="0005253B" w:rsidRPr="00CE3599">
        <w:trPr>
          <w:trHeight w:val="452"/>
          <w:jc w:val="center"/>
        </w:trPr>
        <w:tc>
          <w:tcPr>
            <w:tcW w:w="1952"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pPr>
              <w:jc w:val="center"/>
              <w:rPr>
                <w:rFonts w:ascii="仿宋" w:eastAsia="仿宋" w:hAnsi="仿宋"/>
                <w:sz w:val="24"/>
              </w:rPr>
            </w:pPr>
            <w:r w:rsidRPr="00CE3599">
              <w:rPr>
                <w:rFonts w:ascii="仿宋" w:eastAsia="仿宋" w:hAnsi="仿宋" w:hint="eastAsia"/>
                <w:sz w:val="24"/>
              </w:rPr>
              <w:t>商品名称</w:t>
            </w:r>
          </w:p>
        </w:tc>
        <w:tc>
          <w:tcPr>
            <w:tcW w:w="2422"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pPr>
              <w:jc w:val="center"/>
              <w:rPr>
                <w:rFonts w:ascii="仿宋" w:eastAsia="仿宋" w:hAnsi="仿宋"/>
                <w:sz w:val="24"/>
              </w:rPr>
            </w:pPr>
            <w:r w:rsidRPr="00CE3599">
              <w:rPr>
                <w:rFonts w:ascii="仿宋" w:eastAsia="仿宋" w:hAnsi="仿宋" w:hint="eastAsia"/>
                <w:sz w:val="24"/>
              </w:rPr>
              <w:t>规格型号</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05253B" w:rsidRPr="00CE3599" w:rsidRDefault="00744AE2">
            <w:pPr>
              <w:jc w:val="center"/>
              <w:rPr>
                <w:rFonts w:ascii="仿宋" w:eastAsia="仿宋" w:hAnsi="仿宋"/>
                <w:sz w:val="24"/>
              </w:rPr>
            </w:pPr>
            <w:r w:rsidRPr="00CE3599">
              <w:rPr>
                <w:rFonts w:ascii="仿宋" w:eastAsia="仿宋" w:hAnsi="仿宋" w:hint="eastAsia"/>
                <w:sz w:val="24"/>
              </w:rPr>
              <w:t>数量</w:t>
            </w:r>
          </w:p>
        </w:tc>
        <w:tc>
          <w:tcPr>
            <w:tcW w:w="971"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pPr>
              <w:jc w:val="center"/>
              <w:rPr>
                <w:rFonts w:ascii="仿宋" w:eastAsia="仿宋" w:hAnsi="仿宋"/>
                <w:sz w:val="24"/>
              </w:rPr>
            </w:pPr>
            <w:r w:rsidRPr="00CE3599">
              <w:rPr>
                <w:rFonts w:ascii="仿宋" w:eastAsia="仿宋" w:hAnsi="仿宋" w:hint="eastAsia"/>
                <w:sz w:val="24"/>
              </w:rPr>
              <w:t>单价</w:t>
            </w:r>
          </w:p>
        </w:tc>
        <w:tc>
          <w:tcPr>
            <w:tcW w:w="1021"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pPr>
              <w:jc w:val="center"/>
              <w:rPr>
                <w:rFonts w:ascii="仿宋" w:eastAsia="仿宋" w:hAnsi="仿宋"/>
                <w:sz w:val="24"/>
              </w:rPr>
            </w:pPr>
            <w:r w:rsidRPr="00CE3599">
              <w:rPr>
                <w:rFonts w:ascii="仿宋" w:eastAsia="仿宋" w:hAnsi="仿宋" w:hint="eastAsia"/>
                <w:sz w:val="24"/>
              </w:rPr>
              <w:t>总价</w:t>
            </w:r>
          </w:p>
        </w:tc>
        <w:tc>
          <w:tcPr>
            <w:tcW w:w="1368"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pPr>
              <w:jc w:val="center"/>
              <w:rPr>
                <w:rFonts w:ascii="仿宋" w:eastAsia="仿宋" w:hAnsi="仿宋"/>
                <w:sz w:val="24"/>
              </w:rPr>
            </w:pPr>
            <w:r w:rsidRPr="00CE3599">
              <w:rPr>
                <w:rFonts w:ascii="仿宋" w:eastAsia="仿宋" w:hAnsi="仿宋" w:hint="eastAsia"/>
                <w:sz w:val="24"/>
              </w:rPr>
              <w:t>交货时间</w:t>
            </w:r>
          </w:p>
        </w:tc>
        <w:tc>
          <w:tcPr>
            <w:tcW w:w="1244"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pPr>
              <w:jc w:val="center"/>
              <w:rPr>
                <w:rFonts w:ascii="仿宋" w:eastAsia="仿宋" w:hAnsi="仿宋"/>
                <w:sz w:val="24"/>
              </w:rPr>
            </w:pPr>
            <w:r w:rsidRPr="00CE3599">
              <w:rPr>
                <w:rFonts w:ascii="仿宋" w:eastAsia="仿宋" w:hAnsi="仿宋" w:hint="eastAsia"/>
                <w:sz w:val="24"/>
              </w:rPr>
              <w:t>交货地点</w:t>
            </w:r>
          </w:p>
        </w:tc>
      </w:tr>
      <w:tr w:rsidR="0005253B" w:rsidRPr="00CE3599">
        <w:trPr>
          <w:trHeight w:val="382"/>
          <w:jc w:val="center"/>
        </w:trPr>
        <w:tc>
          <w:tcPr>
            <w:tcW w:w="1952"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2422"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971"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1368" w:type="dxa"/>
            <w:vMerge w:val="restart"/>
            <w:tcBorders>
              <w:left w:val="single" w:sz="4" w:space="0" w:color="auto"/>
              <w:right w:val="single" w:sz="4" w:space="0" w:color="auto"/>
            </w:tcBorders>
            <w:vAlign w:val="center"/>
          </w:tcPr>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中标人应在合同签订后</w:t>
            </w:r>
            <w:proofErr w:type="gramStart"/>
            <w:r w:rsidRPr="00CE3599">
              <w:rPr>
                <w:rFonts w:ascii="仿宋" w:eastAsia="仿宋" w:hAnsi="仿宋" w:hint="eastAsia"/>
                <w:sz w:val="24"/>
              </w:rPr>
              <w:t>个</w:t>
            </w:r>
            <w:proofErr w:type="gramEnd"/>
            <w:r w:rsidRPr="00CE3599">
              <w:rPr>
                <w:rFonts w:ascii="仿宋" w:eastAsia="仿宋" w:hAnsi="仿宋" w:hint="eastAsia"/>
                <w:sz w:val="24"/>
              </w:rPr>
              <w:t>日历日内完成交货，并完成安装调试。</w:t>
            </w:r>
          </w:p>
        </w:tc>
        <w:tc>
          <w:tcPr>
            <w:tcW w:w="1244" w:type="dxa"/>
            <w:vMerge w:val="restart"/>
            <w:tcBorders>
              <w:left w:val="single" w:sz="4" w:space="0" w:color="auto"/>
              <w:right w:val="single" w:sz="4" w:space="0" w:color="auto"/>
            </w:tcBorders>
            <w:vAlign w:val="center"/>
          </w:tcPr>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重庆化工职业学院长寿校区指定地点</w:t>
            </w:r>
          </w:p>
        </w:tc>
      </w:tr>
      <w:tr w:rsidR="0005253B" w:rsidRPr="00CE3599">
        <w:trPr>
          <w:trHeight w:val="382"/>
          <w:jc w:val="center"/>
        </w:trPr>
        <w:tc>
          <w:tcPr>
            <w:tcW w:w="1952"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2422"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971"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1368" w:type="dxa"/>
            <w:vMerge/>
            <w:tcBorders>
              <w:left w:val="single" w:sz="4" w:space="0" w:color="auto"/>
              <w:right w:val="single" w:sz="4" w:space="0" w:color="auto"/>
            </w:tcBorders>
            <w:vAlign w:val="center"/>
          </w:tcPr>
          <w:p w:rsidR="0005253B" w:rsidRPr="00CE3599" w:rsidRDefault="0005253B">
            <w:pPr>
              <w:spacing w:line="500" w:lineRule="exact"/>
              <w:ind w:firstLineChars="200" w:firstLine="480"/>
              <w:rPr>
                <w:rFonts w:ascii="仿宋" w:eastAsia="仿宋" w:hAnsi="仿宋"/>
                <w:sz w:val="24"/>
              </w:rPr>
            </w:pPr>
          </w:p>
        </w:tc>
        <w:tc>
          <w:tcPr>
            <w:tcW w:w="1244" w:type="dxa"/>
            <w:vMerge/>
            <w:tcBorders>
              <w:left w:val="single" w:sz="4" w:space="0" w:color="auto"/>
              <w:right w:val="single" w:sz="4" w:space="0" w:color="auto"/>
            </w:tcBorders>
            <w:vAlign w:val="center"/>
          </w:tcPr>
          <w:p w:rsidR="0005253B" w:rsidRPr="00CE3599" w:rsidRDefault="0005253B">
            <w:pPr>
              <w:spacing w:line="500" w:lineRule="exact"/>
              <w:ind w:firstLineChars="200" w:firstLine="480"/>
              <w:rPr>
                <w:rFonts w:ascii="仿宋" w:eastAsia="仿宋" w:hAnsi="仿宋"/>
                <w:sz w:val="24"/>
              </w:rPr>
            </w:pPr>
          </w:p>
        </w:tc>
      </w:tr>
      <w:tr w:rsidR="0005253B" w:rsidRPr="00CE3599">
        <w:trPr>
          <w:trHeight w:val="382"/>
          <w:jc w:val="center"/>
        </w:trPr>
        <w:tc>
          <w:tcPr>
            <w:tcW w:w="1952"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2422"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971"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1368" w:type="dxa"/>
            <w:vMerge/>
            <w:tcBorders>
              <w:left w:val="single" w:sz="4" w:space="0" w:color="auto"/>
              <w:right w:val="single" w:sz="4" w:space="0" w:color="auto"/>
            </w:tcBorders>
            <w:vAlign w:val="center"/>
          </w:tcPr>
          <w:p w:rsidR="0005253B" w:rsidRPr="00CE3599" w:rsidRDefault="0005253B">
            <w:pPr>
              <w:spacing w:line="500" w:lineRule="exact"/>
              <w:ind w:firstLineChars="200" w:firstLine="480"/>
              <w:rPr>
                <w:rFonts w:ascii="仿宋" w:eastAsia="仿宋" w:hAnsi="仿宋"/>
                <w:sz w:val="24"/>
              </w:rPr>
            </w:pPr>
          </w:p>
        </w:tc>
        <w:tc>
          <w:tcPr>
            <w:tcW w:w="1244" w:type="dxa"/>
            <w:vMerge/>
            <w:tcBorders>
              <w:left w:val="single" w:sz="4" w:space="0" w:color="auto"/>
              <w:right w:val="single" w:sz="4" w:space="0" w:color="auto"/>
            </w:tcBorders>
            <w:vAlign w:val="center"/>
          </w:tcPr>
          <w:p w:rsidR="0005253B" w:rsidRPr="00CE3599" w:rsidRDefault="0005253B">
            <w:pPr>
              <w:spacing w:line="500" w:lineRule="exact"/>
              <w:ind w:firstLineChars="200" w:firstLine="480"/>
              <w:rPr>
                <w:rFonts w:ascii="仿宋" w:eastAsia="仿宋" w:hAnsi="仿宋"/>
                <w:sz w:val="24"/>
              </w:rPr>
            </w:pPr>
          </w:p>
        </w:tc>
      </w:tr>
      <w:tr w:rsidR="0005253B" w:rsidRPr="00CE3599">
        <w:trPr>
          <w:trHeight w:val="382"/>
          <w:jc w:val="center"/>
        </w:trPr>
        <w:tc>
          <w:tcPr>
            <w:tcW w:w="1952"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2422"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971"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1368" w:type="dxa"/>
            <w:vMerge/>
            <w:tcBorders>
              <w:left w:val="single" w:sz="4" w:space="0" w:color="auto"/>
              <w:right w:val="single" w:sz="4" w:space="0" w:color="auto"/>
            </w:tcBorders>
            <w:vAlign w:val="center"/>
          </w:tcPr>
          <w:p w:rsidR="0005253B" w:rsidRPr="00CE3599" w:rsidRDefault="0005253B">
            <w:pPr>
              <w:spacing w:line="500" w:lineRule="exact"/>
              <w:ind w:firstLineChars="200" w:firstLine="480"/>
              <w:rPr>
                <w:rFonts w:ascii="仿宋" w:eastAsia="仿宋" w:hAnsi="仿宋"/>
                <w:sz w:val="24"/>
              </w:rPr>
            </w:pPr>
          </w:p>
        </w:tc>
        <w:tc>
          <w:tcPr>
            <w:tcW w:w="1244" w:type="dxa"/>
            <w:vMerge/>
            <w:tcBorders>
              <w:left w:val="single" w:sz="4" w:space="0" w:color="auto"/>
              <w:right w:val="single" w:sz="4" w:space="0" w:color="auto"/>
            </w:tcBorders>
            <w:vAlign w:val="center"/>
          </w:tcPr>
          <w:p w:rsidR="0005253B" w:rsidRPr="00CE3599" w:rsidRDefault="0005253B">
            <w:pPr>
              <w:spacing w:line="500" w:lineRule="exact"/>
              <w:ind w:firstLineChars="200" w:firstLine="480"/>
              <w:rPr>
                <w:rFonts w:ascii="仿宋" w:eastAsia="仿宋" w:hAnsi="仿宋"/>
                <w:sz w:val="24"/>
              </w:rPr>
            </w:pPr>
          </w:p>
        </w:tc>
      </w:tr>
      <w:tr w:rsidR="0005253B" w:rsidRPr="00CE3599">
        <w:trPr>
          <w:trHeight w:val="382"/>
          <w:jc w:val="center"/>
        </w:trPr>
        <w:tc>
          <w:tcPr>
            <w:tcW w:w="1952"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2422"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971"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1368" w:type="dxa"/>
            <w:vMerge/>
            <w:tcBorders>
              <w:left w:val="single" w:sz="4" w:space="0" w:color="auto"/>
              <w:right w:val="single" w:sz="4" w:space="0" w:color="auto"/>
            </w:tcBorders>
            <w:vAlign w:val="center"/>
          </w:tcPr>
          <w:p w:rsidR="0005253B" w:rsidRPr="00CE3599" w:rsidRDefault="0005253B">
            <w:pPr>
              <w:spacing w:line="500" w:lineRule="exact"/>
              <w:ind w:firstLineChars="200" w:firstLine="480"/>
              <w:rPr>
                <w:rFonts w:ascii="仿宋" w:eastAsia="仿宋" w:hAnsi="仿宋"/>
                <w:sz w:val="24"/>
              </w:rPr>
            </w:pPr>
          </w:p>
        </w:tc>
        <w:tc>
          <w:tcPr>
            <w:tcW w:w="1244" w:type="dxa"/>
            <w:vMerge/>
            <w:tcBorders>
              <w:left w:val="single" w:sz="4" w:space="0" w:color="auto"/>
              <w:right w:val="single" w:sz="4" w:space="0" w:color="auto"/>
            </w:tcBorders>
            <w:vAlign w:val="center"/>
          </w:tcPr>
          <w:p w:rsidR="0005253B" w:rsidRPr="00CE3599" w:rsidRDefault="0005253B">
            <w:pPr>
              <w:spacing w:line="500" w:lineRule="exact"/>
              <w:ind w:firstLineChars="200" w:firstLine="480"/>
              <w:rPr>
                <w:rFonts w:ascii="仿宋" w:eastAsia="仿宋" w:hAnsi="仿宋"/>
                <w:sz w:val="24"/>
              </w:rPr>
            </w:pPr>
          </w:p>
        </w:tc>
      </w:tr>
      <w:tr w:rsidR="0005253B" w:rsidRPr="00CE3599">
        <w:trPr>
          <w:trHeight w:val="382"/>
          <w:jc w:val="center"/>
        </w:trPr>
        <w:tc>
          <w:tcPr>
            <w:tcW w:w="1952"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2422"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971"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1368" w:type="dxa"/>
            <w:vMerge/>
            <w:tcBorders>
              <w:left w:val="single" w:sz="4" w:space="0" w:color="auto"/>
              <w:right w:val="single" w:sz="4" w:space="0" w:color="auto"/>
            </w:tcBorders>
            <w:vAlign w:val="center"/>
          </w:tcPr>
          <w:p w:rsidR="0005253B" w:rsidRPr="00CE3599" w:rsidRDefault="0005253B">
            <w:pPr>
              <w:spacing w:line="500" w:lineRule="exact"/>
              <w:ind w:firstLineChars="200" w:firstLine="480"/>
              <w:rPr>
                <w:rFonts w:ascii="仿宋" w:eastAsia="仿宋" w:hAnsi="仿宋"/>
                <w:sz w:val="24"/>
              </w:rPr>
            </w:pPr>
          </w:p>
        </w:tc>
        <w:tc>
          <w:tcPr>
            <w:tcW w:w="1244" w:type="dxa"/>
            <w:vMerge/>
            <w:tcBorders>
              <w:left w:val="single" w:sz="4" w:space="0" w:color="auto"/>
              <w:right w:val="single" w:sz="4" w:space="0" w:color="auto"/>
            </w:tcBorders>
            <w:vAlign w:val="center"/>
          </w:tcPr>
          <w:p w:rsidR="0005253B" w:rsidRPr="00CE3599" w:rsidRDefault="0005253B">
            <w:pPr>
              <w:spacing w:line="500" w:lineRule="exact"/>
              <w:ind w:firstLineChars="200" w:firstLine="480"/>
              <w:rPr>
                <w:rFonts w:ascii="仿宋" w:eastAsia="仿宋" w:hAnsi="仿宋"/>
                <w:sz w:val="24"/>
              </w:rPr>
            </w:pPr>
          </w:p>
        </w:tc>
      </w:tr>
      <w:tr w:rsidR="0005253B" w:rsidRPr="00CE3599">
        <w:trPr>
          <w:trHeight w:val="382"/>
          <w:jc w:val="center"/>
        </w:trPr>
        <w:tc>
          <w:tcPr>
            <w:tcW w:w="1952"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2422"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971"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1368" w:type="dxa"/>
            <w:vMerge/>
            <w:tcBorders>
              <w:left w:val="single" w:sz="4" w:space="0" w:color="auto"/>
              <w:right w:val="single" w:sz="4" w:space="0" w:color="auto"/>
            </w:tcBorders>
            <w:vAlign w:val="center"/>
          </w:tcPr>
          <w:p w:rsidR="0005253B" w:rsidRPr="00CE3599" w:rsidRDefault="0005253B">
            <w:pPr>
              <w:spacing w:line="500" w:lineRule="exact"/>
              <w:ind w:firstLineChars="200" w:firstLine="480"/>
              <w:rPr>
                <w:rFonts w:ascii="仿宋" w:eastAsia="仿宋" w:hAnsi="仿宋"/>
                <w:sz w:val="24"/>
              </w:rPr>
            </w:pPr>
          </w:p>
        </w:tc>
        <w:tc>
          <w:tcPr>
            <w:tcW w:w="1244" w:type="dxa"/>
            <w:vMerge/>
            <w:tcBorders>
              <w:left w:val="single" w:sz="4" w:space="0" w:color="auto"/>
              <w:right w:val="single" w:sz="4" w:space="0" w:color="auto"/>
            </w:tcBorders>
            <w:vAlign w:val="center"/>
          </w:tcPr>
          <w:p w:rsidR="0005253B" w:rsidRPr="00CE3599" w:rsidRDefault="0005253B">
            <w:pPr>
              <w:spacing w:line="500" w:lineRule="exact"/>
              <w:ind w:firstLineChars="200" w:firstLine="480"/>
              <w:rPr>
                <w:rFonts w:ascii="仿宋" w:eastAsia="仿宋" w:hAnsi="仿宋"/>
                <w:sz w:val="24"/>
              </w:rPr>
            </w:pPr>
          </w:p>
        </w:tc>
      </w:tr>
      <w:tr w:rsidR="0005253B" w:rsidRPr="00CE3599">
        <w:trPr>
          <w:trHeight w:val="382"/>
          <w:jc w:val="center"/>
        </w:trPr>
        <w:tc>
          <w:tcPr>
            <w:tcW w:w="1952"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2422"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971"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C23E41" w:rsidRPr="00CE3599" w:rsidRDefault="00C23E41">
            <w:pPr>
              <w:widowControl/>
              <w:ind w:firstLineChars="200" w:firstLine="480"/>
              <w:jc w:val="center"/>
              <w:rPr>
                <w:rFonts w:ascii="仿宋" w:eastAsia="仿宋" w:hAnsi="仿宋"/>
                <w:sz w:val="24"/>
              </w:rPr>
            </w:pPr>
          </w:p>
        </w:tc>
        <w:tc>
          <w:tcPr>
            <w:tcW w:w="1368" w:type="dxa"/>
            <w:vMerge/>
            <w:tcBorders>
              <w:left w:val="single" w:sz="4" w:space="0" w:color="auto"/>
              <w:right w:val="single" w:sz="4" w:space="0" w:color="auto"/>
            </w:tcBorders>
            <w:vAlign w:val="center"/>
          </w:tcPr>
          <w:p w:rsidR="0005253B" w:rsidRPr="00CE3599" w:rsidRDefault="0005253B">
            <w:pPr>
              <w:spacing w:line="500" w:lineRule="exact"/>
              <w:ind w:firstLineChars="200" w:firstLine="480"/>
              <w:rPr>
                <w:rFonts w:ascii="仿宋" w:eastAsia="仿宋" w:hAnsi="仿宋"/>
                <w:sz w:val="24"/>
              </w:rPr>
            </w:pPr>
          </w:p>
        </w:tc>
        <w:tc>
          <w:tcPr>
            <w:tcW w:w="1244" w:type="dxa"/>
            <w:vMerge/>
            <w:tcBorders>
              <w:left w:val="single" w:sz="4" w:space="0" w:color="auto"/>
              <w:right w:val="single" w:sz="4" w:space="0" w:color="auto"/>
            </w:tcBorders>
            <w:vAlign w:val="center"/>
          </w:tcPr>
          <w:p w:rsidR="0005253B" w:rsidRPr="00CE3599" w:rsidRDefault="0005253B">
            <w:pPr>
              <w:spacing w:line="500" w:lineRule="exact"/>
              <w:ind w:firstLineChars="200" w:firstLine="480"/>
              <w:rPr>
                <w:rFonts w:ascii="仿宋" w:eastAsia="仿宋" w:hAnsi="仿宋"/>
                <w:sz w:val="24"/>
              </w:rPr>
            </w:pPr>
          </w:p>
        </w:tc>
      </w:tr>
      <w:tr w:rsidR="0005253B" w:rsidRPr="00CE3599">
        <w:trPr>
          <w:jc w:val="center"/>
        </w:trPr>
        <w:tc>
          <w:tcPr>
            <w:tcW w:w="9733" w:type="dxa"/>
            <w:gridSpan w:val="8"/>
            <w:tcBorders>
              <w:top w:val="single" w:sz="4" w:space="0" w:color="auto"/>
              <w:left w:val="single" w:sz="4" w:space="0" w:color="auto"/>
              <w:bottom w:val="single" w:sz="4" w:space="0" w:color="auto"/>
              <w:right w:val="single" w:sz="4" w:space="0" w:color="auto"/>
            </w:tcBorders>
            <w:vAlign w:val="center"/>
          </w:tcPr>
          <w:p w:rsidR="0005253B" w:rsidRPr="00CE3599" w:rsidRDefault="00744AE2">
            <w:pPr>
              <w:adjustRightInd w:val="0"/>
              <w:spacing w:line="500" w:lineRule="exact"/>
              <w:ind w:firstLineChars="200" w:firstLine="480"/>
              <w:textAlignment w:val="baseline"/>
              <w:rPr>
                <w:rFonts w:ascii="仿宋" w:eastAsia="仿宋" w:hAnsi="仿宋"/>
                <w:sz w:val="24"/>
              </w:rPr>
            </w:pPr>
            <w:r w:rsidRPr="00CE3599">
              <w:rPr>
                <w:rFonts w:ascii="仿宋" w:eastAsia="仿宋" w:hAnsi="仿宋" w:hint="eastAsia"/>
                <w:sz w:val="24"/>
              </w:rPr>
              <w:t>合计人民币（小写）：</w:t>
            </w:r>
            <w:r w:rsidRPr="00CE3599">
              <w:rPr>
                <w:rFonts w:ascii="仿宋" w:eastAsia="仿宋" w:hAnsi="仿宋"/>
                <w:sz w:val="24"/>
              </w:rPr>
              <w:t xml:space="preserve"> </w:t>
            </w:r>
          </w:p>
        </w:tc>
      </w:tr>
      <w:tr w:rsidR="0005253B" w:rsidRPr="00CE3599">
        <w:trPr>
          <w:jc w:val="center"/>
        </w:trPr>
        <w:tc>
          <w:tcPr>
            <w:tcW w:w="9733" w:type="dxa"/>
            <w:gridSpan w:val="8"/>
            <w:tcBorders>
              <w:top w:val="single" w:sz="4" w:space="0" w:color="auto"/>
              <w:left w:val="single" w:sz="4" w:space="0" w:color="auto"/>
              <w:bottom w:val="single" w:sz="4" w:space="0" w:color="auto"/>
              <w:right w:val="single" w:sz="4" w:space="0" w:color="auto"/>
            </w:tcBorders>
            <w:vAlign w:val="center"/>
          </w:tcPr>
          <w:p w:rsidR="0005253B" w:rsidRPr="00CE3599" w:rsidRDefault="00744AE2">
            <w:pPr>
              <w:adjustRightInd w:val="0"/>
              <w:spacing w:line="500" w:lineRule="exact"/>
              <w:ind w:firstLineChars="200" w:firstLine="480"/>
              <w:textAlignment w:val="baseline"/>
              <w:rPr>
                <w:rFonts w:ascii="仿宋" w:eastAsia="仿宋" w:hAnsi="仿宋"/>
                <w:sz w:val="24"/>
              </w:rPr>
            </w:pPr>
            <w:r w:rsidRPr="00CE3599">
              <w:rPr>
                <w:rFonts w:ascii="仿宋" w:eastAsia="仿宋" w:hAnsi="仿宋" w:hint="eastAsia"/>
                <w:sz w:val="24"/>
              </w:rPr>
              <w:t>合计人民币（大写）：</w:t>
            </w:r>
            <w:r w:rsidRPr="00CE3599">
              <w:rPr>
                <w:rFonts w:ascii="仿宋" w:eastAsia="仿宋" w:hAnsi="仿宋"/>
                <w:sz w:val="24"/>
              </w:rPr>
              <w:t xml:space="preserve"> </w:t>
            </w:r>
          </w:p>
        </w:tc>
      </w:tr>
      <w:tr w:rsidR="0005253B" w:rsidRPr="00CE3599">
        <w:trPr>
          <w:trHeight w:val="1078"/>
          <w:jc w:val="center"/>
        </w:trPr>
        <w:tc>
          <w:tcPr>
            <w:tcW w:w="9733" w:type="dxa"/>
            <w:gridSpan w:val="8"/>
            <w:tcBorders>
              <w:top w:val="single" w:sz="4" w:space="0" w:color="auto"/>
              <w:left w:val="single" w:sz="4" w:space="0" w:color="auto"/>
              <w:bottom w:val="single" w:sz="4" w:space="0" w:color="auto"/>
              <w:right w:val="single" w:sz="4" w:space="0" w:color="auto"/>
            </w:tcBorders>
          </w:tcPr>
          <w:p w:rsidR="00C23E41"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一、质量要求和技术标准。</w:t>
            </w:r>
          </w:p>
          <w:p w:rsidR="0005253B" w:rsidRPr="00CE3599" w:rsidRDefault="00744AE2">
            <w:pPr>
              <w:adjustRightInd w:val="0"/>
              <w:spacing w:line="312" w:lineRule="auto"/>
              <w:ind w:firstLineChars="200" w:firstLine="480"/>
              <w:textAlignment w:val="baseline"/>
              <w:rPr>
                <w:rFonts w:ascii="仿宋" w:eastAsia="仿宋" w:hAnsi="仿宋"/>
                <w:sz w:val="24"/>
              </w:rPr>
            </w:pPr>
            <w:r w:rsidRPr="00CE3599">
              <w:rPr>
                <w:rFonts w:ascii="仿宋" w:eastAsia="仿宋" w:hAnsi="仿宋" w:hint="eastAsia"/>
                <w:sz w:val="24"/>
              </w:rPr>
              <w:t>乙方提供的商品必须是全新的，无瑕疵的，完全符合国家有关技术标准。乙方的质量保证及售后服务承诺如下：</w:t>
            </w:r>
          </w:p>
          <w:p w:rsidR="0005253B" w:rsidRPr="00CE3599" w:rsidRDefault="00744AE2">
            <w:pPr>
              <w:adjustRightInd w:val="0"/>
              <w:spacing w:line="312" w:lineRule="auto"/>
              <w:ind w:firstLineChars="200" w:firstLine="480"/>
              <w:textAlignment w:val="baseline"/>
              <w:rPr>
                <w:rFonts w:ascii="仿宋" w:eastAsia="仿宋" w:hAnsi="仿宋"/>
                <w:sz w:val="24"/>
              </w:rPr>
            </w:pPr>
            <w:r w:rsidRPr="00CE3599">
              <w:rPr>
                <w:rFonts w:ascii="仿宋" w:eastAsia="仿宋" w:hAnsi="仿宋" w:hint="eastAsia"/>
                <w:sz w:val="24"/>
              </w:rPr>
              <w:t>（一）质量保证期：</w:t>
            </w:r>
          </w:p>
          <w:p w:rsidR="0005253B" w:rsidRPr="00CE3599" w:rsidRDefault="00744AE2">
            <w:pPr>
              <w:adjustRightInd w:val="0"/>
              <w:spacing w:line="312" w:lineRule="auto"/>
              <w:ind w:firstLineChars="200" w:firstLine="480"/>
              <w:textAlignment w:val="baseline"/>
              <w:rPr>
                <w:rFonts w:ascii="仿宋" w:eastAsia="仿宋" w:hAnsi="仿宋"/>
                <w:sz w:val="24"/>
              </w:rPr>
            </w:pPr>
            <w:r w:rsidRPr="00CE3599">
              <w:rPr>
                <w:rFonts w:ascii="仿宋" w:eastAsia="仿宋" w:hAnsi="仿宋" w:hint="eastAsia"/>
                <w:sz w:val="24"/>
              </w:rPr>
              <w:t>乙方按采购文件所要求，整个项目质保期为</w:t>
            </w:r>
            <w:r w:rsidRPr="00CE3599">
              <w:rPr>
                <w:rFonts w:ascii="仿宋" w:eastAsia="仿宋" w:hAnsi="仿宋"/>
                <w:sz w:val="24"/>
              </w:rPr>
              <w:t xml:space="preserve">  </w:t>
            </w:r>
            <w:r w:rsidRPr="00CE3599">
              <w:rPr>
                <w:rFonts w:ascii="仿宋" w:eastAsia="仿宋" w:hAnsi="仿宋" w:hint="eastAsia"/>
                <w:sz w:val="24"/>
              </w:rPr>
              <w:t>年，自验收合格之日起计算。</w:t>
            </w:r>
          </w:p>
          <w:p w:rsidR="0005253B" w:rsidRPr="00CE3599" w:rsidRDefault="00744AE2">
            <w:pPr>
              <w:adjustRightInd w:val="0"/>
              <w:spacing w:line="312" w:lineRule="auto"/>
              <w:ind w:firstLineChars="200" w:firstLine="480"/>
              <w:textAlignment w:val="baseline"/>
              <w:rPr>
                <w:rFonts w:ascii="仿宋" w:eastAsia="仿宋" w:hAnsi="仿宋"/>
                <w:sz w:val="24"/>
              </w:rPr>
            </w:pPr>
            <w:r w:rsidRPr="00CE3599">
              <w:rPr>
                <w:rFonts w:ascii="仿宋" w:eastAsia="仿宋" w:hAnsi="仿宋" w:hint="eastAsia"/>
                <w:sz w:val="24"/>
              </w:rPr>
              <w:t>（二）售后服务内容</w:t>
            </w:r>
          </w:p>
          <w:p w:rsidR="0005253B" w:rsidRPr="00CE3599" w:rsidRDefault="00744AE2">
            <w:pPr>
              <w:adjustRightInd w:val="0"/>
              <w:spacing w:line="312" w:lineRule="auto"/>
              <w:ind w:firstLineChars="200" w:firstLine="480"/>
              <w:textAlignment w:val="baseline"/>
              <w:rPr>
                <w:rFonts w:ascii="仿宋" w:eastAsia="仿宋" w:hAnsi="仿宋"/>
                <w:sz w:val="24"/>
              </w:rPr>
            </w:pPr>
            <w:r w:rsidRPr="00CE3599">
              <w:rPr>
                <w:rFonts w:ascii="仿宋" w:eastAsia="仿宋" w:hAnsi="仿宋" w:hint="eastAsia"/>
                <w:sz w:val="24"/>
              </w:rPr>
              <w:t>乙方和厂家在质量保证期内应当为甲方提供以下技术支持服务：</w:t>
            </w:r>
          </w:p>
          <w:p w:rsidR="0005253B" w:rsidRPr="00CE3599" w:rsidRDefault="00744AE2">
            <w:pPr>
              <w:adjustRightInd w:val="0"/>
              <w:spacing w:line="312" w:lineRule="auto"/>
              <w:ind w:firstLineChars="200" w:firstLine="480"/>
              <w:textAlignment w:val="baseline"/>
              <w:rPr>
                <w:rFonts w:ascii="仿宋" w:eastAsia="仿宋" w:hAnsi="仿宋"/>
                <w:sz w:val="24"/>
              </w:rPr>
            </w:pPr>
            <w:r w:rsidRPr="00CE3599">
              <w:rPr>
                <w:rFonts w:ascii="仿宋" w:eastAsia="仿宋" w:hAnsi="仿宋"/>
                <w:sz w:val="24"/>
              </w:rPr>
              <w:t>1</w:t>
            </w:r>
            <w:r w:rsidRPr="00CE3599">
              <w:rPr>
                <w:rFonts w:ascii="仿宋" w:eastAsia="仿宋" w:hAnsi="仿宋" w:hint="eastAsia"/>
                <w:sz w:val="24"/>
              </w:rPr>
              <w:t>、质量保证期内服务要求</w:t>
            </w:r>
          </w:p>
          <w:p w:rsidR="0005253B" w:rsidRPr="00CE3599" w:rsidRDefault="00744AE2">
            <w:pPr>
              <w:adjustRightInd w:val="0"/>
              <w:spacing w:line="312" w:lineRule="auto"/>
              <w:ind w:firstLineChars="200" w:firstLine="480"/>
              <w:textAlignment w:val="baseline"/>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1</w:t>
            </w:r>
            <w:r w:rsidRPr="00CE3599">
              <w:rPr>
                <w:rFonts w:ascii="仿宋" w:eastAsia="仿宋" w:hAnsi="仿宋" w:hint="eastAsia"/>
                <w:sz w:val="24"/>
              </w:rPr>
              <w:t>）电话咨询</w:t>
            </w:r>
          </w:p>
          <w:p w:rsidR="0005253B" w:rsidRPr="00CE3599" w:rsidRDefault="00744AE2">
            <w:pPr>
              <w:adjustRightInd w:val="0"/>
              <w:spacing w:line="312" w:lineRule="auto"/>
              <w:ind w:firstLineChars="200" w:firstLine="480"/>
              <w:textAlignment w:val="baseline"/>
              <w:rPr>
                <w:rFonts w:ascii="仿宋" w:eastAsia="仿宋" w:hAnsi="仿宋"/>
                <w:sz w:val="24"/>
              </w:rPr>
            </w:pPr>
            <w:r w:rsidRPr="00CE3599">
              <w:rPr>
                <w:rFonts w:ascii="仿宋" w:eastAsia="仿宋" w:hAnsi="仿宋" w:hint="eastAsia"/>
                <w:sz w:val="24"/>
              </w:rPr>
              <w:t>乙方和厂家应当为用户提供技术援助电话，解答用户在使用中遇到的问题，及时为用户提出解决问题的建议。</w:t>
            </w:r>
          </w:p>
          <w:p w:rsidR="0005253B" w:rsidRPr="00CE3599" w:rsidRDefault="0005253B" w:rsidP="00CE3599">
            <w:pPr>
              <w:keepNext/>
              <w:keepLines/>
              <w:spacing w:before="260" w:after="260" w:line="312" w:lineRule="auto"/>
              <w:ind w:firstLineChars="200" w:firstLine="480"/>
              <w:outlineLvl w:val="2"/>
              <w:rPr>
                <w:rFonts w:ascii="仿宋" w:eastAsia="仿宋" w:hAnsi="仿宋"/>
                <w:sz w:val="24"/>
              </w:rPr>
            </w:pP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2</w:t>
            </w:r>
            <w:r w:rsidRPr="00CE3599">
              <w:rPr>
                <w:rFonts w:ascii="仿宋" w:eastAsia="仿宋" w:hAnsi="仿宋" w:hint="eastAsia"/>
                <w:sz w:val="24"/>
              </w:rPr>
              <w:t>）现场响应</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用户遇到使用及技术问题，电话咨询不能解决的，乙方和厂家应在</w:t>
            </w:r>
            <w:r w:rsidRPr="00CE3599">
              <w:rPr>
                <w:rFonts w:ascii="仿宋" w:eastAsia="仿宋" w:hAnsi="仿宋"/>
                <w:sz w:val="24"/>
              </w:rPr>
              <w:t>8</w:t>
            </w:r>
            <w:r w:rsidRPr="00CE3599">
              <w:rPr>
                <w:rFonts w:ascii="仿宋" w:eastAsia="仿宋" w:hAnsi="仿宋" w:hint="eastAsia"/>
                <w:sz w:val="24"/>
              </w:rPr>
              <w:t>小时内采取相应措施，提供上门服务，确保产品正常工作；无法在</w:t>
            </w:r>
            <w:r w:rsidRPr="00CE3599">
              <w:rPr>
                <w:rFonts w:ascii="仿宋" w:eastAsia="仿宋" w:hAnsi="仿宋"/>
                <w:sz w:val="24"/>
              </w:rPr>
              <w:t>48</w:t>
            </w:r>
            <w:r w:rsidRPr="00CE3599">
              <w:rPr>
                <w:rFonts w:ascii="仿宋" w:eastAsia="仿宋" w:hAnsi="仿宋" w:hint="eastAsia"/>
                <w:sz w:val="24"/>
              </w:rPr>
              <w:t>小时内解决的，乙方应提供备用产品，使用户能够正常使用。</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3</w:t>
            </w:r>
            <w:r w:rsidRPr="00CE3599">
              <w:rPr>
                <w:rFonts w:ascii="仿宋" w:eastAsia="仿宋" w:hAnsi="仿宋" w:hint="eastAsia"/>
                <w:sz w:val="24"/>
              </w:rPr>
              <w:t>）技术升级</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在质保期内，如果乙方和厂家的产品技术升级，乙方应及时通知甲方</w:t>
            </w:r>
            <w:proofErr w:type="gramStart"/>
            <w:r w:rsidRPr="00CE3599">
              <w:rPr>
                <w:rFonts w:ascii="仿宋" w:eastAsia="仿宋" w:hAnsi="仿宋" w:hint="eastAsia"/>
                <w:sz w:val="24"/>
              </w:rPr>
              <w:t>甲方</w:t>
            </w:r>
            <w:proofErr w:type="gramEnd"/>
            <w:r w:rsidRPr="00CE3599">
              <w:rPr>
                <w:rFonts w:ascii="仿宋" w:eastAsia="仿宋" w:hAnsi="仿宋" w:hint="eastAsia"/>
                <w:sz w:val="24"/>
              </w:rPr>
              <w:t>，如甲方有相应要求，乙方和厂家应对甲方进行免费升级服务。</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、质保期外服务要求</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1</w:t>
            </w:r>
            <w:r w:rsidRPr="00CE3599">
              <w:rPr>
                <w:rFonts w:ascii="仿宋" w:eastAsia="仿宋" w:hAnsi="仿宋" w:hint="eastAsia"/>
                <w:sz w:val="24"/>
              </w:rPr>
              <w:t>）质量保证期过后，乙方和厂家应同样提供免费电话咨询服务，并应承诺提供产品上门维护服务。</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2</w:t>
            </w:r>
            <w:r w:rsidRPr="00CE3599">
              <w:rPr>
                <w:rFonts w:ascii="仿宋" w:eastAsia="仿宋" w:hAnsi="仿宋" w:hint="eastAsia"/>
                <w:sz w:val="24"/>
              </w:rPr>
              <w:t>）质量保证期过后，甲方需要继续由原乙方和厂家提供售后服务的，乙方和厂家仍需提供维修服务，如需更换零配件，只收取零配件成本费用，不收上门费及其他费用。（其他相关费用由乙方及厂家承担）。</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（三）维修配件</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乙方和厂家售后服务中，使用的维修零配件应为原厂配件，未经甲方同意不得使用非原厂配件。</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（四）人员培训</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乙方和厂家对其提供的产品</w:t>
            </w:r>
            <w:proofErr w:type="gramStart"/>
            <w:r w:rsidRPr="00CE3599">
              <w:rPr>
                <w:rFonts w:ascii="仿宋" w:eastAsia="仿宋" w:hAnsi="仿宋" w:hint="eastAsia"/>
                <w:sz w:val="24"/>
              </w:rPr>
              <w:t>尽培训</w:t>
            </w:r>
            <w:proofErr w:type="gramEnd"/>
            <w:r w:rsidRPr="00CE3599">
              <w:rPr>
                <w:rFonts w:ascii="仿宋" w:eastAsia="仿宋" w:hAnsi="仿宋" w:hint="eastAsia"/>
                <w:sz w:val="24"/>
              </w:rPr>
              <w:t>义务。乙方和厂家要提供对甲方的基本免费培训，使甲方使用人员能够正常操作。</w:t>
            </w:r>
          </w:p>
        </w:tc>
      </w:tr>
      <w:tr w:rsidR="0005253B" w:rsidRPr="00CE3599">
        <w:trPr>
          <w:trHeight w:val="581"/>
          <w:jc w:val="center"/>
        </w:trPr>
        <w:tc>
          <w:tcPr>
            <w:tcW w:w="9733" w:type="dxa"/>
            <w:gridSpan w:val="8"/>
            <w:tcBorders>
              <w:top w:val="single" w:sz="4" w:space="0" w:color="auto"/>
              <w:left w:val="single" w:sz="4" w:space="0" w:color="auto"/>
              <w:bottom w:val="single" w:sz="4" w:space="0" w:color="auto"/>
              <w:right w:val="single" w:sz="4" w:space="0" w:color="auto"/>
            </w:tcBorders>
          </w:tcPr>
          <w:p w:rsidR="00C23E41"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二、随机备品、附件、工具数量及供应方法：</w:t>
            </w:r>
          </w:p>
          <w:p w:rsidR="00587E90" w:rsidRPr="00CE3599" w:rsidRDefault="00587E90">
            <w:pPr>
              <w:spacing w:line="312" w:lineRule="auto"/>
              <w:ind w:firstLineChars="200" w:firstLine="480"/>
              <w:rPr>
                <w:rFonts w:ascii="仿宋" w:eastAsia="仿宋" w:hAnsi="仿宋" w:cs="仿宋"/>
                <w:sz w:val="24"/>
                <w:szCs w:val="24"/>
              </w:rPr>
            </w:pPr>
            <w:r w:rsidRPr="00CE3599">
              <w:rPr>
                <w:rFonts w:ascii="仿宋" w:eastAsia="仿宋" w:hAnsi="仿宋" w:cs="仿宋" w:hint="eastAsia"/>
                <w:sz w:val="24"/>
                <w:szCs w:val="24"/>
              </w:rPr>
              <w:t>1、随机备品、附件、工具数量依磋商结果而定</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乙方提供的全部货物均应按国家规定标准或有利于保护货物的措施进行包装，该包装应适应于远距离运输、防潮、防震、防锈、防野蛮装卸等，以确保货物安全无损交付至甲方指定地点。由于乙方包装不善所引起的货物毁损均由乙方自行承担损失，甲方有权拒收毁损货物。</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3</w:t>
            </w:r>
            <w:r w:rsidRPr="00CE3599">
              <w:rPr>
                <w:rFonts w:ascii="仿宋" w:eastAsia="仿宋" w:hAnsi="仿宋" w:hint="eastAsia"/>
                <w:sz w:val="24"/>
              </w:rPr>
              <w:t>、因货物在运输或邮寄途中发生毁损、灭失的，由乙方自行承担损失；在运输途中、交货前、卸货中由其行为造成乙方或第三方人身或财产损失的，由乙方自行承担。</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4</w:t>
            </w:r>
            <w:r w:rsidRPr="00CE3599">
              <w:rPr>
                <w:rFonts w:ascii="仿宋" w:eastAsia="仿宋" w:hAnsi="仿宋" w:hint="eastAsia"/>
                <w:sz w:val="24"/>
              </w:rPr>
              <w:t>、乙方应随货物提供完备的技术资料、装箱单、产品合格证和质量证明文件、以及产品相应的知识产权权利证明文件复印件（如国家知识产权局公告的专利文件、版权登记证明等并加盖公章）等。</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5</w:t>
            </w:r>
            <w:r w:rsidRPr="00CE3599">
              <w:rPr>
                <w:rFonts w:ascii="仿宋" w:eastAsia="仿宋" w:hAnsi="仿宋" w:hint="eastAsia"/>
                <w:sz w:val="24"/>
              </w:rPr>
              <w:t>、合同期内甲方有权对乙方实施的该项目实施情况进行及时查询，乙方应予以配合并及时根据甲方的需求向甲方提供相关信息。</w:t>
            </w:r>
          </w:p>
        </w:tc>
      </w:tr>
      <w:tr w:rsidR="0005253B" w:rsidRPr="00CE3599">
        <w:trPr>
          <w:trHeight w:val="581"/>
          <w:jc w:val="center"/>
        </w:trPr>
        <w:tc>
          <w:tcPr>
            <w:tcW w:w="9733" w:type="dxa"/>
            <w:gridSpan w:val="8"/>
            <w:tcBorders>
              <w:top w:val="single" w:sz="4" w:space="0" w:color="auto"/>
              <w:left w:val="single" w:sz="4" w:space="0" w:color="auto"/>
              <w:bottom w:val="single" w:sz="4" w:space="0" w:color="auto"/>
              <w:right w:val="single" w:sz="4" w:space="0" w:color="auto"/>
            </w:tcBorders>
          </w:tcPr>
          <w:p w:rsidR="00C23E41"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三、交提货方式：</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 xml:space="preserve">     </w:t>
            </w:r>
            <w:r w:rsidRPr="00CE3599">
              <w:rPr>
                <w:rFonts w:ascii="仿宋" w:eastAsia="仿宋" w:hAnsi="仿宋" w:hint="eastAsia"/>
                <w:sz w:val="24"/>
              </w:rPr>
              <w:t>由乙方免费送到重庆化工职业学院长寿校区指定地点。</w:t>
            </w:r>
          </w:p>
        </w:tc>
      </w:tr>
      <w:tr w:rsidR="0005253B" w:rsidRPr="00CE3599">
        <w:trPr>
          <w:trHeight w:val="581"/>
          <w:jc w:val="center"/>
        </w:trPr>
        <w:tc>
          <w:tcPr>
            <w:tcW w:w="9733" w:type="dxa"/>
            <w:gridSpan w:val="8"/>
            <w:tcBorders>
              <w:top w:val="single" w:sz="4" w:space="0" w:color="auto"/>
              <w:left w:val="single" w:sz="4" w:space="0" w:color="auto"/>
              <w:bottom w:val="single" w:sz="4" w:space="0" w:color="auto"/>
              <w:right w:val="single" w:sz="4" w:space="0" w:color="auto"/>
            </w:tcBorders>
          </w:tcPr>
          <w:p w:rsidR="00C23E41"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四、验收标准、方法：</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1</w:t>
            </w:r>
            <w:r w:rsidRPr="00CE3599">
              <w:rPr>
                <w:rFonts w:ascii="仿宋" w:eastAsia="仿宋" w:hAnsi="仿宋" w:hint="eastAsia"/>
                <w:sz w:val="24"/>
              </w:rPr>
              <w:t>、设备到达现场后，乙方应在甲方人员在场情况下当面开箱，共同清点、检查外观，做出开箱记录，双方签字确认。</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、乙方应保证设备到达用户所在地完好无损，如有缺漏、损坏，由乙方负责及时调换、补齐或赔偿，以保证合同货物安装调试的顺利完成，由此产生的一切相关费用由乙方承担，验收期限相应顺延。</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3</w:t>
            </w:r>
            <w:r w:rsidRPr="00CE3599">
              <w:rPr>
                <w:rFonts w:ascii="仿宋" w:eastAsia="仿宋" w:hAnsi="仿宋" w:hint="eastAsia"/>
                <w:sz w:val="24"/>
              </w:rPr>
              <w:t>、乙方应提供完备的技术资料、装箱单、产品合格证和质量证明文件、以及产品相应的知识产权权利证明文件复印件（如国家知识产权局公告的专利文件、版权登记证明等并加盖公章）等，并派遣专业技术人员进行现场安装调试。</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4</w:t>
            </w:r>
            <w:r w:rsidRPr="00CE3599">
              <w:rPr>
                <w:rFonts w:ascii="仿宋" w:eastAsia="仿宋" w:hAnsi="仿宋" w:hint="eastAsia"/>
                <w:sz w:val="24"/>
              </w:rPr>
              <w:t>、验收合格条件如下：</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A</w:t>
            </w:r>
            <w:r w:rsidRPr="00CE3599">
              <w:rPr>
                <w:rFonts w:ascii="仿宋" w:eastAsia="仿宋" w:hAnsi="仿宋" w:hint="eastAsia"/>
                <w:sz w:val="24"/>
              </w:rPr>
              <w:t>货物各种质量指标不低于采购合同要求，性能指标达到规定的标准。</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B</w:t>
            </w:r>
            <w:r w:rsidRPr="00CE3599">
              <w:rPr>
                <w:rFonts w:ascii="仿宋" w:eastAsia="仿宋" w:hAnsi="仿宋" w:hint="eastAsia"/>
                <w:sz w:val="24"/>
              </w:rPr>
              <w:t>货物技术资料、装箱单、产品合格证和质量证明文件、以及产品相应的知识产权权利证明文件复印件等资料齐全。</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C</w:t>
            </w:r>
            <w:r w:rsidRPr="00CE3599">
              <w:rPr>
                <w:rFonts w:ascii="仿宋" w:eastAsia="仿宋" w:hAnsi="仿宋" w:hint="eastAsia"/>
                <w:sz w:val="24"/>
              </w:rPr>
              <w:t>在系统试运行期间所出现的问题得到解决，并运行正常。</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D</w:t>
            </w:r>
            <w:r w:rsidRPr="00CE3599">
              <w:rPr>
                <w:rFonts w:ascii="仿宋" w:eastAsia="仿宋" w:hAnsi="仿宋" w:hint="eastAsia"/>
                <w:sz w:val="24"/>
              </w:rPr>
              <w:t>在规定时间内完成交货安装调试并经甲方确认验收。</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5</w:t>
            </w:r>
            <w:r w:rsidRPr="00CE3599">
              <w:rPr>
                <w:rFonts w:ascii="仿宋" w:eastAsia="仿宋" w:hAnsi="仿宋" w:hint="eastAsia"/>
                <w:sz w:val="24"/>
              </w:rPr>
              <w:t>、乙方提供的设备未达到合同规定要求，且对甲方造成损失的，由乙方承担一切责任，并赔偿所造成的损失。</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6</w:t>
            </w:r>
            <w:r w:rsidRPr="00CE3599">
              <w:rPr>
                <w:rFonts w:ascii="仿宋" w:eastAsia="仿宋" w:hAnsi="仿宋" w:hint="eastAsia"/>
                <w:sz w:val="24"/>
              </w:rPr>
              <w:t>、大型或者复杂的政府采购项目，甲方可邀请国家认可的质量检测机构参加验收工作。</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7</w:t>
            </w:r>
            <w:r w:rsidRPr="00CE3599">
              <w:rPr>
                <w:rFonts w:ascii="仿宋" w:eastAsia="仿宋" w:hAnsi="仿宋" w:hint="eastAsia"/>
                <w:sz w:val="24"/>
              </w:rPr>
              <w:t>、甲方需要乙方对所的产品（包括质量、技术参数等）进行确认的，乙方应予以配合，并出具书面意见。</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8</w:t>
            </w:r>
            <w:r w:rsidRPr="00CE3599">
              <w:rPr>
                <w:rFonts w:ascii="仿宋" w:eastAsia="仿宋" w:hAnsi="仿宋" w:hint="eastAsia"/>
                <w:sz w:val="24"/>
              </w:rPr>
              <w:t>、产品包装材料归甲方所有。</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如有异议，请于验收后</w:t>
            </w:r>
            <w:r w:rsidRPr="00CE3599">
              <w:rPr>
                <w:rFonts w:ascii="仿宋" w:eastAsia="仿宋" w:hAnsi="仿宋"/>
                <w:sz w:val="24"/>
              </w:rPr>
              <w:t>7</w:t>
            </w:r>
            <w:r w:rsidRPr="00CE3599">
              <w:rPr>
                <w:rFonts w:ascii="仿宋" w:eastAsia="仿宋" w:hAnsi="仿宋" w:hint="eastAsia"/>
                <w:sz w:val="24"/>
              </w:rPr>
              <w:t>日内提出。</w:t>
            </w:r>
          </w:p>
        </w:tc>
      </w:tr>
      <w:tr w:rsidR="0005253B" w:rsidRPr="00CE3599">
        <w:trPr>
          <w:trHeight w:val="925"/>
          <w:jc w:val="center"/>
        </w:trPr>
        <w:tc>
          <w:tcPr>
            <w:tcW w:w="9733" w:type="dxa"/>
            <w:gridSpan w:val="8"/>
            <w:tcBorders>
              <w:top w:val="single" w:sz="4" w:space="0" w:color="auto"/>
              <w:left w:val="single" w:sz="4" w:space="0" w:color="auto"/>
              <w:bottom w:val="single" w:sz="4" w:space="0" w:color="auto"/>
              <w:right w:val="single" w:sz="4" w:space="0" w:color="auto"/>
            </w:tcBorders>
          </w:tcPr>
          <w:p w:rsidR="00C23E41"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五、付款方式：</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1</w:t>
            </w:r>
            <w:r w:rsidRPr="00CE3599">
              <w:rPr>
                <w:rFonts w:ascii="仿宋" w:eastAsia="仿宋" w:hAnsi="仿宋" w:hint="eastAsia"/>
                <w:sz w:val="24"/>
              </w:rPr>
              <w:t>、本合同使用货币币制如未作特别说明均为人民币。</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、付款方式：对公转账。</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3</w:t>
            </w:r>
            <w:r w:rsidRPr="00CE3599">
              <w:rPr>
                <w:rFonts w:ascii="仿宋" w:eastAsia="仿宋" w:hAnsi="仿宋" w:hint="eastAsia"/>
                <w:sz w:val="24"/>
              </w:rPr>
              <w:t>、履约保证金。</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乙方与甲方签订合同后，乙方向甲方交纳履约保证金人民币</w:t>
            </w:r>
            <w:r w:rsidRPr="00CE3599">
              <w:rPr>
                <w:rFonts w:ascii="仿宋" w:eastAsia="仿宋" w:hAnsi="仿宋"/>
                <w:sz w:val="24"/>
                <w:u w:val="single"/>
              </w:rPr>
              <w:t xml:space="preserve">    </w:t>
            </w:r>
            <w:r w:rsidRPr="00CE3599">
              <w:rPr>
                <w:rFonts w:ascii="仿宋" w:eastAsia="仿宋" w:hAnsi="仿宋" w:hint="eastAsia"/>
                <w:sz w:val="24"/>
              </w:rPr>
              <w:t>元（大写：</w:t>
            </w:r>
            <w:r w:rsidRPr="00CE3599">
              <w:rPr>
                <w:rFonts w:ascii="仿宋" w:eastAsia="仿宋" w:hAnsi="仿宋"/>
                <w:sz w:val="24"/>
              </w:rPr>
              <w:t xml:space="preserve">  </w:t>
            </w:r>
            <w:r w:rsidRPr="00CE3599">
              <w:rPr>
                <w:rFonts w:ascii="仿宋" w:eastAsia="仿宋" w:hAnsi="仿宋" w:hint="eastAsia"/>
                <w:sz w:val="24"/>
              </w:rPr>
              <w:t>）。合同履行完毕且质保期到期后，经乙方申请，甲方以转账方式无息退还。乙方如出现如下情况之一：</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1</w:t>
            </w:r>
            <w:r w:rsidRPr="00CE3599">
              <w:rPr>
                <w:rFonts w:ascii="仿宋" w:eastAsia="仿宋" w:hAnsi="仿宋" w:hint="eastAsia"/>
                <w:sz w:val="24"/>
              </w:rPr>
              <w:t>）不按合同规定的时间交付货物且逾期</w:t>
            </w:r>
            <w:r w:rsidRPr="00CE3599">
              <w:rPr>
                <w:rFonts w:ascii="仿宋" w:eastAsia="仿宋" w:hAnsi="仿宋"/>
                <w:sz w:val="24"/>
              </w:rPr>
              <w:t>15</w:t>
            </w:r>
            <w:r w:rsidRPr="00CE3599">
              <w:rPr>
                <w:rFonts w:ascii="仿宋" w:eastAsia="仿宋" w:hAnsi="仿宋" w:hint="eastAsia"/>
                <w:sz w:val="24"/>
              </w:rPr>
              <w:t>天的；</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2</w:t>
            </w:r>
            <w:r w:rsidRPr="00CE3599">
              <w:rPr>
                <w:rFonts w:ascii="仿宋" w:eastAsia="仿宋" w:hAnsi="仿宋" w:hint="eastAsia"/>
                <w:sz w:val="24"/>
              </w:rPr>
              <w:t>）或拒绝按合同要求供货；</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3</w:t>
            </w:r>
            <w:r w:rsidRPr="00CE3599">
              <w:rPr>
                <w:rFonts w:ascii="仿宋" w:eastAsia="仿宋" w:hAnsi="仿宋" w:hint="eastAsia"/>
                <w:sz w:val="24"/>
              </w:rPr>
              <w:t>）或出现违法转包分包；</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4</w:t>
            </w:r>
            <w:r w:rsidRPr="00CE3599">
              <w:rPr>
                <w:rFonts w:ascii="仿宋" w:eastAsia="仿宋" w:hAnsi="仿宋" w:hint="eastAsia"/>
                <w:sz w:val="24"/>
              </w:rPr>
              <w:t>）或违反廉政规定情况的；</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5</w:t>
            </w:r>
            <w:r w:rsidRPr="00CE3599">
              <w:rPr>
                <w:rFonts w:ascii="仿宋" w:eastAsia="仿宋" w:hAnsi="仿宋" w:hint="eastAsia"/>
                <w:sz w:val="24"/>
              </w:rPr>
              <w:t>）乙方存在其它违约情形。</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甲方有权单方面解除合同，且不退还乙方缴纳的履约保证金。</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4</w:t>
            </w:r>
            <w:r w:rsidRPr="00CE3599">
              <w:rPr>
                <w:rFonts w:ascii="仿宋" w:eastAsia="仿宋" w:hAnsi="仿宋" w:hint="eastAsia"/>
                <w:sz w:val="24"/>
              </w:rPr>
              <w:t>、付款方式。</w:t>
            </w:r>
          </w:p>
          <w:p w:rsidR="0005253B" w:rsidRPr="00CE3599" w:rsidRDefault="00587E90">
            <w:pPr>
              <w:spacing w:line="312" w:lineRule="auto"/>
              <w:ind w:firstLineChars="200" w:firstLine="480"/>
              <w:rPr>
                <w:rFonts w:ascii="仿宋" w:eastAsia="仿宋" w:hAnsi="仿宋"/>
                <w:sz w:val="24"/>
              </w:rPr>
            </w:pPr>
            <w:r w:rsidRPr="00CE3599">
              <w:rPr>
                <w:rFonts w:ascii="仿宋" w:eastAsia="仿宋" w:hAnsi="仿宋" w:cs="仿宋" w:hint="eastAsia"/>
                <w:sz w:val="24"/>
                <w:szCs w:val="24"/>
              </w:rPr>
              <w:t>系统</w:t>
            </w:r>
            <w:proofErr w:type="gramStart"/>
            <w:r w:rsidRPr="00CE3599">
              <w:rPr>
                <w:rFonts w:ascii="仿宋" w:eastAsia="仿宋" w:hAnsi="仿宋" w:cs="仿宋" w:hint="eastAsia"/>
                <w:sz w:val="24"/>
                <w:szCs w:val="24"/>
              </w:rPr>
              <w:t>通过等保测评</w:t>
            </w:r>
            <w:proofErr w:type="gramEnd"/>
            <w:r w:rsidRPr="00CE3599">
              <w:rPr>
                <w:rFonts w:ascii="仿宋" w:eastAsia="仿宋" w:hAnsi="仿宋" w:cs="仿宋" w:hint="eastAsia"/>
                <w:sz w:val="24"/>
                <w:szCs w:val="24"/>
              </w:rPr>
              <w:t>后，经采购方验收合格30个工作日内支付合同费用总额（合同约定的币种为人民币）。货物验收合格后，质保期满后，无廉政、无质量及售后服务问题时，履约保证金以无息</w:t>
            </w:r>
            <w:proofErr w:type="gramStart"/>
            <w:r w:rsidRPr="00CE3599">
              <w:rPr>
                <w:rFonts w:ascii="仿宋" w:eastAsia="仿宋" w:hAnsi="仿宋" w:cs="仿宋" w:hint="eastAsia"/>
                <w:sz w:val="24"/>
                <w:szCs w:val="24"/>
              </w:rPr>
              <w:t>转帐</w:t>
            </w:r>
            <w:proofErr w:type="gramEnd"/>
            <w:r w:rsidRPr="00CE3599">
              <w:rPr>
                <w:rFonts w:ascii="仿宋" w:eastAsia="仿宋" w:hAnsi="仿宋" w:cs="仿宋" w:hint="eastAsia"/>
                <w:sz w:val="24"/>
                <w:szCs w:val="24"/>
              </w:rPr>
              <w:t>方式全额退款（合同约定的币种为人民币）。</w:t>
            </w:r>
          </w:p>
        </w:tc>
      </w:tr>
      <w:tr w:rsidR="0005253B" w:rsidRPr="00CE3599">
        <w:trPr>
          <w:trHeight w:val="566"/>
          <w:jc w:val="center"/>
        </w:trPr>
        <w:tc>
          <w:tcPr>
            <w:tcW w:w="9733" w:type="dxa"/>
            <w:gridSpan w:val="8"/>
            <w:tcBorders>
              <w:top w:val="single" w:sz="4" w:space="0" w:color="auto"/>
              <w:left w:val="single" w:sz="4" w:space="0" w:color="auto"/>
              <w:bottom w:val="single" w:sz="4" w:space="0" w:color="auto"/>
              <w:right w:val="single" w:sz="4" w:space="0" w:color="auto"/>
            </w:tcBorders>
          </w:tcPr>
          <w:p w:rsidR="00C23E41"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六、违约责任：</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乙方逾期交付货物或工程，乙方所交纳的履约保证金甲方不予退回；同时乙方须向甲方支付违约金，标准为每日按合同总额的</w:t>
            </w:r>
            <w:r w:rsidRPr="00CE3599">
              <w:rPr>
                <w:rFonts w:ascii="仿宋" w:eastAsia="仿宋" w:hAnsi="仿宋"/>
                <w:sz w:val="24"/>
              </w:rPr>
              <w:t>2</w:t>
            </w:r>
            <w:r w:rsidRPr="00CE3599">
              <w:rPr>
                <w:rFonts w:ascii="仿宋" w:eastAsia="仿宋" w:hAnsi="仿宋" w:hint="eastAsia"/>
                <w:sz w:val="24"/>
              </w:rPr>
              <w:t>‰累计；若逾期</w:t>
            </w:r>
            <w:r w:rsidRPr="00CE3599">
              <w:rPr>
                <w:rFonts w:ascii="仿宋" w:eastAsia="仿宋" w:hAnsi="仿宋"/>
                <w:sz w:val="24"/>
              </w:rPr>
              <w:t>15</w:t>
            </w:r>
            <w:r w:rsidRPr="00CE3599">
              <w:rPr>
                <w:rFonts w:ascii="仿宋" w:eastAsia="仿宋" w:hAnsi="仿宋" w:hint="eastAsia"/>
                <w:sz w:val="24"/>
              </w:rPr>
              <w:t>日以上时，甲方有权终止合同，由此造成甲方的经济损失由乙方承担。</w:t>
            </w:r>
          </w:p>
        </w:tc>
      </w:tr>
      <w:tr w:rsidR="0005253B" w:rsidRPr="00CE3599">
        <w:trPr>
          <w:trHeight w:val="455"/>
          <w:jc w:val="center"/>
        </w:trPr>
        <w:tc>
          <w:tcPr>
            <w:tcW w:w="9733" w:type="dxa"/>
            <w:gridSpan w:val="8"/>
            <w:tcBorders>
              <w:top w:val="single" w:sz="4" w:space="0" w:color="auto"/>
              <w:left w:val="single" w:sz="4" w:space="0" w:color="auto"/>
              <w:bottom w:val="single" w:sz="4" w:space="0" w:color="auto"/>
              <w:right w:val="single" w:sz="4" w:space="0" w:color="auto"/>
            </w:tcBorders>
          </w:tcPr>
          <w:p w:rsidR="00C23E41"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七、知识产权：</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甲方在中华人民共和国境内使用乙方提供的货物及服务时免受第三方提出的侵犯其专利权或其它知识产权的起诉。如果第三方提出侵权指控，乙方应承担由此而引起的一切法律责任和费用。</w:t>
            </w:r>
          </w:p>
        </w:tc>
      </w:tr>
      <w:tr w:rsidR="0005253B" w:rsidRPr="00CE3599">
        <w:trPr>
          <w:trHeight w:val="455"/>
          <w:jc w:val="center"/>
        </w:trPr>
        <w:tc>
          <w:tcPr>
            <w:tcW w:w="9733" w:type="dxa"/>
            <w:gridSpan w:val="8"/>
            <w:tcBorders>
              <w:top w:val="single" w:sz="4" w:space="0" w:color="auto"/>
              <w:left w:val="single" w:sz="4" w:space="0" w:color="auto"/>
              <w:bottom w:val="single" w:sz="4" w:space="0" w:color="auto"/>
              <w:right w:val="single" w:sz="4" w:space="0" w:color="auto"/>
            </w:tcBorders>
          </w:tcPr>
          <w:p w:rsidR="00C23E41"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八、安全保证：</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1</w:t>
            </w:r>
            <w:r w:rsidRPr="00CE3599">
              <w:rPr>
                <w:rFonts w:ascii="仿宋" w:eastAsia="仿宋" w:hAnsi="仿宋" w:hint="eastAsia"/>
                <w:sz w:val="24"/>
              </w:rPr>
              <w:t>、由于乙方原因造成的侵权损害，其相关费用及法律责任由乙方承担。</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、乙方保证在所出售给甲方的系统软件程序以及配件中没有病毒、木马或其他后门程序，如出现上述问题导致甲方数据丢失或泄漏，甲方有权向乙方提出索赔。</w:t>
            </w:r>
          </w:p>
        </w:tc>
      </w:tr>
      <w:tr w:rsidR="0005253B" w:rsidRPr="00CE3599">
        <w:trPr>
          <w:trHeight w:val="526"/>
          <w:jc w:val="center"/>
        </w:trPr>
        <w:tc>
          <w:tcPr>
            <w:tcW w:w="9733" w:type="dxa"/>
            <w:gridSpan w:val="8"/>
            <w:tcBorders>
              <w:top w:val="single" w:sz="4" w:space="0" w:color="auto"/>
              <w:left w:val="single" w:sz="4" w:space="0" w:color="auto"/>
              <w:bottom w:val="single" w:sz="4" w:space="0" w:color="auto"/>
              <w:right w:val="single" w:sz="4" w:space="0" w:color="auto"/>
            </w:tcBorders>
          </w:tcPr>
          <w:p w:rsidR="00C23E41"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九、索赔</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乙方对提供的货物和服务与合同要求不符负有责任，若因为产品质量存在瑕疵或缺陷导致甲方无法使用，并且甲方已于规定交货期内和质量保证期内提出索赔，乙方应按甲方同意的下述一种或多种方法解决索赔事宜。</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1</w:t>
            </w:r>
            <w:r w:rsidRPr="00CE3599">
              <w:rPr>
                <w:rFonts w:ascii="仿宋" w:eastAsia="仿宋" w:hAnsi="仿宋" w:hint="eastAsia"/>
                <w:sz w:val="24"/>
              </w:rPr>
              <w:t>）甲方拒收货物，若已付款则乙方需把拒收货物的金额以合同规定的同种货币退还甲方，</w:t>
            </w:r>
            <w:proofErr w:type="gramStart"/>
            <w:r w:rsidRPr="00CE3599">
              <w:rPr>
                <w:rFonts w:ascii="仿宋" w:eastAsia="仿宋" w:hAnsi="仿宋" w:hint="eastAsia"/>
                <w:sz w:val="24"/>
              </w:rPr>
              <w:t>若合同</w:t>
            </w:r>
            <w:proofErr w:type="gramEnd"/>
            <w:r w:rsidRPr="00CE3599">
              <w:rPr>
                <w:rFonts w:ascii="仿宋" w:eastAsia="仿宋" w:hAnsi="仿宋" w:hint="eastAsia"/>
                <w:sz w:val="24"/>
              </w:rPr>
              <w:t>乙方负担发生的一切损失和费用，包括利息、运输和保险费、检验费、仓储和装卸费以及为保管和保护被拒绝货物所需要的其它必要费用。</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2</w:t>
            </w:r>
            <w:r w:rsidRPr="00CE3599">
              <w:rPr>
                <w:rFonts w:ascii="仿宋" w:eastAsia="仿宋" w:hAnsi="仿宋" w:hint="eastAsia"/>
                <w:sz w:val="24"/>
              </w:rPr>
              <w:t>）乙方重新组织符合甲方要求的货物，并负担发生的一切损失和费用，包括利息、运输和保险费、检验费、仓储和装卸费以及为保管和保护被拒绝货物所需要的其它必要费用。</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w:t>
            </w:r>
            <w:r w:rsidRPr="00CE3599">
              <w:rPr>
                <w:rFonts w:ascii="仿宋" w:eastAsia="仿宋" w:hAnsi="仿宋"/>
                <w:sz w:val="24"/>
              </w:rPr>
              <w:t>3</w:t>
            </w:r>
            <w:r w:rsidRPr="00CE3599">
              <w:rPr>
                <w:rFonts w:ascii="仿宋" w:eastAsia="仿宋" w:hAnsi="仿宋" w:hint="eastAsia"/>
                <w:sz w:val="24"/>
              </w:rPr>
              <w:t>）根据货物的</w:t>
            </w:r>
            <w:proofErr w:type="gramStart"/>
            <w:r w:rsidRPr="00CE3599">
              <w:rPr>
                <w:rFonts w:ascii="仿宋" w:eastAsia="仿宋" w:hAnsi="仿宋" w:hint="eastAsia"/>
                <w:sz w:val="24"/>
              </w:rPr>
              <w:t>疵</w:t>
            </w:r>
            <w:proofErr w:type="gramEnd"/>
            <w:r w:rsidRPr="00CE3599">
              <w:rPr>
                <w:rFonts w:ascii="仿宋" w:eastAsia="仿宋" w:hAnsi="仿宋" w:hint="eastAsia"/>
                <w:sz w:val="24"/>
              </w:rPr>
              <w:t>劣和受损程度以及甲方遭受损失的金额，经双方同意降低货物价格。</w:t>
            </w:r>
          </w:p>
        </w:tc>
      </w:tr>
      <w:tr w:rsidR="0005253B" w:rsidRPr="00CE3599">
        <w:trPr>
          <w:trHeight w:val="526"/>
          <w:jc w:val="center"/>
        </w:trPr>
        <w:tc>
          <w:tcPr>
            <w:tcW w:w="9733" w:type="dxa"/>
            <w:gridSpan w:val="8"/>
            <w:tcBorders>
              <w:top w:val="single" w:sz="4" w:space="0" w:color="auto"/>
              <w:left w:val="single" w:sz="4" w:space="0" w:color="auto"/>
              <w:bottom w:val="single" w:sz="4" w:space="0" w:color="auto"/>
              <w:right w:val="single" w:sz="4" w:space="0" w:color="auto"/>
            </w:tcBorders>
          </w:tcPr>
          <w:p w:rsidR="00C23E41"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十、合同争议的解决</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1</w:t>
            </w:r>
            <w:r w:rsidRPr="00CE3599">
              <w:rPr>
                <w:rFonts w:ascii="仿宋" w:eastAsia="仿宋" w:hAnsi="仿宋" w:hint="eastAsia"/>
                <w:sz w:val="24"/>
              </w:rPr>
              <w:t>、合同执行过程中发生的任何争议，由双方友好协商达成一致解决。</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、在</w:t>
            </w:r>
            <w:r w:rsidRPr="00CE3599">
              <w:rPr>
                <w:rFonts w:ascii="仿宋" w:eastAsia="仿宋" w:hAnsi="仿宋"/>
                <w:sz w:val="24"/>
              </w:rPr>
              <w:t>60</w:t>
            </w:r>
            <w:r w:rsidRPr="00CE3599">
              <w:rPr>
                <w:rFonts w:ascii="仿宋" w:eastAsia="仿宋" w:hAnsi="仿宋" w:hint="eastAsia"/>
                <w:sz w:val="24"/>
              </w:rPr>
              <w:t>天内甲乙双方协商不能达成协议的，采取下列方式解决争议</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依法向甲方所在地人民法院起诉。</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3</w:t>
            </w:r>
            <w:r w:rsidRPr="00CE3599">
              <w:rPr>
                <w:rFonts w:ascii="仿宋" w:eastAsia="仿宋" w:hAnsi="仿宋" w:hint="eastAsia"/>
                <w:sz w:val="24"/>
              </w:rPr>
              <w:t>、对货物质量存疑需要检查鉴定，统一由重庆质量技术监督局辖属的相关检测机构进行终局鉴定，鉴定结果符合质量技术标准时，鉴定费甲方承担；否则鉴定费由乙方承担。</w:t>
            </w:r>
          </w:p>
        </w:tc>
      </w:tr>
      <w:tr w:rsidR="0005253B" w:rsidRPr="00CE3599">
        <w:trPr>
          <w:trHeight w:val="455"/>
          <w:jc w:val="center"/>
        </w:trPr>
        <w:tc>
          <w:tcPr>
            <w:tcW w:w="9733" w:type="dxa"/>
            <w:gridSpan w:val="8"/>
            <w:tcBorders>
              <w:top w:val="single" w:sz="4" w:space="0" w:color="auto"/>
              <w:left w:val="single" w:sz="4" w:space="0" w:color="auto"/>
              <w:bottom w:val="single" w:sz="4" w:space="0" w:color="auto"/>
              <w:right w:val="single" w:sz="4" w:space="0" w:color="auto"/>
            </w:tcBorders>
          </w:tcPr>
          <w:p w:rsidR="00C23E41"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十一、不可抗力：</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1</w:t>
            </w:r>
            <w:r w:rsidRPr="00CE3599">
              <w:rPr>
                <w:rFonts w:ascii="仿宋" w:eastAsia="仿宋" w:hAnsi="仿宋" w:hint="eastAsia"/>
                <w:sz w:val="24"/>
              </w:rPr>
              <w:t>、由于地震、台风、水灾、火灾、战争等不能预见、不能避免并不能克服的不可抗力直接影响本合同的履行或者导致双方不能按照约定履行合同，遇有不可抗力的一方可以免除相关合同责任。但是遇有不可抗力的一方应立即通知对方，并在</w:t>
            </w:r>
            <w:r w:rsidRPr="00CE3599">
              <w:rPr>
                <w:rFonts w:ascii="仿宋" w:eastAsia="仿宋" w:hAnsi="仿宋"/>
                <w:sz w:val="24"/>
              </w:rPr>
              <w:t>15</w:t>
            </w:r>
            <w:r w:rsidRPr="00CE3599">
              <w:rPr>
                <w:rFonts w:ascii="仿宋" w:eastAsia="仿宋" w:hAnsi="仿宋" w:hint="eastAsia"/>
                <w:sz w:val="24"/>
              </w:rPr>
              <w:t>天之内提供上述不可抗力的详细情况及合同不能履行或者部分不能履行或者需要延期履行的理由和有效的证明文件。按照不可抗力对履行合同影响的程度，由双方协商决定是否解除合同，或者部分免除履行合同的义务，或者延期履行合同。一方迟延履行本合同时发生了不可抗力的，迟延方的合同义务不能免除。</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、受不可抗力影响的一方，应当尽可能采取合理的行为和适当的措施减轻不可抗力对履行本合同所造成的影响。没有采取适当措施致使损失扩大的，该方不得就扩大损失的部分要求免责或赔偿。</w:t>
            </w:r>
          </w:p>
        </w:tc>
      </w:tr>
      <w:tr w:rsidR="0005253B" w:rsidRPr="00CE3599">
        <w:trPr>
          <w:trHeight w:val="455"/>
          <w:jc w:val="center"/>
        </w:trPr>
        <w:tc>
          <w:tcPr>
            <w:tcW w:w="9733" w:type="dxa"/>
            <w:gridSpan w:val="8"/>
            <w:tcBorders>
              <w:top w:val="single" w:sz="4" w:space="0" w:color="auto"/>
              <w:left w:val="single" w:sz="4" w:space="0" w:color="auto"/>
              <w:bottom w:val="single" w:sz="4" w:space="0" w:color="auto"/>
              <w:right w:val="single" w:sz="4" w:space="0" w:color="auto"/>
            </w:tcBorders>
          </w:tcPr>
          <w:p w:rsidR="00C23E41"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十二、保密条款</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1</w:t>
            </w:r>
            <w:r w:rsidRPr="00CE3599">
              <w:rPr>
                <w:rFonts w:ascii="仿宋" w:eastAsia="仿宋" w:hAnsi="仿宋" w:hint="eastAsia"/>
                <w:sz w:val="24"/>
              </w:rPr>
              <w:t>、乙方由于为甲方提供相关服务而接触到甲方的技术资料、内部文件等商业秘密、技术秘密应予严密保守。如果有造成甲方相关秘密泄露的事情发生，乙方承担相应的法律责任和经济损失</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、甲乙双方的保密义务期限为自本合同生效之日起至本合同终止后</w:t>
            </w:r>
            <w:r w:rsidRPr="00CE3599">
              <w:rPr>
                <w:rFonts w:ascii="仿宋" w:eastAsia="仿宋" w:hAnsi="仿宋"/>
                <w:sz w:val="24"/>
              </w:rPr>
              <w:t xml:space="preserve"> </w:t>
            </w:r>
            <w:r w:rsidRPr="00CE3599">
              <w:rPr>
                <w:rFonts w:ascii="仿宋" w:eastAsia="仿宋" w:hAnsi="仿宋" w:hint="eastAsia"/>
                <w:sz w:val="24"/>
              </w:rPr>
              <w:t>年（由双方商定）。</w:t>
            </w:r>
          </w:p>
        </w:tc>
      </w:tr>
      <w:tr w:rsidR="0005253B" w:rsidRPr="00CE3599">
        <w:trPr>
          <w:trHeight w:val="455"/>
          <w:jc w:val="center"/>
        </w:trPr>
        <w:tc>
          <w:tcPr>
            <w:tcW w:w="9733" w:type="dxa"/>
            <w:gridSpan w:val="8"/>
            <w:tcBorders>
              <w:top w:val="single" w:sz="4" w:space="0" w:color="auto"/>
              <w:left w:val="single" w:sz="4" w:space="0" w:color="auto"/>
              <w:bottom w:val="single" w:sz="4" w:space="0" w:color="auto"/>
              <w:right w:val="single" w:sz="4" w:space="0" w:color="auto"/>
            </w:tcBorders>
          </w:tcPr>
          <w:p w:rsidR="00C23E41"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十三、继承</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本合同生效后，无论甲方或乙方的名称、组织形式、企业性质、经营范围、注册资本、投资者等发生任何变更，甲方或乙方应继续或要求其权利义务的合法继承人恪守并履行其在本合同项下之相关义务。</w:t>
            </w:r>
          </w:p>
        </w:tc>
      </w:tr>
      <w:tr w:rsidR="0005253B" w:rsidRPr="00CE3599">
        <w:trPr>
          <w:trHeight w:val="3684"/>
          <w:jc w:val="center"/>
        </w:trPr>
        <w:tc>
          <w:tcPr>
            <w:tcW w:w="9733" w:type="dxa"/>
            <w:gridSpan w:val="8"/>
            <w:tcBorders>
              <w:top w:val="single" w:sz="4" w:space="0" w:color="auto"/>
              <w:left w:val="single" w:sz="4" w:space="0" w:color="auto"/>
              <w:bottom w:val="single" w:sz="4" w:space="0" w:color="auto"/>
              <w:right w:val="single" w:sz="4" w:space="0" w:color="auto"/>
            </w:tcBorders>
          </w:tcPr>
          <w:p w:rsidR="00C23E41" w:rsidRPr="00CE3599" w:rsidRDefault="00744AE2">
            <w:pPr>
              <w:spacing w:line="312" w:lineRule="auto"/>
              <w:ind w:firstLineChars="200" w:firstLine="480"/>
              <w:rPr>
                <w:rFonts w:ascii="仿宋" w:eastAsia="仿宋" w:hAnsi="仿宋"/>
                <w:sz w:val="24"/>
              </w:rPr>
            </w:pPr>
            <w:r w:rsidRPr="00CE3599">
              <w:rPr>
                <w:rFonts w:ascii="仿宋" w:eastAsia="仿宋" w:hAnsi="仿宋" w:hint="eastAsia"/>
                <w:sz w:val="24"/>
              </w:rPr>
              <w:t>十四、合同生效及其它</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1</w:t>
            </w:r>
            <w:r w:rsidRPr="00CE3599">
              <w:rPr>
                <w:rFonts w:ascii="仿宋" w:eastAsia="仿宋" w:hAnsi="仿宋" w:hint="eastAsia"/>
                <w:sz w:val="24"/>
              </w:rPr>
              <w:t>、合同生效及其效力应符合《中华人民共和国合同法》有关规定。</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、合同经当事人法定代表人或委托代理人签字，加盖合同专用章或公章后生效。</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3</w:t>
            </w:r>
            <w:r w:rsidRPr="00CE3599">
              <w:rPr>
                <w:rFonts w:ascii="仿宋" w:eastAsia="仿宋" w:hAnsi="仿宋" w:hint="eastAsia"/>
                <w:sz w:val="24"/>
              </w:rPr>
              <w:t>、合同所包括附件（竞争性磋商文件、磋商过程中的补充文件、成交供应商的报价文件及相关承诺文件），是合同不可分割的一部分，具有同等法律效力。</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4</w:t>
            </w:r>
            <w:r w:rsidRPr="00CE3599">
              <w:rPr>
                <w:rFonts w:ascii="仿宋" w:eastAsia="仿宋" w:hAnsi="仿宋" w:hint="eastAsia"/>
                <w:sz w:val="24"/>
              </w:rPr>
              <w:t>、合同需提供担保的，按《中华人民共和国担保法》规定执行。</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5</w:t>
            </w:r>
            <w:r w:rsidRPr="00CE3599">
              <w:rPr>
                <w:rFonts w:ascii="仿宋" w:eastAsia="仿宋" w:hAnsi="仿宋" w:hint="eastAsia"/>
                <w:sz w:val="24"/>
              </w:rPr>
              <w:t>、本合同条件未尽事宜依照《中华人民共和国合同法》，由供需双方共同协商确定。</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6</w:t>
            </w:r>
            <w:r w:rsidRPr="00CE3599">
              <w:rPr>
                <w:rFonts w:ascii="仿宋" w:eastAsia="仿宋" w:hAnsi="仿宋" w:hint="eastAsia"/>
                <w:sz w:val="24"/>
              </w:rPr>
              <w:t>、本合同共计</w:t>
            </w:r>
            <w:r w:rsidRPr="00CE3599">
              <w:rPr>
                <w:rFonts w:ascii="仿宋" w:eastAsia="仿宋" w:hAnsi="仿宋"/>
                <w:sz w:val="24"/>
              </w:rPr>
              <w:t xml:space="preserve"> </w:t>
            </w:r>
            <w:r w:rsidRPr="00CE3599">
              <w:rPr>
                <w:rFonts w:ascii="仿宋" w:eastAsia="仿宋" w:hAnsi="仿宋" w:hint="eastAsia"/>
                <w:sz w:val="24"/>
              </w:rPr>
              <w:t>页</w:t>
            </w:r>
            <w:r w:rsidRPr="00CE3599">
              <w:rPr>
                <w:rFonts w:ascii="仿宋" w:eastAsia="仿宋" w:hAnsi="仿宋"/>
                <w:sz w:val="24"/>
              </w:rPr>
              <w:t>A4</w:t>
            </w:r>
            <w:r w:rsidRPr="00CE3599">
              <w:rPr>
                <w:rFonts w:ascii="仿宋" w:eastAsia="仿宋" w:hAnsi="仿宋" w:hint="eastAsia"/>
                <w:sz w:val="24"/>
              </w:rPr>
              <w:t>纸张，缺页之合同为无效合同。</w:t>
            </w:r>
          </w:p>
          <w:p w:rsidR="0005253B" w:rsidRPr="00CE3599" w:rsidRDefault="00744AE2">
            <w:pPr>
              <w:spacing w:line="312" w:lineRule="auto"/>
              <w:ind w:firstLineChars="200" w:firstLine="480"/>
              <w:rPr>
                <w:rFonts w:ascii="仿宋" w:eastAsia="仿宋" w:hAnsi="仿宋"/>
                <w:sz w:val="24"/>
              </w:rPr>
            </w:pPr>
            <w:r w:rsidRPr="00CE3599">
              <w:rPr>
                <w:rFonts w:ascii="仿宋" w:eastAsia="仿宋" w:hAnsi="仿宋"/>
                <w:sz w:val="24"/>
              </w:rPr>
              <w:t>7</w:t>
            </w:r>
            <w:r w:rsidRPr="00CE3599">
              <w:rPr>
                <w:rFonts w:ascii="仿宋" w:eastAsia="仿宋" w:hAnsi="仿宋" w:hint="eastAsia"/>
                <w:sz w:val="24"/>
              </w:rPr>
              <w:t>、本合同一式</w:t>
            </w:r>
            <w:r w:rsidRPr="00CE3599">
              <w:rPr>
                <w:rFonts w:ascii="仿宋" w:eastAsia="仿宋" w:hAnsi="仿宋"/>
                <w:sz w:val="24"/>
              </w:rPr>
              <w:t xml:space="preserve"> </w:t>
            </w:r>
            <w:r w:rsidRPr="00CE3599">
              <w:rPr>
                <w:rFonts w:ascii="仿宋" w:eastAsia="仿宋" w:hAnsi="仿宋" w:hint="eastAsia"/>
                <w:sz w:val="24"/>
              </w:rPr>
              <w:t>份，甲方执</w:t>
            </w:r>
            <w:r w:rsidRPr="00CE3599">
              <w:rPr>
                <w:rFonts w:ascii="仿宋" w:eastAsia="仿宋" w:hAnsi="仿宋"/>
                <w:sz w:val="24"/>
              </w:rPr>
              <w:t xml:space="preserve"> </w:t>
            </w:r>
            <w:r w:rsidRPr="00CE3599">
              <w:rPr>
                <w:rFonts w:ascii="仿宋" w:eastAsia="仿宋" w:hAnsi="仿宋" w:hint="eastAsia"/>
                <w:sz w:val="24"/>
              </w:rPr>
              <w:t>份、乙方执</w:t>
            </w:r>
            <w:r w:rsidRPr="00CE3599">
              <w:rPr>
                <w:rFonts w:ascii="仿宋" w:eastAsia="仿宋" w:hAnsi="仿宋"/>
                <w:sz w:val="24"/>
              </w:rPr>
              <w:t xml:space="preserve"> </w:t>
            </w:r>
            <w:r w:rsidRPr="00CE3599">
              <w:rPr>
                <w:rFonts w:ascii="仿宋" w:eastAsia="仿宋" w:hAnsi="仿宋" w:hint="eastAsia"/>
                <w:sz w:val="24"/>
              </w:rPr>
              <w:t>份，具同等法律效力。</w:t>
            </w:r>
          </w:p>
        </w:tc>
      </w:tr>
      <w:tr w:rsidR="0005253B" w:rsidRPr="00CE3599">
        <w:trPr>
          <w:trHeight w:val="3658"/>
          <w:jc w:val="center"/>
        </w:trPr>
        <w:tc>
          <w:tcPr>
            <w:tcW w:w="5074" w:type="dxa"/>
            <w:gridSpan w:val="3"/>
            <w:tcBorders>
              <w:top w:val="single" w:sz="4" w:space="0" w:color="auto"/>
              <w:left w:val="single" w:sz="4" w:space="0" w:color="auto"/>
              <w:bottom w:val="single" w:sz="4" w:space="0" w:color="auto"/>
              <w:right w:val="single" w:sz="4" w:space="0" w:color="auto"/>
            </w:tcBorders>
          </w:tcPr>
          <w:p w:rsidR="00C23E41" w:rsidRPr="00CE3599" w:rsidRDefault="00744AE2">
            <w:pPr>
              <w:spacing w:line="500" w:lineRule="exact"/>
              <w:ind w:firstLineChars="200" w:firstLine="480"/>
              <w:rPr>
                <w:rFonts w:ascii="仿宋" w:eastAsia="仿宋" w:hAnsi="仿宋"/>
                <w:sz w:val="24"/>
              </w:rPr>
            </w:pPr>
            <w:r w:rsidRPr="00CE3599">
              <w:rPr>
                <w:rFonts w:ascii="仿宋" w:eastAsia="仿宋" w:hAnsi="仿宋" w:hint="eastAsia"/>
                <w:sz w:val="24"/>
              </w:rPr>
              <w:t>需方：</w:t>
            </w:r>
            <w:r w:rsidRPr="00CE3599">
              <w:rPr>
                <w:rFonts w:ascii="仿宋" w:eastAsia="仿宋" w:hAnsi="仿宋"/>
                <w:sz w:val="24"/>
              </w:rPr>
              <w:t xml:space="preserve"> </w:t>
            </w:r>
            <w:r w:rsidRPr="00CE3599">
              <w:rPr>
                <w:rFonts w:ascii="仿宋" w:eastAsia="仿宋" w:hAnsi="仿宋" w:hint="eastAsia"/>
                <w:sz w:val="24"/>
              </w:rPr>
              <w:t>重庆化工职业学院</w:t>
            </w:r>
          </w:p>
          <w:p w:rsidR="00C23E41" w:rsidRPr="00CE3599" w:rsidRDefault="00744AE2">
            <w:pPr>
              <w:spacing w:line="500" w:lineRule="exact"/>
              <w:ind w:firstLineChars="200" w:firstLine="480"/>
              <w:rPr>
                <w:rFonts w:ascii="仿宋" w:eastAsia="仿宋" w:hAnsi="仿宋" w:cs="宋体"/>
                <w:sz w:val="24"/>
                <w:szCs w:val="24"/>
              </w:rPr>
            </w:pPr>
            <w:r w:rsidRPr="00CE3599">
              <w:rPr>
                <w:rFonts w:ascii="仿宋" w:eastAsia="仿宋" w:hAnsi="仿宋" w:hint="eastAsia"/>
                <w:sz w:val="24"/>
              </w:rPr>
              <w:t>地址：重庆市长寿区菩提东路</w:t>
            </w:r>
            <w:r w:rsidRPr="00CE3599">
              <w:rPr>
                <w:rFonts w:ascii="仿宋" w:eastAsia="仿宋" w:hAnsi="仿宋"/>
                <w:sz w:val="24"/>
              </w:rPr>
              <w:t>2009</w:t>
            </w:r>
            <w:r w:rsidRPr="00CE3599">
              <w:rPr>
                <w:rFonts w:ascii="仿宋" w:eastAsia="仿宋" w:hAnsi="仿宋" w:hint="eastAsia"/>
                <w:sz w:val="24"/>
              </w:rPr>
              <w:t>号</w:t>
            </w:r>
          </w:p>
          <w:p w:rsidR="00C23E41" w:rsidRPr="00CE3599" w:rsidRDefault="00744AE2">
            <w:pPr>
              <w:spacing w:line="500" w:lineRule="exact"/>
              <w:ind w:firstLineChars="200" w:firstLine="480"/>
              <w:rPr>
                <w:rFonts w:ascii="仿宋" w:eastAsia="仿宋" w:hAnsi="仿宋"/>
                <w:sz w:val="24"/>
              </w:rPr>
            </w:pPr>
            <w:r w:rsidRPr="00CE3599">
              <w:rPr>
                <w:rFonts w:ascii="仿宋" w:eastAsia="仿宋" w:hAnsi="仿宋" w:hint="eastAsia"/>
                <w:sz w:val="24"/>
              </w:rPr>
              <w:t>联系电话：</w:t>
            </w:r>
          </w:p>
          <w:p w:rsidR="00C23E41" w:rsidRPr="00CE3599" w:rsidRDefault="00744AE2">
            <w:pPr>
              <w:spacing w:line="500" w:lineRule="exact"/>
              <w:ind w:firstLineChars="200" w:firstLine="480"/>
              <w:rPr>
                <w:rFonts w:ascii="仿宋" w:eastAsia="仿宋" w:hAnsi="仿宋"/>
                <w:sz w:val="24"/>
              </w:rPr>
            </w:pPr>
            <w:r w:rsidRPr="00CE3599">
              <w:rPr>
                <w:rFonts w:ascii="仿宋" w:eastAsia="仿宋" w:hAnsi="仿宋" w:hint="eastAsia"/>
                <w:sz w:val="24"/>
              </w:rPr>
              <w:t>传真：</w:t>
            </w:r>
            <w:r w:rsidRPr="00CE3599">
              <w:rPr>
                <w:rFonts w:ascii="仿宋" w:eastAsia="仿宋" w:hAnsi="仿宋"/>
                <w:sz w:val="24"/>
              </w:rPr>
              <w:t xml:space="preserve"> </w:t>
            </w:r>
          </w:p>
          <w:p w:rsidR="00C23E41" w:rsidRPr="00CE3599" w:rsidRDefault="00744AE2">
            <w:pPr>
              <w:spacing w:line="500" w:lineRule="exact"/>
              <w:ind w:firstLineChars="200" w:firstLine="480"/>
              <w:rPr>
                <w:rFonts w:ascii="仿宋" w:eastAsia="仿宋" w:hAnsi="仿宋"/>
                <w:sz w:val="24"/>
              </w:rPr>
            </w:pPr>
            <w:r w:rsidRPr="00CE3599">
              <w:rPr>
                <w:rFonts w:ascii="仿宋" w:eastAsia="仿宋" w:hAnsi="仿宋" w:hint="eastAsia"/>
                <w:sz w:val="24"/>
              </w:rPr>
              <w:t>授权代表：</w:t>
            </w:r>
          </w:p>
        </w:tc>
        <w:tc>
          <w:tcPr>
            <w:tcW w:w="4659" w:type="dxa"/>
            <w:gridSpan w:val="5"/>
            <w:tcBorders>
              <w:top w:val="single" w:sz="4" w:space="0" w:color="auto"/>
              <w:left w:val="single" w:sz="4" w:space="0" w:color="auto"/>
              <w:bottom w:val="single" w:sz="4" w:space="0" w:color="auto"/>
              <w:right w:val="single" w:sz="4" w:space="0" w:color="auto"/>
            </w:tcBorders>
          </w:tcPr>
          <w:p w:rsidR="00C23E41" w:rsidRPr="00CE3599" w:rsidRDefault="00744AE2">
            <w:pPr>
              <w:spacing w:line="500" w:lineRule="exact"/>
              <w:ind w:firstLineChars="200" w:firstLine="480"/>
              <w:rPr>
                <w:rFonts w:ascii="仿宋" w:eastAsia="仿宋" w:hAnsi="仿宋"/>
                <w:sz w:val="24"/>
              </w:rPr>
            </w:pPr>
            <w:r w:rsidRPr="00CE3599">
              <w:rPr>
                <w:rFonts w:ascii="仿宋" w:eastAsia="仿宋" w:hAnsi="仿宋" w:hint="eastAsia"/>
                <w:sz w:val="24"/>
              </w:rPr>
              <w:t>供方：</w:t>
            </w:r>
            <w:r w:rsidRPr="00CE3599">
              <w:rPr>
                <w:rFonts w:ascii="仿宋" w:eastAsia="仿宋" w:hAnsi="仿宋"/>
                <w:sz w:val="24"/>
              </w:rPr>
              <w:t xml:space="preserve"> </w:t>
            </w:r>
          </w:p>
          <w:p w:rsidR="00C23E41" w:rsidRPr="00CE3599" w:rsidRDefault="00744AE2">
            <w:pPr>
              <w:spacing w:line="500" w:lineRule="exact"/>
              <w:ind w:firstLineChars="200" w:firstLine="480"/>
              <w:rPr>
                <w:rFonts w:ascii="仿宋" w:eastAsia="仿宋" w:hAnsi="仿宋"/>
                <w:sz w:val="24"/>
              </w:rPr>
            </w:pPr>
            <w:r w:rsidRPr="00CE3599">
              <w:rPr>
                <w:rFonts w:ascii="仿宋" w:eastAsia="仿宋" w:hAnsi="仿宋" w:hint="eastAsia"/>
                <w:sz w:val="24"/>
              </w:rPr>
              <w:t>地址：</w:t>
            </w:r>
          </w:p>
          <w:p w:rsidR="00C23E41" w:rsidRPr="00CE3599" w:rsidRDefault="00744AE2">
            <w:pPr>
              <w:spacing w:line="500" w:lineRule="exact"/>
              <w:ind w:firstLineChars="200" w:firstLine="480"/>
              <w:rPr>
                <w:rFonts w:ascii="仿宋" w:eastAsia="仿宋" w:hAnsi="仿宋"/>
                <w:sz w:val="24"/>
              </w:rPr>
            </w:pPr>
            <w:r w:rsidRPr="00CE3599">
              <w:rPr>
                <w:rFonts w:ascii="仿宋" w:eastAsia="仿宋" w:hAnsi="仿宋" w:hint="eastAsia"/>
                <w:sz w:val="24"/>
              </w:rPr>
              <w:t>电话：</w:t>
            </w:r>
          </w:p>
          <w:p w:rsidR="00C23E41" w:rsidRPr="00CE3599" w:rsidRDefault="00744AE2">
            <w:pPr>
              <w:spacing w:line="500" w:lineRule="exact"/>
              <w:ind w:firstLineChars="200" w:firstLine="480"/>
              <w:rPr>
                <w:rFonts w:ascii="仿宋" w:eastAsia="仿宋" w:hAnsi="仿宋"/>
                <w:sz w:val="24"/>
              </w:rPr>
            </w:pPr>
            <w:r w:rsidRPr="00CE3599">
              <w:rPr>
                <w:rFonts w:ascii="仿宋" w:eastAsia="仿宋" w:hAnsi="仿宋" w:hint="eastAsia"/>
                <w:sz w:val="24"/>
              </w:rPr>
              <w:t>传真：</w:t>
            </w:r>
          </w:p>
          <w:p w:rsidR="00C23E41" w:rsidRPr="00CE3599" w:rsidRDefault="00744AE2">
            <w:pPr>
              <w:spacing w:line="500" w:lineRule="exact"/>
              <w:ind w:firstLineChars="200" w:firstLine="480"/>
              <w:rPr>
                <w:rFonts w:ascii="仿宋" w:eastAsia="仿宋" w:hAnsi="仿宋"/>
                <w:sz w:val="24"/>
              </w:rPr>
            </w:pPr>
            <w:r w:rsidRPr="00CE3599">
              <w:rPr>
                <w:rFonts w:ascii="仿宋" w:eastAsia="仿宋" w:hAnsi="仿宋" w:hint="eastAsia"/>
                <w:sz w:val="24"/>
              </w:rPr>
              <w:t>开户银行：</w:t>
            </w:r>
            <w:r w:rsidRPr="00CE3599">
              <w:rPr>
                <w:rFonts w:ascii="仿宋" w:eastAsia="仿宋" w:hAnsi="仿宋"/>
                <w:sz w:val="24"/>
              </w:rPr>
              <w:t xml:space="preserve"> </w:t>
            </w:r>
          </w:p>
          <w:p w:rsidR="00C23E41" w:rsidRPr="00CE3599" w:rsidRDefault="00744AE2">
            <w:pPr>
              <w:spacing w:line="500" w:lineRule="exact"/>
              <w:ind w:firstLineChars="200" w:firstLine="480"/>
              <w:rPr>
                <w:rFonts w:ascii="仿宋" w:eastAsia="仿宋" w:hAnsi="仿宋"/>
                <w:sz w:val="24"/>
              </w:rPr>
            </w:pPr>
            <w:r w:rsidRPr="00CE3599">
              <w:rPr>
                <w:rFonts w:ascii="仿宋" w:eastAsia="仿宋" w:hAnsi="仿宋" w:hint="eastAsia"/>
                <w:sz w:val="24"/>
              </w:rPr>
              <w:t>账号：</w:t>
            </w:r>
          </w:p>
          <w:p w:rsidR="00C23E41" w:rsidRPr="00CE3599" w:rsidRDefault="00744AE2">
            <w:pPr>
              <w:spacing w:line="500" w:lineRule="exact"/>
              <w:ind w:firstLineChars="200" w:firstLine="480"/>
              <w:rPr>
                <w:rFonts w:ascii="仿宋" w:eastAsia="仿宋" w:hAnsi="仿宋"/>
                <w:sz w:val="24"/>
              </w:rPr>
            </w:pPr>
            <w:r w:rsidRPr="00CE3599">
              <w:rPr>
                <w:rFonts w:ascii="仿宋" w:eastAsia="仿宋" w:hAnsi="仿宋" w:hint="eastAsia"/>
                <w:sz w:val="24"/>
              </w:rPr>
              <w:t>授权代表：</w:t>
            </w:r>
          </w:p>
        </w:tc>
      </w:tr>
      <w:tr w:rsidR="0005253B" w:rsidRPr="00CE3599">
        <w:trPr>
          <w:trHeight w:val="822"/>
          <w:jc w:val="center"/>
        </w:trPr>
        <w:tc>
          <w:tcPr>
            <w:tcW w:w="9733" w:type="dxa"/>
            <w:gridSpan w:val="8"/>
            <w:tcBorders>
              <w:top w:val="single" w:sz="4" w:space="0" w:color="auto"/>
              <w:left w:val="single" w:sz="4" w:space="0" w:color="auto"/>
              <w:bottom w:val="single" w:sz="4" w:space="0" w:color="auto"/>
              <w:right w:val="single" w:sz="4" w:space="0" w:color="auto"/>
            </w:tcBorders>
          </w:tcPr>
          <w:p w:rsidR="0005253B" w:rsidRPr="00CE3599" w:rsidRDefault="00744AE2">
            <w:pPr>
              <w:spacing w:line="500" w:lineRule="exact"/>
              <w:ind w:firstLineChars="200" w:firstLine="480"/>
              <w:rPr>
                <w:rFonts w:ascii="仿宋" w:eastAsia="仿宋" w:hAnsi="仿宋"/>
                <w:sz w:val="24"/>
              </w:rPr>
            </w:pPr>
            <w:r w:rsidRPr="00CE3599">
              <w:rPr>
                <w:rFonts w:ascii="仿宋" w:eastAsia="仿宋" w:hAnsi="仿宋" w:hint="eastAsia"/>
                <w:sz w:val="24"/>
              </w:rPr>
              <w:t>备注：</w:t>
            </w:r>
          </w:p>
        </w:tc>
      </w:tr>
    </w:tbl>
    <w:p w:rsidR="00C23E41" w:rsidRPr="00CE3599" w:rsidRDefault="00744AE2">
      <w:pPr>
        <w:spacing w:line="500" w:lineRule="exact"/>
        <w:ind w:firstLineChars="200" w:firstLine="480"/>
        <w:rPr>
          <w:rFonts w:ascii="仿宋" w:eastAsia="仿宋" w:hAnsi="仿宋"/>
          <w:sz w:val="24"/>
        </w:rPr>
      </w:pPr>
      <w:r w:rsidRPr="00CE3599">
        <w:rPr>
          <w:rFonts w:ascii="仿宋" w:eastAsia="仿宋" w:hAnsi="仿宋" w:hint="eastAsia"/>
          <w:sz w:val="24"/>
        </w:rPr>
        <w:t>签约时间：年</w:t>
      </w:r>
      <w:r w:rsidRPr="00CE3599">
        <w:rPr>
          <w:rFonts w:ascii="仿宋" w:eastAsia="仿宋" w:hAnsi="仿宋"/>
          <w:sz w:val="24"/>
        </w:rPr>
        <w:t xml:space="preserve">  </w:t>
      </w:r>
      <w:r w:rsidRPr="00CE3599">
        <w:rPr>
          <w:rFonts w:ascii="仿宋" w:eastAsia="仿宋" w:hAnsi="仿宋" w:hint="eastAsia"/>
          <w:sz w:val="24"/>
        </w:rPr>
        <w:t>月</w:t>
      </w:r>
      <w:r w:rsidRPr="00CE3599">
        <w:rPr>
          <w:rFonts w:ascii="仿宋" w:eastAsia="仿宋" w:hAnsi="仿宋"/>
          <w:sz w:val="24"/>
        </w:rPr>
        <w:t xml:space="preserve">  </w:t>
      </w:r>
      <w:r w:rsidRPr="00CE3599">
        <w:rPr>
          <w:rFonts w:ascii="仿宋" w:eastAsia="仿宋" w:hAnsi="仿宋" w:hint="eastAsia"/>
          <w:sz w:val="24"/>
        </w:rPr>
        <w:t>日</w:t>
      </w:r>
      <w:r w:rsidRPr="00CE3599">
        <w:rPr>
          <w:rFonts w:ascii="仿宋" w:eastAsia="仿宋" w:hAnsi="仿宋"/>
          <w:sz w:val="24"/>
        </w:rPr>
        <w:t xml:space="preserve">                                 </w:t>
      </w:r>
      <w:r w:rsidRPr="00CE3599">
        <w:rPr>
          <w:rFonts w:ascii="仿宋" w:eastAsia="仿宋" w:hAnsi="仿宋" w:hint="eastAsia"/>
          <w:sz w:val="24"/>
        </w:rPr>
        <w:t>签约地点：重庆</w:t>
      </w:r>
    </w:p>
    <w:p w:rsidR="00C23E41" w:rsidRPr="00CE3599" w:rsidRDefault="00C23E41">
      <w:pPr>
        <w:spacing w:line="400" w:lineRule="exact"/>
        <w:ind w:firstLineChars="200" w:firstLine="480"/>
        <w:rPr>
          <w:rFonts w:ascii="仿宋" w:eastAsia="仿宋" w:hAnsi="仿宋"/>
          <w:sz w:val="24"/>
        </w:rPr>
      </w:pPr>
    </w:p>
    <w:p w:rsidR="00C23E41" w:rsidRPr="00CE3599" w:rsidRDefault="00C23E41">
      <w:pPr>
        <w:spacing w:line="400" w:lineRule="exact"/>
        <w:ind w:firstLineChars="200" w:firstLine="480"/>
        <w:rPr>
          <w:rFonts w:ascii="仿宋" w:eastAsia="仿宋" w:hAnsi="仿宋"/>
          <w:sz w:val="24"/>
        </w:rPr>
      </w:pPr>
    </w:p>
    <w:p w:rsidR="00C23E41" w:rsidRPr="00CE3599" w:rsidRDefault="00C23E41">
      <w:pPr>
        <w:spacing w:line="400" w:lineRule="exact"/>
        <w:ind w:firstLineChars="200" w:firstLine="480"/>
        <w:rPr>
          <w:rFonts w:ascii="仿宋" w:eastAsia="仿宋" w:hAnsi="仿宋"/>
          <w:sz w:val="24"/>
        </w:rPr>
      </w:pPr>
    </w:p>
    <w:p w:rsidR="00C23E41" w:rsidRPr="00CE3599" w:rsidRDefault="00C23E41">
      <w:pPr>
        <w:spacing w:line="400" w:lineRule="exact"/>
        <w:ind w:firstLineChars="200" w:firstLine="480"/>
        <w:rPr>
          <w:rFonts w:ascii="仿宋" w:eastAsia="仿宋" w:hAnsi="仿宋"/>
          <w:sz w:val="24"/>
        </w:rPr>
      </w:pPr>
    </w:p>
    <w:p w:rsidR="00C23E41" w:rsidRPr="00CE3599" w:rsidRDefault="00C23E41">
      <w:pPr>
        <w:spacing w:line="400" w:lineRule="exact"/>
        <w:ind w:firstLineChars="200" w:firstLine="480"/>
        <w:rPr>
          <w:rFonts w:ascii="仿宋" w:eastAsia="仿宋" w:hAnsi="仿宋"/>
          <w:sz w:val="24"/>
        </w:rPr>
      </w:pPr>
    </w:p>
    <w:p w:rsidR="00C23E41" w:rsidRPr="00CE3599" w:rsidRDefault="00C23E41">
      <w:pPr>
        <w:spacing w:line="400" w:lineRule="exact"/>
        <w:ind w:firstLineChars="200" w:firstLine="480"/>
        <w:rPr>
          <w:rFonts w:ascii="仿宋" w:eastAsia="仿宋" w:hAnsi="仿宋"/>
          <w:sz w:val="24"/>
        </w:rPr>
      </w:pPr>
    </w:p>
    <w:p w:rsidR="00C23E41" w:rsidRPr="00CE3599" w:rsidRDefault="00C23E41">
      <w:pPr>
        <w:spacing w:line="400" w:lineRule="exact"/>
        <w:ind w:firstLineChars="200" w:firstLine="480"/>
        <w:rPr>
          <w:rFonts w:ascii="仿宋" w:eastAsia="仿宋" w:hAnsi="仿宋"/>
          <w:sz w:val="24"/>
        </w:rPr>
      </w:pPr>
    </w:p>
    <w:p w:rsidR="00C23E41" w:rsidRPr="00CE3599" w:rsidRDefault="00C23E41">
      <w:pPr>
        <w:spacing w:line="400" w:lineRule="exact"/>
        <w:ind w:firstLineChars="200" w:firstLine="480"/>
        <w:rPr>
          <w:rFonts w:ascii="仿宋" w:eastAsia="仿宋" w:hAnsi="仿宋"/>
          <w:sz w:val="24"/>
        </w:rPr>
      </w:pPr>
    </w:p>
    <w:p w:rsidR="00C23E41" w:rsidRPr="00CE3599" w:rsidRDefault="00C23E41">
      <w:pPr>
        <w:spacing w:line="400" w:lineRule="exact"/>
        <w:ind w:firstLineChars="200" w:firstLine="480"/>
        <w:rPr>
          <w:rFonts w:ascii="仿宋" w:eastAsia="仿宋" w:hAnsi="仿宋"/>
          <w:sz w:val="24"/>
        </w:rPr>
      </w:pPr>
    </w:p>
    <w:p w:rsidR="00C23E41" w:rsidRPr="00CE3599" w:rsidRDefault="00C23E41">
      <w:pPr>
        <w:spacing w:line="400" w:lineRule="exact"/>
        <w:ind w:firstLineChars="200" w:firstLine="480"/>
        <w:rPr>
          <w:rFonts w:ascii="仿宋" w:eastAsia="仿宋" w:hAnsi="仿宋"/>
          <w:sz w:val="24"/>
        </w:rPr>
      </w:pPr>
    </w:p>
    <w:p w:rsidR="00C23E41" w:rsidRPr="00CE3599" w:rsidRDefault="00C23E41">
      <w:pPr>
        <w:spacing w:line="400" w:lineRule="exact"/>
        <w:ind w:firstLineChars="200" w:firstLine="480"/>
        <w:rPr>
          <w:rFonts w:ascii="仿宋" w:eastAsia="仿宋" w:hAnsi="仿宋"/>
          <w:sz w:val="24"/>
        </w:rPr>
      </w:pPr>
    </w:p>
    <w:p w:rsidR="00C23E41" w:rsidRPr="00CE3599" w:rsidRDefault="00744AE2">
      <w:pPr>
        <w:pStyle w:val="10"/>
        <w:rPr>
          <w:rFonts w:ascii="仿宋" w:hAnsi="仿宋"/>
          <w:b w:val="0"/>
          <w:sz w:val="24"/>
        </w:rPr>
      </w:pPr>
      <w:r w:rsidRPr="00CE3599">
        <w:rPr>
          <w:rFonts w:ascii="仿宋" w:hAnsi="仿宋"/>
          <w:b w:val="0"/>
          <w:sz w:val="24"/>
        </w:rPr>
        <w:br w:type="page"/>
      </w:r>
      <w:bookmarkStart w:id="484" w:name="_Toc65500685"/>
      <w:bookmarkStart w:id="485" w:name="_Toc1380"/>
      <w:bookmarkStart w:id="486" w:name="_Toc25096"/>
      <w:bookmarkStart w:id="487" w:name="_Toc2003"/>
      <w:bookmarkStart w:id="488" w:name="_Toc79064859"/>
      <w:r w:rsidRPr="00CE3599">
        <w:rPr>
          <w:rFonts w:ascii="仿宋" w:hAnsi="仿宋" w:hint="eastAsia"/>
        </w:rPr>
        <w:t>第七篇</w:t>
      </w:r>
      <w:r w:rsidRPr="00CE3599">
        <w:rPr>
          <w:rFonts w:ascii="仿宋" w:hAnsi="仿宋"/>
        </w:rPr>
        <w:t xml:space="preserve">  </w:t>
      </w:r>
      <w:bookmarkEnd w:id="482"/>
      <w:r w:rsidRPr="00CE3599">
        <w:rPr>
          <w:rFonts w:ascii="仿宋" w:hAnsi="仿宋" w:hint="eastAsia"/>
        </w:rPr>
        <w:t>响应文件编制要求</w:t>
      </w:r>
      <w:bookmarkEnd w:id="483"/>
      <w:bookmarkEnd w:id="484"/>
      <w:bookmarkEnd w:id="485"/>
      <w:bookmarkEnd w:id="486"/>
      <w:bookmarkEnd w:id="487"/>
      <w:bookmarkEnd w:id="488"/>
    </w:p>
    <w:p w:rsidR="00C23E41" w:rsidRPr="00CE3599" w:rsidRDefault="00744AE2">
      <w:pPr>
        <w:pStyle w:val="3GB23120022"/>
        <w:spacing w:line="360" w:lineRule="auto"/>
        <w:ind w:firstLineChars="200" w:firstLine="480"/>
        <w:outlineLvl w:val="9"/>
        <w:rPr>
          <w:rFonts w:ascii="仿宋" w:eastAsia="仿宋" w:hAnsi="仿宋"/>
          <w:b w:val="0"/>
        </w:rPr>
      </w:pPr>
      <w:bookmarkStart w:id="489" w:name="_Toc485556247"/>
      <w:bookmarkStart w:id="490" w:name="_Toc485556291"/>
      <w:bookmarkStart w:id="491" w:name="_Toc485556517"/>
      <w:bookmarkStart w:id="492" w:name="_Toc65500686"/>
      <w:bookmarkStart w:id="493" w:name="_Toc9732"/>
      <w:bookmarkStart w:id="494" w:name="_Toc5534"/>
      <w:bookmarkStart w:id="495" w:name="_Toc6872"/>
      <w:bookmarkStart w:id="496" w:name="_Toc79064860"/>
      <w:r w:rsidRPr="00CE3599">
        <w:rPr>
          <w:rFonts w:ascii="仿宋" w:eastAsia="仿宋" w:hAnsi="仿宋" w:hint="eastAsia"/>
          <w:b w:val="0"/>
        </w:rPr>
        <w:t>一、经济部分</w:t>
      </w:r>
      <w:bookmarkEnd w:id="489"/>
      <w:bookmarkEnd w:id="490"/>
      <w:bookmarkEnd w:id="491"/>
      <w:bookmarkEnd w:id="492"/>
      <w:bookmarkEnd w:id="493"/>
      <w:bookmarkEnd w:id="494"/>
      <w:bookmarkEnd w:id="495"/>
      <w:bookmarkEnd w:id="496"/>
    </w:p>
    <w:p w:rsidR="00C23E41" w:rsidRPr="00CE3599" w:rsidRDefault="00744AE2">
      <w:pPr>
        <w:pStyle w:val="GB231222"/>
        <w:spacing w:line="360" w:lineRule="auto"/>
        <w:ind w:firstLineChars="200" w:firstLine="480"/>
        <w:rPr>
          <w:rFonts w:ascii="仿宋" w:eastAsia="仿宋" w:hAnsi="仿宋"/>
        </w:rPr>
      </w:pPr>
      <w:r w:rsidRPr="00CE3599">
        <w:rPr>
          <w:rFonts w:ascii="仿宋" w:eastAsia="仿宋" w:hAnsi="仿宋" w:hint="eastAsia"/>
        </w:rPr>
        <w:t>（一）竞争性磋商报价函</w:t>
      </w:r>
    </w:p>
    <w:p w:rsidR="00C23E41" w:rsidRPr="00CE3599" w:rsidRDefault="00744AE2">
      <w:pPr>
        <w:pStyle w:val="GB231222"/>
        <w:spacing w:line="360" w:lineRule="auto"/>
        <w:ind w:firstLineChars="200" w:firstLine="480"/>
        <w:rPr>
          <w:rFonts w:ascii="仿宋" w:eastAsia="仿宋" w:hAnsi="仿宋"/>
        </w:rPr>
      </w:pPr>
      <w:r w:rsidRPr="00CE3599">
        <w:rPr>
          <w:rFonts w:ascii="仿宋" w:eastAsia="仿宋" w:hAnsi="仿宋" w:hint="eastAsia"/>
        </w:rPr>
        <w:t>（二）明细报价表</w:t>
      </w:r>
    </w:p>
    <w:p w:rsidR="00C23E41" w:rsidRPr="00CE3599" w:rsidRDefault="00744AE2">
      <w:pPr>
        <w:ind w:firstLineChars="200" w:firstLine="480"/>
        <w:rPr>
          <w:rFonts w:ascii="仿宋" w:eastAsia="仿宋" w:hAnsi="仿宋"/>
          <w:sz w:val="24"/>
        </w:rPr>
      </w:pPr>
      <w:bookmarkStart w:id="497" w:name="_Toc485556518"/>
      <w:bookmarkStart w:id="498" w:name="_Toc485556292"/>
      <w:bookmarkStart w:id="499" w:name="_Toc485556248"/>
      <w:bookmarkStart w:id="500" w:name="_Toc65500687"/>
      <w:r w:rsidRPr="00CE3599">
        <w:rPr>
          <w:rFonts w:ascii="仿宋" w:eastAsia="仿宋" w:hAnsi="仿宋" w:hint="eastAsia"/>
          <w:sz w:val="24"/>
        </w:rPr>
        <w:t>二、技术部分</w:t>
      </w:r>
      <w:bookmarkEnd w:id="497"/>
      <w:bookmarkEnd w:id="498"/>
      <w:bookmarkEnd w:id="499"/>
      <w:bookmarkEnd w:id="500"/>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（一）技术（服务）响应偏离表</w:t>
      </w:r>
    </w:p>
    <w:p w:rsidR="00C23E41" w:rsidRPr="00CE3599" w:rsidRDefault="00744AE2">
      <w:pPr>
        <w:ind w:firstLineChars="200" w:firstLine="480"/>
        <w:rPr>
          <w:rFonts w:ascii="仿宋" w:eastAsia="仿宋" w:hAnsi="仿宋"/>
          <w:sz w:val="24"/>
        </w:rPr>
      </w:pPr>
      <w:bookmarkStart w:id="501" w:name="_Toc485556249"/>
      <w:bookmarkStart w:id="502" w:name="_Toc485556293"/>
      <w:bookmarkStart w:id="503" w:name="_Toc485556519"/>
      <w:bookmarkStart w:id="504" w:name="_Toc65500688"/>
      <w:r w:rsidRPr="00CE3599">
        <w:rPr>
          <w:rFonts w:ascii="仿宋" w:eastAsia="仿宋" w:hAnsi="仿宋" w:hint="eastAsia"/>
          <w:sz w:val="24"/>
        </w:rPr>
        <w:t>三、商务部分</w:t>
      </w:r>
      <w:bookmarkEnd w:id="501"/>
      <w:bookmarkEnd w:id="502"/>
      <w:bookmarkEnd w:id="503"/>
      <w:bookmarkEnd w:id="504"/>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（一）商务响应偏离表</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（二）其它优惠服务承诺</w:t>
      </w:r>
    </w:p>
    <w:p w:rsidR="00C23E41" w:rsidRPr="00CE3599" w:rsidRDefault="00744AE2">
      <w:pPr>
        <w:ind w:firstLineChars="200" w:firstLine="480"/>
        <w:rPr>
          <w:rFonts w:ascii="仿宋" w:eastAsia="仿宋" w:hAnsi="仿宋"/>
          <w:sz w:val="24"/>
        </w:rPr>
      </w:pPr>
      <w:bookmarkStart w:id="505" w:name="_Toc485556520"/>
      <w:bookmarkStart w:id="506" w:name="_Toc485556294"/>
      <w:bookmarkStart w:id="507" w:name="_Toc485556250"/>
      <w:bookmarkStart w:id="508" w:name="_Toc65500689"/>
      <w:r w:rsidRPr="00CE3599">
        <w:rPr>
          <w:rFonts w:ascii="仿宋" w:eastAsia="仿宋" w:hAnsi="仿宋" w:hint="eastAsia"/>
          <w:sz w:val="24"/>
        </w:rPr>
        <w:t>四、资格条件及其他</w:t>
      </w:r>
      <w:bookmarkEnd w:id="505"/>
      <w:bookmarkEnd w:id="506"/>
      <w:bookmarkEnd w:id="507"/>
      <w:bookmarkEnd w:id="508"/>
    </w:p>
    <w:p w:rsidR="00C23E41" w:rsidRPr="00CE3599" w:rsidRDefault="00744AE2">
      <w:pPr>
        <w:pStyle w:val="GB231222"/>
        <w:spacing w:line="360" w:lineRule="auto"/>
        <w:ind w:firstLineChars="200" w:firstLine="480"/>
        <w:rPr>
          <w:rFonts w:ascii="仿宋" w:eastAsia="仿宋" w:hAnsi="仿宋"/>
        </w:rPr>
      </w:pPr>
      <w:r w:rsidRPr="00CE3599">
        <w:rPr>
          <w:rFonts w:ascii="仿宋" w:eastAsia="仿宋" w:hAnsi="仿宋" w:hint="eastAsia"/>
        </w:rPr>
        <w:t>（一）营业执照（副本）或事业单位法人证书（副本）复印件或个体工商户营业执照</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（二）组织机构代码证复印件</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（三）法定代表人身份证明书（格式）</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（四）法定代表人授权委托书（格式）</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（五）</w:t>
      </w:r>
      <w:r w:rsidRPr="00CE3599">
        <w:rPr>
          <w:rFonts w:ascii="仿宋" w:eastAsia="仿宋" w:hAnsi="仿宋"/>
          <w:sz w:val="24"/>
        </w:rPr>
        <w:t>2020</w:t>
      </w:r>
      <w:r w:rsidRPr="00CE3599">
        <w:rPr>
          <w:rFonts w:ascii="仿宋" w:eastAsia="仿宋" w:hAnsi="仿宋" w:hint="eastAsia"/>
          <w:sz w:val="24"/>
        </w:rPr>
        <w:t>年度财务状况报告（表）复印件，本年度新成立的公司提供提交响应文件截止时间前一个月的财务状况报告（表）复印件</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（六）书面声明（格式）</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（七）税务登记证（副本）复印件和</w:t>
      </w:r>
      <w:r w:rsidR="00E92CAE">
        <w:rPr>
          <w:rFonts w:ascii="仿宋" w:eastAsia="仿宋" w:hAnsi="仿宋" w:hint="eastAsia"/>
          <w:sz w:val="24"/>
        </w:rPr>
        <w:t>2021年1-6月</w:t>
      </w:r>
      <w:r w:rsidRPr="00CE3599">
        <w:rPr>
          <w:rFonts w:ascii="仿宋" w:eastAsia="仿宋" w:hAnsi="仿宋" w:hint="eastAsia"/>
          <w:sz w:val="24"/>
        </w:rPr>
        <w:t>社会保险缴纳证明材料</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（八）特定资格条件证书或证明文件</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说明：供应商按“多证合一”登记制度办理营业执照的，组织机构代码证和税务登记证以供应商所提供的法人营业执照（副本）复印件为准。</w:t>
      </w:r>
    </w:p>
    <w:p w:rsidR="00C23E41" w:rsidRPr="00CE3599" w:rsidRDefault="00744AE2">
      <w:pPr>
        <w:ind w:firstLineChars="200" w:firstLine="480"/>
        <w:rPr>
          <w:rFonts w:ascii="仿宋" w:eastAsia="仿宋" w:hAnsi="仿宋"/>
          <w:sz w:val="24"/>
        </w:rPr>
      </w:pPr>
      <w:bookmarkStart w:id="509" w:name="_Toc485556521"/>
      <w:bookmarkStart w:id="510" w:name="_Toc485556295"/>
      <w:bookmarkStart w:id="511" w:name="_Toc485556251"/>
      <w:bookmarkStart w:id="512" w:name="_Toc65500690"/>
      <w:r w:rsidRPr="00CE3599">
        <w:rPr>
          <w:rFonts w:ascii="仿宋" w:eastAsia="仿宋" w:hAnsi="仿宋" w:hint="eastAsia"/>
          <w:sz w:val="24"/>
        </w:rPr>
        <w:t>五、其他应提供的资料</w:t>
      </w:r>
      <w:bookmarkEnd w:id="509"/>
      <w:bookmarkEnd w:id="510"/>
      <w:bookmarkEnd w:id="511"/>
      <w:bookmarkEnd w:id="512"/>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（一）供应</w:t>
      </w:r>
      <w:proofErr w:type="gramStart"/>
      <w:r w:rsidRPr="00CE3599">
        <w:rPr>
          <w:rFonts w:ascii="仿宋" w:eastAsia="仿宋" w:hAnsi="仿宋" w:hint="eastAsia"/>
          <w:sz w:val="24"/>
        </w:rPr>
        <w:t>商小微企业</w:t>
      </w:r>
      <w:proofErr w:type="gramEnd"/>
      <w:r w:rsidRPr="00CE3599">
        <w:rPr>
          <w:rFonts w:ascii="仿宋" w:eastAsia="仿宋" w:hAnsi="仿宋" w:hint="eastAsia"/>
          <w:sz w:val="24"/>
        </w:rPr>
        <w:t>证明文件（非小</w:t>
      </w:r>
      <w:proofErr w:type="gramStart"/>
      <w:r w:rsidRPr="00CE3599">
        <w:rPr>
          <w:rFonts w:ascii="仿宋" w:eastAsia="仿宋" w:hAnsi="仿宋" w:hint="eastAsia"/>
          <w:sz w:val="24"/>
        </w:rPr>
        <w:t>微企业</w:t>
      </w:r>
      <w:proofErr w:type="gramEnd"/>
      <w:r w:rsidRPr="00CE3599">
        <w:rPr>
          <w:rFonts w:ascii="仿宋" w:eastAsia="仿宋" w:hAnsi="仿宋" w:hint="eastAsia"/>
          <w:sz w:val="24"/>
        </w:rPr>
        <w:t>不提供）</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（二）联合体共同联合协议（如果有）</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（三）其他资料</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附件</w:t>
      </w:r>
      <w:r w:rsidRPr="00CE3599">
        <w:rPr>
          <w:rFonts w:ascii="仿宋" w:eastAsia="仿宋" w:hAnsi="仿宋"/>
          <w:sz w:val="24"/>
        </w:rPr>
        <w:t>1</w:t>
      </w:r>
      <w:r w:rsidRPr="00CE3599">
        <w:rPr>
          <w:rFonts w:ascii="仿宋" w:eastAsia="仿宋" w:hAnsi="仿宋" w:hint="eastAsia"/>
          <w:sz w:val="24"/>
        </w:rPr>
        <w:t>、竞标廉政告知书</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附件</w:t>
      </w:r>
      <w:r w:rsidRPr="00CE3599">
        <w:rPr>
          <w:rFonts w:ascii="仿宋" w:eastAsia="仿宋" w:hAnsi="仿宋"/>
          <w:sz w:val="24"/>
        </w:rPr>
        <w:t>2</w:t>
      </w:r>
      <w:r w:rsidRPr="00CE3599">
        <w:rPr>
          <w:rFonts w:ascii="仿宋" w:eastAsia="仿宋" w:hAnsi="仿宋" w:hint="eastAsia"/>
          <w:sz w:val="24"/>
        </w:rPr>
        <w:t>、竞标和建设（供货）廉政承诺书</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附件</w:t>
      </w:r>
      <w:r w:rsidRPr="00CE3599">
        <w:rPr>
          <w:rFonts w:ascii="仿宋" w:eastAsia="仿宋" w:hAnsi="仿宋"/>
          <w:sz w:val="24"/>
        </w:rPr>
        <w:t>3</w:t>
      </w:r>
      <w:r w:rsidRPr="00CE3599">
        <w:rPr>
          <w:rFonts w:ascii="仿宋" w:eastAsia="仿宋" w:hAnsi="仿宋" w:hint="eastAsia"/>
          <w:sz w:val="24"/>
        </w:rPr>
        <w:t>、物资采购（建设工程）廉政协议</w:t>
      </w: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bookmarkStart w:id="513" w:name="_Toc342913419"/>
      <w:bookmarkStart w:id="514" w:name="_Toc313888360"/>
      <w:bookmarkStart w:id="515" w:name="_Toc313008356"/>
      <w:bookmarkStart w:id="516" w:name="_Toc12789073"/>
      <w:bookmarkStart w:id="517" w:name="_Toc283382454"/>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744AE2">
      <w:pPr>
        <w:pStyle w:val="2"/>
        <w:rPr>
          <w:rFonts w:ascii="仿宋" w:hAnsi="仿宋"/>
        </w:rPr>
      </w:pPr>
      <w:bookmarkStart w:id="518" w:name="_Toc16298"/>
      <w:bookmarkStart w:id="519" w:name="_Toc684"/>
      <w:bookmarkStart w:id="520" w:name="_Toc27207"/>
      <w:bookmarkStart w:id="521" w:name="_Toc79064861"/>
      <w:r w:rsidRPr="00CE3599">
        <w:rPr>
          <w:rFonts w:ascii="仿宋" w:hAnsi="仿宋" w:hint="eastAsia"/>
        </w:rPr>
        <w:t>一、经济部分</w:t>
      </w:r>
      <w:bookmarkEnd w:id="513"/>
      <w:bookmarkEnd w:id="514"/>
      <w:bookmarkEnd w:id="515"/>
      <w:bookmarkEnd w:id="518"/>
      <w:bookmarkEnd w:id="519"/>
      <w:bookmarkEnd w:id="520"/>
      <w:bookmarkEnd w:id="521"/>
    </w:p>
    <w:bookmarkEnd w:id="516"/>
    <w:bookmarkEnd w:id="517"/>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（一）竞争性磋商报价函</w:t>
      </w:r>
    </w:p>
    <w:p w:rsidR="00C23E41" w:rsidRPr="00CE3599" w:rsidRDefault="00744AE2">
      <w:pPr>
        <w:ind w:firstLineChars="200" w:firstLine="480"/>
        <w:jc w:val="center"/>
        <w:rPr>
          <w:rFonts w:ascii="仿宋" w:eastAsia="仿宋" w:hAnsi="仿宋"/>
          <w:sz w:val="24"/>
        </w:rPr>
      </w:pPr>
      <w:r w:rsidRPr="00CE3599">
        <w:rPr>
          <w:rFonts w:ascii="仿宋" w:eastAsia="仿宋" w:hAnsi="仿宋" w:hint="eastAsia"/>
          <w:sz w:val="24"/>
        </w:rPr>
        <w:t>竞争性磋商报价函</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（采购代理机构名称）：</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我方收到</w:t>
      </w:r>
      <w:r w:rsidRPr="00CE3599">
        <w:rPr>
          <w:rFonts w:ascii="仿宋" w:eastAsia="仿宋" w:hAnsi="仿宋"/>
          <w:sz w:val="24"/>
        </w:rPr>
        <w:t>____________________________</w:t>
      </w:r>
      <w:r w:rsidRPr="00CE3599">
        <w:rPr>
          <w:rFonts w:ascii="仿宋" w:eastAsia="仿宋" w:hAnsi="仿宋" w:hint="eastAsia"/>
          <w:sz w:val="24"/>
        </w:rPr>
        <w:t>（项目名称）及</w:t>
      </w:r>
      <w:r w:rsidRPr="00CE3599">
        <w:rPr>
          <w:rFonts w:ascii="仿宋" w:eastAsia="仿宋" w:hAnsi="仿宋"/>
          <w:sz w:val="24"/>
        </w:rPr>
        <w:t>_____________</w:t>
      </w:r>
      <w:r w:rsidRPr="00CE3599">
        <w:rPr>
          <w:rFonts w:ascii="仿宋" w:eastAsia="仿宋" w:hAnsi="仿宋" w:hint="eastAsia"/>
          <w:sz w:val="24"/>
        </w:rPr>
        <w:t>（项目号）的竞争性磋商文件，经详细研究，决定参加该项目的磋商。</w:t>
      </w:r>
    </w:p>
    <w:p w:rsidR="00C23E41" w:rsidRPr="00CE3599" w:rsidRDefault="00744AE2">
      <w:pPr>
        <w:ind w:firstLineChars="200" w:firstLine="480"/>
        <w:rPr>
          <w:rFonts w:ascii="仿宋" w:eastAsia="仿宋" w:hAnsi="仿宋"/>
          <w:sz w:val="24"/>
        </w:rPr>
      </w:pPr>
      <w:r w:rsidRPr="00CE3599">
        <w:rPr>
          <w:rFonts w:ascii="仿宋" w:eastAsia="仿宋" w:hAnsi="仿宋"/>
          <w:sz w:val="24"/>
        </w:rPr>
        <w:t>1</w:t>
      </w:r>
      <w:r w:rsidRPr="00CE3599">
        <w:rPr>
          <w:rFonts w:ascii="仿宋" w:eastAsia="仿宋" w:hAnsi="仿宋" w:hint="eastAsia"/>
          <w:sz w:val="24"/>
        </w:rPr>
        <w:t>、愿意按照竞争性磋商文件中的一切要求，提供本项目的技术服务，初始报价为人民币大写：</w:t>
      </w:r>
      <w:r w:rsidRPr="00CE3599">
        <w:rPr>
          <w:rFonts w:ascii="仿宋" w:eastAsia="仿宋" w:hAnsi="仿宋"/>
          <w:sz w:val="24"/>
        </w:rPr>
        <w:t xml:space="preserve">      </w:t>
      </w:r>
      <w:r w:rsidRPr="00CE3599">
        <w:rPr>
          <w:rFonts w:ascii="仿宋" w:eastAsia="仿宋" w:hAnsi="仿宋" w:hint="eastAsia"/>
          <w:sz w:val="24"/>
        </w:rPr>
        <w:t>元整；人民币小写：</w:t>
      </w:r>
      <w:r w:rsidRPr="00CE3599">
        <w:rPr>
          <w:rFonts w:ascii="仿宋" w:eastAsia="仿宋" w:hAnsi="仿宋"/>
          <w:sz w:val="24"/>
        </w:rPr>
        <w:t xml:space="preserve">    </w:t>
      </w:r>
      <w:r w:rsidRPr="00CE3599">
        <w:rPr>
          <w:rFonts w:ascii="仿宋" w:eastAsia="仿宋" w:hAnsi="仿宋" w:hint="eastAsia"/>
          <w:sz w:val="24"/>
        </w:rPr>
        <w:t>元。以我公司最后报价为准。</w:t>
      </w:r>
    </w:p>
    <w:p w:rsidR="00C23E41" w:rsidRPr="00CE3599" w:rsidRDefault="00744AE2">
      <w:pPr>
        <w:ind w:firstLineChars="200" w:firstLine="480"/>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、我方现提交的响应文件为：响应文件正本</w:t>
      </w:r>
      <w:r w:rsidRPr="00CE3599">
        <w:rPr>
          <w:rFonts w:ascii="仿宋" w:eastAsia="仿宋" w:hAnsi="仿宋"/>
          <w:sz w:val="24"/>
        </w:rPr>
        <w:t xml:space="preserve">   </w:t>
      </w:r>
      <w:r w:rsidRPr="00CE3599">
        <w:rPr>
          <w:rFonts w:ascii="仿宋" w:eastAsia="仿宋" w:hAnsi="仿宋" w:hint="eastAsia"/>
          <w:sz w:val="24"/>
        </w:rPr>
        <w:t>份，副本</w:t>
      </w:r>
      <w:r w:rsidRPr="00CE3599">
        <w:rPr>
          <w:rFonts w:ascii="仿宋" w:eastAsia="仿宋" w:hAnsi="仿宋"/>
          <w:sz w:val="24"/>
        </w:rPr>
        <w:t xml:space="preserve">   </w:t>
      </w:r>
      <w:r w:rsidRPr="00CE3599">
        <w:rPr>
          <w:rFonts w:ascii="仿宋" w:eastAsia="仿宋" w:hAnsi="仿宋" w:hint="eastAsia"/>
          <w:sz w:val="24"/>
        </w:rPr>
        <w:t>份，电子文档</w:t>
      </w:r>
      <w:r w:rsidRPr="00CE3599">
        <w:rPr>
          <w:rFonts w:ascii="仿宋" w:eastAsia="仿宋" w:hAnsi="仿宋"/>
          <w:sz w:val="24"/>
        </w:rPr>
        <w:t xml:space="preserve">   </w:t>
      </w:r>
      <w:r w:rsidRPr="00CE3599">
        <w:rPr>
          <w:rFonts w:ascii="仿宋" w:eastAsia="仿宋" w:hAnsi="仿宋" w:hint="eastAsia"/>
          <w:sz w:val="24"/>
        </w:rPr>
        <w:t>份。</w:t>
      </w:r>
    </w:p>
    <w:p w:rsidR="00C23E41" w:rsidRPr="00CE3599" w:rsidRDefault="00744AE2">
      <w:pPr>
        <w:ind w:firstLineChars="200" w:firstLine="480"/>
        <w:rPr>
          <w:rFonts w:ascii="仿宋" w:eastAsia="仿宋" w:hAnsi="仿宋"/>
          <w:sz w:val="24"/>
        </w:rPr>
      </w:pPr>
      <w:r w:rsidRPr="00CE3599">
        <w:rPr>
          <w:rFonts w:ascii="仿宋" w:eastAsia="仿宋" w:hAnsi="仿宋"/>
          <w:sz w:val="24"/>
        </w:rPr>
        <w:t>3</w:t>
      </w:r>
      <w:r w:rsidRPr="00CE3599">
        <w:rPr>
          <w:rFonts w:ascii="仿宋" w:eastAsia="仿宋" w:hAnsi="仿宋" w:hint="eastAsia"/>
          <w:sz w:val="24"/>
        </w:rPr>
        <w:t>、我方承诺：本次磋商的有效期为</w:t>
      </w:r>
      <w:r w:rsidRPr="00CE3599">
        <w:rPr>
          <w:rFonts w:ascii="仿宋" w:eastAsia="仿宋" w:hAnsi="仿宋"/>
          <w:sz w:val="24"/>
        </w:rPr>
        <w:t>90</w:t>
      </w:r>
      <w:r w:rsidRPr="00CE3599">
        <w:rPr>
          <w:rFonts w:ascii="仿宋" w:eastAsia="仿宋" w:hAnsi="仿宋" w:hint="eastAsia"/>
          <w:sz w:val="24"/>
        </w:rPr>
        <w:t>天。</w:t>
      </w:r>
    </w:p>
    <w:p w:rsidR="00C23E41" w:rsidRPr="00CE3599" w:rsidRDefault="00744AE2">
      <w:pPr>
        <w:ind w:firstLineChars="200" w:firstLine="480"/>
        <w:rPr>
          <w:rFonts w:ascii="仿宋" w:eastAsia="仿宋" w:hAnsi="仿宋"/>
          <w:sz w:val="24"/>
        </w:rPr>
      </w:pPr>
      <w:r w:rsidRPr="00CE3599">
        <w:rPr>
          <w:rFonts w:ascii="仿宋" w:eastAsia="仿宋" w:hAnsi="仿宋"/>
          <w:sz w:val="24"/>
        </w:rPr>
        <w:t>4</w:t>
      </w:r>
      <w:r w:rsidRPr="00CE3599">
        <w:rPr>
          <w:rFonts w:ascii="仿宋" w:eastAsia="仿宋" w:hAnsi="仿宋" w:hint="eastAsia"/>
          <w:sz w:val="24"/>
        </w:rPr>
        <w:t>、我方完全理解和接受贵方竞争性磋商文件的一切规定和要求及评审办法。</w:t>
      </w:r>
    </w:p>
    <w:p w:rsidR="00C23E41" w:rsidRPr="00CE3599" w:rsidRDefault="00744AE2">
      <w:pPr>
        <w:ind w:firstLineChars="200" w:firstLine="480"/>
        <w:rPr>
          <w:rFonts w:ascii="仿宋" w:eastAsia="仿宋" w:hAnsi="仿宋"/>
          <w:sz w:val="24"/>
        </w:rPr>
      </w:pPr>
      <w:r w:rsidRPr="00CE3599">
        <w:rPr>
          <w:rFonts w:ascii="仿宋" w:eastAsia="仿宋" w:hAnsi="仿宋"/>
          <w:sz w:val="24"/>
        </w:rPr>
        <w:t>5</w:t>
      </w:r>
      <w:r w:rsidRPr="00CE3599">
        <w:rPr>
          <w:rFonts w:ascii="仿宋" w:eastAsia="仿宋" w:hAnsi="仿宋" w:hint="eastAsia"/>
          <w:sz w:val="24"/>
        </w:rPr>
        <w:t>、在整个竞争性磋商过程中，我方若有违规行为，接受按照《中华人民共和国政府采购法》及其实施条例等规定给予惩罚。</w:t>
      </w:r>
    </w:p>
    <w:p w:rsidR="00C23E41" w:rsidRPr="00CE3599" w:rsidRDefault="00744AE2">
      <w:pPr>
        <w:ind w:firstLineChars="200" w:firstLine="480"/>
        <w:rPr>
          <w:rFonts w:ascii="仿宋" w:eastAsia="仿宋" w:hAnsi="仿宋"/>
          <w:sz w:val="24"/>
        </w:rPr>
      </w:pPr>
      <w:r w:rsidRPr="00CE3599">
        <w:rPr>
          <w:rFonts w:ascii="仿宋" w:eastAsia="仿宋" w:hAnsi="仿宋"/>
          <w:sz w:val="24"/>
        </w:rPr>
        <w:t>6</w:t>
      </w:r>
      <w:r w:rsidRPr="00CE3599">
        <w:rPr>
          <w:rFonts w:ascii="仿宋" w:eastAsia="仿宋" w:hAnsi="仿宋" w:hint="eastAsia"/>
          <w:sz w:val="24"/>
        </w:rPr>
        <w:t>、我方若成为成交供应商，将按照最终磋商结果签订合同，并且严格履行合同义务。</w:t>
      </w:r>
      <w:proofErr w:type="gramStart"/>
      <w:r w:rsidRPr="00CE3599">
        <w:rPr>
          <w:rFonts w:ascii="仿宋" w:eastAsia="仿宋" w:hAnsi="仿宋" w:hint="eastAsia"/>
          <w:sz w:val="24"/>
        </w:rPr>
        <w:t>本承诺函将</w:t>
      </w:r>
      <w:proofErr w:type="gramEnd"/>
      <w:r w:rsidRPr="00CE3599">
        <w:rPr>
          <w:rFonts w:ascii="仿宋" w:eastAsia="仿宋" w:hAnsi="仿宋" w:hint="eastAsia"/>
          <w:sz w:val="24"/>
        </w:rPr>
        <w:t>成为合同不可分割的一部分，与合同具有同等的法律效力。</w:t>
      </w:r>
    </w:p>
    <w:p w:rsidR="00C23E41" w:rsidRPr="00CE3599" w:rsidRDefault="00744AE2">
      <w:pPr>
        <w:ind w:firstLineChars="200" w:firstLine="480"/>
        <w:rPr>
          <w:rFonts w:ascii="仿宋" w:eastAsia="仿宋" w:hAnsi="仿宋"/>
          <w:sz w:val="24"/>
        </w:rPr>
      </w:pPr>
      <w:r w:rsidRPr="00CE3599">
        <w:rPr>
          <w:rFonts w:ascii="仿宋" w:eastAsia="仿宋" w:hAnsi="仿宋"/>
          <w:sz w:val="24"/>
        </w:rPr>
        <w:t>7</w:t>
      </w:r>
      <w:r w:rsidRPr="00CE3599">
        <w:rPr>
          <w:rFonts w:ascii="仿宋" w:eastAsia="仿宋" w:hAnsi="仿宋" w:hint="eastAsia"/>
          <w:sz w:val="24"/>
        </w:rPr>
        <w:t>、我方理解，最低报价不是成交的唯一条件。</w:t>
      </w:r>
    </w:p>
    <w:p w:rsidR="00C23E41" w:rsidRPr="00CE3599" w:rsidRDefault="00744AE2">
      <w:pPr>
        <w:ind w:firstLineChars="200" w:firstLine="480"/>
        <w:rPr>
          <w:rFonts w:ascii="仿宋" w:eastAsia="仿宋" w:hAnsi="仿宋"/>
          <w:sz w:val="24"/>
        </w:rPr>
      </w:pPr>
      <w:r w:rsidRPr="00CE3599">
        <w:rPr>
          <w:rFonts w:ascii="仿宋" w:eastAsia="仿宋" w:hAnsi="仿宋"/>
          <w:sz w:val="24"/>
        </w:rPr>
        <w:t>8</w:t>
      </w:r>
      <w:r w:rsidRPr="00CE3599">
        <w:rPr>
          <w:rFonts w:ascii="仿宋" w:eastAsia="仿宋" w:hAnsi="仿宋" w:hint="eastAsia"/>
          <w:sz w:val="24"/>
        </w:rPr>
        <w:t>、我方未为采购项目提供整体设计、规范编制或者项目管理、监理、检测等服务。</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供应商（公章）：</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地址：</w:t>
      </w:r>
      <w:r w:rsidRPr="00CE3599">
        <w:rPr>
          <w:rFonts w:ascii="仿宋" w:eastAsia="仿宋" w:hAnsi="仿宋"/>
          <w:sz w:val="24"/>
        </w:rPr>
        <w:t xml:space="preserve">  </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电话：</w:t>
      </w:r>
      <w:r w:rsidRPr="00CE3599">
        <w:rPr>
          <w:rFonts w:ascii="仿宋" w:eastAsia="仿宋" w:hAnsi="仿宋"/>
          <w:sz w:val="24"/>
        </w:rPr>
        <w:t xml:space="preserve">                                             </w:t>
      </w:r>
      <w:r w:rsidRPr="00CE3599">
        <w:rPr>
          <w:rFonts w:ascii="仿宋" w:eastAsia="仿宋" w:hAnsi="仿宋" w:hint="eastAsia"/>
          <w:sz w:val="24"/>
        </w:rPr>
        <w:t>传真：</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网址：</w:t>
      </w:r>
      <w:r w:rsidRPr="00CE3599">
        <w:rPr>
          <w:rFonts w:ascii="仿宋" w:eastAsia="仿宋" w:hAnsi="仿宋"/>
          <w:sz w:val="24"/>
        </w:rPr>
        <w:t xml:space="preserve">                                             </w:t>
      </w:r>
      <w:r w:rsidRPr="00CE3599">
        <w:rPr>
          <w:rFonts w:ascii="仿宋" w:eastAsia="仿宋" w:hAnsi="仿宋" w:hint="eastAsia"/>
          <w:sz w:val="24"/>
        </w:rPr>
        <w:t>邮编：</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联系人：</w:t>
      </w: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sectPr w:rsidR="00C23E41" w:rsidRPr="00CE3599">
          <w:type w:val="continuous"/>
          <w:pgSz w:w="11907" w:h="16840"/>
          <w:pgMar w:top="1134" w:right="1191" w:bottom="1134" w:left="1304" w:header="851" w:footer="992" w:gutter="0"/>
          <w:pgNumType w:fmt="numberInDash"/>
          <w:cols w:space="720"/>
          <w:docGrid w:linePitch="380" w:charSpace="-5735"/>
        </w:sectPr>
      </w:pPr>
      <w:r w:rsidRPr="00CE3599">
        <w:rPr>
          <w:rFonts w:ascii="仿宋" w:eastAsia="仿宋" w:hAnsi="仿宋"/>
          <w:sz w:val="24"/>
        </w:rPr>
        <w:t xml:space="preserve">                                                    </w:t>
      </w:r>
      <w:r w:rsidRPr="00CE3599">
        <w:rPr>
          <w:rFonts w:ascii="仿宋" w:eastAsia="仿宋" w:hAnsi="仿宋" w:hint="eastAsia"/>
          <w:sz w:val="24"/>
        </w:rPr>
        <w:t>年</w:t>
      </w:r>
      <w:r w:rsidRPr="00CE3599">
        <w:rPr>
          <w:rFonts w:ascii="仿宋" w:eastAsia="仿宋" w:hAnsi="仿宋"/>
          <w:sz w:val="24"/>
        </w:rPr>
        <w:t xml:space="preserve">   </w:t>
      </w:r>
      <w:r w:rsidRPr="00CE3599">
        <w:rPr>
          <w:rFonts w:ascii="仿宋" w:eastAsia="仿宋" w:hAnsi="仿宋" w:hint="eastAsia"/>
          <w:sz w:val="24"/>
        </w:rPr>
        <w:t>月</w:t>
      </w:r>
      <w:r w:rsidRPr="00CE3599">
        <w:rPr>
          <w:rFonts w:ascii="仿宋" w:eastAsia="仿宋" w:hAnsi="仿宋"/>
          <w:sz w:val="24"/>
        </w:rPr>
        <w:t xml:space="preserve">   </w:t>
      </w:r>
      <w:r w:rsidRPr="00CE3599">
        <w:rPr>
          <w:rFonts w:ascii="仿宋" w:eastAsia="仿宋" w:hAnsi="仿宋" w:hint="eastAsia"/>
          <w:sz w:val="24"/>
        </w:rPr>
        <w:t>日</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（二）明细报价表</w:t>
      </w:r>
    </w:p>
    <w:p w:rsidR="00C23E41" w:rsidRPr="00CE3599" w:rsidRDefault="00744AE2">
      <w:pPr>
        <w:ind w:firstLineChars="200" w:firstLine="480"/>
        <w:jc w:val="center"/>
        <w:rPr>
          <w:rFonts w:ascii="仿宋" w:eastAsia="仿宋" w:hAnsi="仿宋"/>
          <w:sz w:val="24"/>
        </w:rPr>
      </w:pPr>
      <w:r w:rsidRPr="00CE3599">
        <w:rPr>
          <w:rFonts w:ascii="仿宋" w:eastAsia="仿宋" w:hAnsi="仿宋" w:hint="eastAsia"/>
          <w:sz w:val="24"/>
        </w:rPr>
        <w:t>明细报价表</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项目名称：</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项目编号：</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1"/>
        <w:gridCol w:w="1800"/>
        <w:gridCol w:w="2759"/>
        <w:gridCol w:w="1444"/>
        <w:gridCol w:w="1409"/>
        <w:gridCol w:w="1150"/>
      </w:tblGrid>
      <w:tr w:rsidR="0005253B" w:rsidRPr="00CE3599" w:rsidTr="00CE3599">
        <w:trPr>
          <w:trHeight w:val="580"/>
          <w:jc w:val="center"/>
        </w:trPr>
        <w:tc>
          <w:tcPr>
            <w:tcW w:w="1499"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rsidP="00CE3599">
            <w:pPr>
              <w:jc w:val="center"/>
              <w:rPr>
                <w:rFonts w:ascii="仿宋" w:eastAsia="仿宋" w:hAnsi="仿宋"/>
                <w:sz w:val="24"/>
              </w:rPr>
            </w:pPr>
            <w:r w:rsidRPr="00CE3599">
              <w:rPr>
                <w:rFonts w:ascii="仿宋" w:eastAsia="仿宋" w:hAnsi="仿宋" w:hint="eastAsia"/>
                <w:sz w:val="24"/>
              </w:rPr>
              <w:t>序号</w:t>
            </w: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pPr>
              <w:rPr>
                <w:rFonts w:ascii="仿宋" w:eastAsia="仿宋" w:hAnsi="仿宋"/>
                <w:sz w:val="24"/>
              </w:rPr>
            </w:pPr>
            <w:r w:rsidRPr="00CE3599">
              <w:rPr>
                <w:rFonts w:ascii="仿宋" w:eastAsia="仿宋" w:hAnsi="仿宋" w:hint="eastAsia"/>
                <w:kern w:val="0"/>
                <w:sz w:val="24"/>
              </w:rPr>
              <w:t>模块</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pPr>
              <w:rPr>
                <w:rFonts w:ascii="仿宋" w:eastAsia="仿宋" w:hAnsi="仿宋"/>
                <w:sz w:val="24"/>
              </w:rPr>
            </w:pPr>
            <w:r w:rsidRPr="00CE3599">
              <w:rPr>
                <w:rFonts w:ascii="仿宋" w:eastAsia="仿宋" w:hAnsi="仿宋" w:hint="eastAsia"/>
                <w:sz w:val="24"/>
              </w:rPr>
              <w:t>包括详细需求</w:t>
            </w: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744AE2">
            <w:pPr>
              <w:rPr>
                <w:rFonts w:ascii="仿宋" w:eastAsia="仿宋" w:hAnsi="仿宋"/>
                <w:sz w:val="24"/>
              </w:rPr>
            </w:pPr>
            <w:r w:rsidRPr="00CE3599">
              <w:rPr>
                <w:rFonts w:ascii="仿宋" w:eastAsia="仿宋" w:hAnsi="仿宋" w:hint="eastAsia"/>
                <w:sz w:val="24"/>
              </w:rPr>
              <w:t>单位</w:t>
            </w:r>
          </w:p>
          <w:p w:rsidR="0005253B" w:rsidRPr="00CE3599" w:rsidRDefault="00744AE2">
            <w:pPr>
              <w:rPr>
                <w:rFonts w:ascii="仿宋" w:eastAsia="仿宋" w:hAnsi="仿宋"/>
                <w:sz w:val="24"/>
              </w:rPr>
            </w:pPr>
            <w:r w:rsidRPr="00CE3599">
              <w:rPr>
                <w:rFonts w:ascii="仿宋" w:eastAsia="仿宋" w:hAnsi="仿宋" w:hint="eastAsia"/>
                <w:sz w:val="24"/>
              </w:rPr>
              <w:t>（套</w:t>
            </w:r>
            <w:r w:rsidRPr="00CE3599">
              <w:rPr>
                <w:rFonts w:ascii="仿宋" w:eastAsia="仿宋" w:hAnsi="仿宋"/>
                <w:sz w:val="24"/>
              </w:rPr>
              <w:t>/</w:t>
            </w:r>
            <w:proofErr w:type="gramStart"/>
            <w:r w:rsidRPr="00CE3599">
              <w:rPr>
                <w:rFonts w:ascii="仿宋" w:eastAsia="仿宋" w:hAnsi="仿宋" w:hint="eastAsia"/>
                <w:sz w:val="24"/>
              </w:rPr>
              <w:t>个</w:t>
            </w:r>
            <w:proofErr w:type="gramEnd"/>
            <w:r w:rsidRPr="00CE3599">
              <w:rPr>
                <w:rFonts w:ascii="仿宋" w:eastAsia="仿宋" w:hAnsi="仿宋" w:hint="eastAsia"/>
                <w:sz w:val="24"/>
              </w:rPr>
              <w:t>）</w:t>
            </w: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744AE2">
            <w:pPr>
              <w:rPr>
                <w:rFonts w:ascii="仿宋" w:eastAsia="仿宋" w:hAnsi="仿宋"/>
                <w:sz w:val="24"/>
              </w:rPr>
            </w:pPr>
            <w:r w:rsidRPr="00CE3599">
              <w:rPr>
                <w:rFonts w:ascii="仿宋" w:eastAsia="仿宋" w:hAnsi="仿宋" w:hint="eastAsia"/>
                <w:sz w:val="24"/>
              </w:rPr>
              <w:t>单价</w:t>
            </w:r>
          </w:p>
          <w:p w:rsidR="0005253B" w:rsidRPr="00CE3599" w:rsidRDefault="00744AE2">
            <w:pPr>
              <w:rPr>
                <w:rFonts w:ascii="仿宋" w:eastAsia="仿宋" w:hAnsi="仿宋"/>
                <w:sz w:val="24"/>
              </w:rPr>
            </w:pPr>
            <w:r w:rsidRPr="00CE3599">
              <w:rPr>
                <w:rFonts w:ascii="仿宋" w:eastAsia="仿宋" w:hAnsi="仿宋" w:hint="eastAsia"/>
                <w:sz w:val="24"/>
              </w:rPr>
              <w:t>（万元）</w:t>
            </w: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744AE2">
            <w:pPr>
              <w:rPr>
                <w:rFonts w:ascii="仿宋" w:eastAsia="仿宋" w:hAnsi="仿宋"/>
                <w:sz w:val="24"/>
              </w:rPr>
            </w:pPr>
            <w:r w:rsidRPr="00CE3599">
              <w:rPr>
                <w:rFonts w:ascii="仿宋" w:eastAsia="仿宋" w:hAnsi="仿宋" w:hint="eastAsia"/>
                <w:sz w:val="24"/>
              </w:rPr>
              <w:t>小计</w:t>
            </w:r>
          </w:p>
          <w:p w:rsidR="0005253B" w:rsidRPr="00CE3599" w:rsidRDefault="00744AE2">
            <w:pPr>
              <w:rPr>
                <w:rFonts w:ascii="仿宋" w:eastAsia="仿宋" w:hAnsi="仿宋"/>
                <w:sz w:val="24"/>
              </w:rPr>
            </w:pPr>
            <w:r w:rsidRPr="00CE3599">
              <w:rPr>
                <w:rFonts w:ascii="仿宋" w:eastAsia="仿宋" w:hAnsi="仿宋" w:hint="eastAsia"/>
                <w:sz w:val="24"/>
              </w:rPr>
              <w:t>（万元）</w:t>
            </w:r>
          </w:p>
        </w:tc>
      </w:tr>
      <w:tr w:rsidR="0005253B" w:rsidRPr="00CE3599" w:rsidTr="00CE3599">
        <w:trPr>
          <w:trHeight w:val="580"/>
          <w:jc w:val="center"/>
        </w:trPr>
        <w:tc>
          <w:tcPr>
            <w:tcW w:w="1499"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rsidP="00CE3599">
            <w:pPr>
              <w:jc w:val="center"/>
              <w:rPr>
                <w:rFonts w:ascii="仿宋" w:eastAsia="仿宋" w:hAnsi="仿宋"/>
                <w:sz w:val="24"/>
              </w:rPr>
            </w:pPr>
            <w:r w:rsidRPr="00CE3599">
              <w:rPr>
                <w:rFonts w:ascii="仿宋" w:eastAsia="仿宋" w:hAnsi="仿宋"/>
                <w:sz w:val="24"/>
              </w:rPr>
              <w:t>1</w:t>
            </w: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A24020">
            <w:pPr>
              <w:rPr>
                <w:rFonts w:ascii="仿宋" w:eastAsia="仿宋" w:hAnsi="仿宋"/>
                <w:kern w:val="0"/>
                <w:sz w:val="24"/>
              </w:rPr>
            </w:pPr>
            <w:r w:rsidRPr="00CE3599">
              <w:rPr>
                <w:rFonts w:ascii="仿宋" w:eastAsia="仿宋" w:hAnsi="仿宋" w:cs="仿宋" w:hint="eastAsia"/>
                <w:color w:val="000000"/>
                <w:kern w:val="0"/>
                <w:sz w:val="24"/>
                <w:szCs w:val="24"/>
              </w:rPr>
              <w:t>采购招标门户网站</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r>
      <w:tr w:rsidR="0005253B" w:rsidRPr="00CE3599" w:rsidTr="00CE3599">
        <w:trPr>
          <w:jc w:val="center"/>
        </w:trPr>
        <w:tc>
          <w:tcPr>
            <w:tcW w:w="1499"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rsidP="00CE3599">
            <w:pPr>
              <w:adjustRightInd w:val="0"/>
              <w:spacing w:line="440" w:lineRule="exact"/>
              <w:ind w:firstLineChars="275" w:firstLine="660"/>
              <w:textAlignment w:val="baseline"/>
              <w:rPr>
                <w:rFonts w:ascii="仿宋" w:eastAsia="仿宋" w:hAnsi="仿宋"/>
                <w:sz w:val="24"/>
              </w:rPr>
            </w:pPr>
            <w:r w:rsidRPr="00CE3599">
              <w:rPr>
                <w:rFonts w:ascii="仿宋" w:eastAsia="仿宋" w:hAnsi="仿宋"/>
                <w:sz w:val="24"/>
              </w:rPr>
              <w:t>2</w:t>
            </w: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rPr>
                <w:rFonts w:ascii="仿宋" w:eastAsia="仿宋" w:hAnsi="仿宋"/>
                <w:sz w:val="24"/>
              </w:rPr>
            </w:pPr>
            <w:r w:rsidRPr="00CE3599">
              <w:rPr>
                <w:rFonts w:ascii="仿宋" w:eastAsia="仿宋" w:hAnsi="仿宋" w:cs="仿宋" w:hint="eastAsia"/>
                <w:color w:val="000000"/>
                <w:kern w:val="0"/>
                <w:sz w:val="24"/>
                <w:szCs w:val="24"/>
              </w:rPr>
              <w:t>采购申请</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rPr>
                <w:rFonts w:ascii="仿宋" w:eastAsia="仿宋" w:hAnsi="仿宋"/>
                <w:sz w:val="24"/>
              </w:rPr>
            </w:pPr>
            <w:r w:rsidRPr="00CE3599">
              <w:rPr>
                <w:rFonts w:ascii="仿宋" w:eastAsia="仿宋" w:hAnsi="仿宋" w:cs="仿宋" w:hint="eastAsia"/>
                <w:sz w:val="24"/>
                <w:szCs w:val="24"/>
              </w:rPr>
              <w:t>......</w:t>
            </w:r>
          </w:p>
        </w:tc>
        <w:tc>
          <w:tcPr>
            <w:tcW w:w="1360"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rPr>
                <w:rFonts w:ascii="仿宋" w:eastAsia="仿宋" w:hAnsi="仿宋"/>
                <w:sz w:val="24"/>
              </w:rPr>
            </w:pPr>
            <w:r w:rsidRPr="00CE3599">
              <w:rPr>
                <w:rFonts w:ascii="仿宋" w:eastAsia="仿宋" w:hAnsi="仿宋" w:cs="仿宋" w:hint="eastAsia"/>
                <w:sz w:val="24"/>
                <w:szCs w:val="24"/>
              </w:rPr>
              <w:t>......</w:t>
            </w:r>
          </w:p>
        </w:tc>
        <w:tc>
          <w:tcPr>
            <w:tcW w:w="1327"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rPr>
                <w:rFonts w:ascii="仿宋" w:eastAsia="仿宋" w:hAnsi="仿宋"/>
                <w:sz w:val="24"/>
              </w:rPr>
            </w:pPr>
            <w:r w:rsidRPr="00CE3599">
              <w:rPr>
                <w:rFonts w:ascii="仿宋" w:eastAsia="仿宋" w:hAnsi="仿宋" w:cs="仿宋" w:hint="eastAsia"/>
                <w:sz w:val="24"/>
                <w:szCs w:val="24"/>
              </w:rPr>
              <w:t>......</w:t>
            </w:r>
          </w:p>
        </w:tc>
        <w:tc>
          <w:tcPr>
            <w:tcW w:w="1083"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rPr>
                <w:rFonts w:ascii="仿宋" w:eastAsia="仿宋" w:hAnsi="仿宋"/>
                <w:sz w:val="24"/>
              </w:rPr>
            </w:pPr>
            <w:r w:rsidRPr="00CE3599">
              <w:rPr>
                <w:rFonts w:ascii="仿宋" w:eastAsia="仿宋" w:hAnsi="仿宋" w:cs="仿宋" w:hint="eastAsia"/>
                <w:sz w:val="24"/>
                <w:szCs w:val="24"/>
              </w:rPr>
              <w:t>......</w:t>
            </w:r>
          </w:p>
        </w:tc>
      </w:tr>
      <w:tr w:rsidR="0005253B" w:rsidRPr="00CE3599" w:rsidTr="00CE3599">
        <w:trPr>
          <w:trHeight w:val="392"/>
          <w:jc w:val="center"/>
        </w:trPr>
        <w:tc>
          <w:tcPr>
            <w:tcW w:w="1499"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rsidP="00CE3599">
            <w:pPr>
              <w:adjustRightInd w:val="0"/>
              <w:spacing w:line="440" w:lineRule="exact"/>
              <w:ind w:firstLineChars="275" w:firstLine="660"/>
              <w:textAlignment w:val="baseline"/>
              <w:rPr>
                <w:rFonts w:ascii="仿宋" w:eastAsia="仿宋" w:hAnsi="仿宋"/>
                <w:sz w:val="24"/>
              </w:rPr>
            </w:pPr>
            <w:r w:rsidRPr="00CE3599">
              <w:rPr>
                <w:rFonts w:ascii="仿宋" w:eastAsia="仿宋" w:hAnsi="仿宋"/>
                <w:sz w:val="24"/>
              </w:rPr>
              <w:t>3</w:t>
            </w: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rPr>
                <w:rFonts w:ascii="仿宋" w:eastAsia="仿宋" w:hAnsi="仿宋"/>
                <w:sz w:val="24"/>
              </w:rPr>
            </w:pPr>
            <w:r w:rsidRPr="00CE3599">
              <w:rPr>
                <w:rFonts w:ascii="仿宋" w:eastAsia="仿宋" w:hAnsi="仿宋" w:cs="仿宋" w:hint="eastAsia"/>
                <w:kern w:val="0"/>
                <w:sz w:val="24"/>
                <w:szCs w:val="24"/>
              </w:rPr>
              <w:t>采购过程管理</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r>
      <w:tr w:rsidR="0005253B" w:rsidRPr="00CE3599" w:rsidTr="00CE3599">
        <w:trPr>
          <w:trHeight w:val="438"/>
          <w:jc w:val="center"/>
        </w:trPr>
        <w:tc>
          <w:tcPr>
            <w:tcW w:w="1499"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rsidP="00CE3599">
            <w:pPr>
              <w:adjustRightInd w:val="0"/>
              <w:spacing w:line="440" w:lineRule="exact"/>
              <w:ind w:firstLineChars="275" w:firstLine="660"/>
              <w:textAlignment w:val="baseline"/>
              <w:rPr>
                <w:rFonts w:ascii="仿宋" w:eastAsia="仿宋" w:hAnsi="仿宋"/>
                <w:sz w:val="24"/>
              </w:rPr>
            </w:pPr>
            <w:r w:rsidRPr="00CE3599">
              <w:rPr>
                <w:rFonts w:ascii="仿宋" w:eastAsia="仿宋" w:hAnsi="仿宋"/>
                <w:sz w:val="24"/>
              </w:rPr>
              <w:t>4</w:t>
            </w: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rPr>
                <w:rFonts w:ascii="仿宋" w:eastAsia="仿宋" w:hAnsi="仿宋"/>
                <w:sz w:val="24"/>
              </w:rPr>
            </w:pPr>
            <w:r w:rsidRPr="00CE3599">
              <w:rPr>
                <w:rFonts w:ascii="仿宋" w:eastAsia="仿宋" w:hAnsi="仿宋" w:cs="仿宋" w:hint="eastAsia"/>
                <w:kern w:val="0"/>
                <w:sz w:val="24"/>
                <w:szCs w:val="24"/>
              </w:rPr>
              <w:t>移动办公</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r>
      <w:tr w:rsidR="0005253B" w:rsidRPr="00CE3599" w:rsidTr="00CE3599">
        <w:trPr>
          <w:cantSplit/>
          <w:trHeight w:val="528"/>
          <w:jc w:val="center"/>
        </w:trPr>
        <w:tc>
          <w:tcPr>
            <w:tcW w:w="1499"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rsidP="00CE3599">
            <w:pPr>
              <w:adjustRightInd w:val="0"/>
              <w:spacing w:line="440" w:lineRule="exact"/>
              <w:ind w:firstLineChars="275" w:firstLine="660"/>
              <w:textAlignment w:val="baseline"/>
              <w:rPr>
                <w:rFonts w:ascii="仿宋" w:eastAsia="仿宋" w:hAnsi="仿宋"/>
                <w:sz w:val="24"/>
              </w:rPr>
            </w:pPr>
            <w:r w:rsidRPr="00CE3599">
              <w:rPr>
                <w:rFonts w:ascii="仿宋" w:eastAsia="仿宋" w:hAnsi="仿宋"/>
                <w:sz w:val="24"/>
              </w:rPr>
              <w:t>5</w:t>
            </w: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rPr>
                <w:rFonts w:ascii="仿宋" w:eastAsia="仿宋" w:hAnsi="仿宋"/>
                <w:sz w:val="24"/>
              </w:rPr>
            </w:pPr>
            <w:r w:rsidRPr="00CE3599">
              <w:rPr>
                <w:rFonts w:ascii="仿宋" w:eastAsia="仿宋" w:hAnsi="仿宋" w:cs="仿宋" w:hint="eastAsia"/>
                <w:kern w:val="0"/>
                <w:sz w:val="24"/>
                <w:szCs w:val="24"/>
              </w:rPr>
              <w:t>合同管理</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rPr>
                <w:rFonts w:ascii="仿宋" w:eastAsia="仿宋" w:hAnsi="仿宋"/>
                <w:sz w:val="24"/>
              </w:rPr>
            </w:pPr>
          </w:p>
        </w:tc>
      </w:tr>
      <w:tr w:rsidR="0005253B" w:rsidRPr="00CE3599" w:rsidT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rsidP="00CE3599">
            <w:pPr>
              <w:adjustRightInd w:val="0"/>
              <w:spacing w:line="440" w:lineRule="exact"/>
              <w:ind w:firstLineChars="275" w:firstLine="660"/>
              <w:textAlignment w:val="baseline"/>
              <w:rPr>
                <w:rFonts w:ascii="仿宋" w:eastAsia="仿宋" w:hAnsi="仿宋"/>
                <w:sz w:val="24"/>
              </w:rPr>
            </w:pPr>
            <w:r w:rsidRPr="00CE3599">
              <w:rPr>
                <w:rFonts w:ascii="仿宋" w:eastAsia="仿宋" w:hAnsi="仿宋"/>
                <w:sz w:val="24"/>
              </w:rPr>
              <w:t>6</w:t>
            </w: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rPr>
                <w:rFonts w:ascii="仿宋" w:eastAsia="仿宋" w:hAnsi="仿宋"/>
                <w:sz w:val="24"/>
              </w:rPr>
            </w:pPr>
            <w:r w:rsidRPr="00CE3599">
              <w:rPr>
                <w:rFonts w:ascii="仿宋" w:eastAsia="仿宋" w:hAnsi="仿宋" w:cs="仿宋" w:hint="eastAsia"/>
                <w:kern w:val="0"/>
                <w:sz w:val="24"/>
                <w:szCs w:val="24"/>
              </w:rPr>
              <w:t>合同验收管理</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r>
      <w:tr w:rsidR="0005253B" w:rsidRPr="00CE3599" w:rsidT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rsidP="00CE3599">
            <w:pPr>
              <w:jc w:val="center"/>
              <w:rPr>
                <w:rFonts w:ascii="仿宋" w:eastAsia="仿宋" w:hAnsi="仿宋"/>
                <w:sz w:val="24"/>
              </w:rPr>
            </w:pPr>
            <w:r w:rsidRPr="00CE3599">
              <w:rPr>
                <w:rFonts w:ascii="仿宋" w:eastAsia="仿宋" w:hAnsi="仿宋"/>
                <w:sz w:val="24"/>
              </w:rPr>
              <w:t>7</w:t>
            </w: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rPr>
                <w:rFonts w:ascii="仿宋" w:eastAsia="仿宋" w:hAnsi="仿宋"/>
                <w:kern w:val="0"/>
                <w:sz w:val="24"/>
              </w:rPr>
            </w:pPr>
            <w:r w:rsidRPr="00CE3599">
              <w:rPr>
                <w:rFonts w:ascii="仿宋" w:eastAsia="仿宋" w:hAnsi="仿宋" w:cs="仿宋" w:hint="eastAsia"/>
                <w:kern w:val="0"/>
                <w:sz w:val="24"/>
                <w:szCs w:val="24"/>
              </w:rPr>
              <w:t>付款管理</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r>
      <w:tr w:rsidR="0005253B" w:rsidRPr="00CE3599" w:rsidT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rsidP="00CE3599">
            <w:pPr>
              <w:jc w:val="center"/>
              <w:rPr>
                <w:rFonts w:ascii="仿宋" w:eastAsia="仿宋" w:hAnsi="仿宋"/>
                <w:sz w:val="24"/>
              </w:rPr>
            </w:pPr>
            <w:r w:rsidRPr="00CE3599">
              <w:rPr>
                <w:rFonts w:ascii="仿宋" w:eastAsia="仿宋" w:hAnsi="仿宋"/>
                <w:sz w:val="24"/>
              </w:rPr>
              <w:t>8</w:t>
            </w: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rPr>
                <w:rFonts w:ascii="仿宋" w:eastAsia="仿宋" w:hAnsi="仿宋"/>
                <w:sz w:val="24"/>
              </w:rPr>
            </w:pPr>
            <w:r w:rsidRPr="00CE3599">
              <w:rPr>
                <w:rFonts w:ascii="仿宋" w:eastAsia="仿宋" w:hAnsi="仿宋" w:cs="仿宋" w:hint="eastAsia"/>
                <w:kern w:val="0"/>
                <w:sz w:val="24"/>
                <w:szCs w:val="24"/>
              </w:rPr>
              <w:t>专家管理</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r>
      <w:tr w:rsidR="0005253B" w:rsidRPr="00CE3599" w:rsidT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rsidP="00CE3599">
            <w:pPr>
              <w:jc w:val="center"/>
              <w:rPr>
                <w:rFonts w:ascii="仿宋" w:eastAsia="仿宋" w:hAnsi="仿宋"/>
                <w:sz w:val="24"/>
              </w:rPr>
            </w:pPr>
            <w:r w:rsidRPr="00CE3599">
              <w:rPr>
                <w:rFonts w:ascii="仿宋" w:eastAsia="仿宋" w:hAnsi="仿宋"/>
                <w:sz w:val="24"/>
              </w:rPr>
              <w:t>9</w:t>
            </w: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rPr>
                <w:rFonts w:ascii="仿宋" w:eastAsia="仿宋" w:hAnsi="仿宋"/>
                <w:sz w:val="24"/>
              </w:rPr>
            </w:pPr>
            <w:r w:rsidRPr="00CE3599">
              <w:rPr>
                <w:rFonts w:ascii="仿宋" w:eastAsia="仿宋" w:hAnsi="仿宋" w:cs="仿宋" w:hint="eastAsia"/>
                <w:kern w:val="0"/>
                <w:sz w:val="24"/>
                <w:szCs w:val="24"/>
              </w:rPr>
              <w:t>辅助评标</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r>
      <w:tr w:rsidR="0005253B" w:rsidRPr="00CE3599" w:rsidT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rsidP="00CE3599">
            <w:pPr>
              <w:jc w:val="center"/>
              <w:rPr>
                <w:rFonts w:ascii="仿宋" w:eastAsia="仿宋" w:hAnsi="仿宋"/>
                <w:sz w:val="24"/>
              </w:rPr>
            </w:pPr>
            <w:r w:rsidRPr="00CE3599">
              <w:rPr>
                <w:rFonts w:ascii="仿宋" w:eastAsia="仿宋" w:hAnsi="仿宋"/>
                <w:sz w:val="24"/>
              </w:rPr>
              <w:t>10</w:t>
            </w: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rPr>
                <w:rFonts w:ascii="仿宋" w:eastAsia="仿宋" w:hAnsi="仿宋"/>
                <w:kern w:val="0"/>
                <w:sz w:val="24"/>
              </w:rPr>
            </w:pPr>
            <w:r w:rsidRPr="00CE3599">
              <w:rPr>
                <w:rFonts w:ascii="仿宋" w:eastAsia="仿宋" w:hAnsi="仿宋" w:cs="仿宋" w:hint="eastAsia"/>
                <w:kern w:val="0"/>
                <w:sz w:val="24"/>
                <w:szCs w:val="24"/>
              </w:rPr>
              <w:t>校内网上竞价平台建设</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r>
      <w:tr w:rsidR="0005253B" w:rsidRPr="00CE3599" w:rsidT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rsidP="00CE3599">
            <w:pPr>
              <w:jc w:val="center"/>
              <w:rPr>
                <w:rFonts w:ascii="仿宋" w:eastAsia="仿宋" w:hAnsi="仿宋"/>
                <w:sz w:val="24"/>
              </w:rPr>
            </w:pPr>
            <w:r w:rsidRPr="00CE3599">
              <w:rPr>
                <w:rFonts w:ascii="仿宋" w:eastAsia="仿宋" w:hAnsi="仿宋"/>
                <w:sz w:val="24"/>
              </w:rPr>
              <w:t>11</w:t>
            </w: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rPr>
                <w:rFonts w:ascii="仿宋" w:eastAsia="仿宋" w:hAnsi="仿宋"/>
                <w:kern w:val="0"/>
                <w:sz w:val="24"/>
              </w:rPr>
            </w:pPr>
            <w:r w:rsidRPr="00CE3599">
              <w:rPr>
                <w:rFonts w:ascii="仿宋" w:eastAsia="仿宋" w:hAnsi="仿宋" w:cs="仿宋" w:hint="eastAsia"/>
                <w:kern w:val="0"/>
                <w:sz w:val="24"/>
                <w:szCs w:val="24"/>
              </w:rPr>
              <w:t>档案管理</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r>
      <w:tr w:rsidR="0005253B" w:rsidRPr="00CE3599" w:rsidT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rsidP="00CE3599">
            <w:pPr>
              <w:jc w:val="center"/>
              <w:rPr>
                <w:rFonts w:ascii="仿宋" w:eastAsia="仿宋" w:hAnsi="仿宋"/>
                <w:sz w:val="24"/>
              </w:rPr>
            </w:pPr>
            <w:r w:rsidRPr="00CE3599">
              <w:rPr>
                <w:rFonts w:ascii="仿宋" w:eastAsia="仿宋" w:hAnsi="仿宋"/>
                <w:sz w:val="24"/>
              </w:rPr>
              <w:t>12</w:t>
            </w: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rPr>
                <w:rFonts w:ascii="仿宋" w:eastAsia="仿宋" w:hAnsi="仿宋"/>
                <w:sz w:val="24"/>
              </w:rPr>
            </w:pPr>
            <w:r w:rsidRPr="00CE3599">
              <w:rPr>
                <w:rFonts w:ascii="仿宋" w:eastAsia="仿宋" w:hAnsi="仿宋" w:cs="仿宋" w:hint="eastAsia"/>
                <w:kern w:val="0"/>
                <w:sz w:val="24"/>
                <w:szCs w:val="24"/>
              </w:rPr>
              <w:t>基础管理</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r>
      <w:tr w:rsidR="0005253B" w:rsidRPr="00CE3599" w:rsidT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rsidP="00CE3599">
            <w:pPr>
              <w:jc w:val="center"/>
              <w:rPr>
                <w:rFonts w:ascii="仿宋" w:eastAsia="仿宋" w:hAnsi="仿宋"/>
                <w:sz w:val="24"/>
              </w:rPr>
            </w:pPr>
            <w:r w:rsidRPr="00CE3599">
              <w:rPr>
                <w:rFonts w:ascii="仿宋" w:eastAsia="仿宋" w:hAnsi="仿宋"/>
                <w:sz w:val="24"/>
              </w:rPr>
              <w:t>13</w:t>
            </w: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rPr>
                <w:rFonts w:ascii="仿宋" w:eastAsia="仿宋" w:hAnsi="仿宋"/>
                <w:sz w:val="24"/>
              </w:rPr>
            </w:pPr>
            <w:r w:rsidRPr="00CE3599">
              <w:rPr>
                <w:rFonts w:ascii="仿宋" w:eastAsia="仿宋" w:hAnsi="仿宋" w:cs="仿宋" w:hint="eastAsia"/>
                <w:kern w:val="0"/>
                <w:sz w:val="24"/>
                <w:szCs w:val="24"/>
              </w:rPr>
              <w:t>系统支撑平台</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r>
      <w:tr w:rsidR="0005253B" w:rsidRPr="00CE3599" w:rsidT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05253B" w:rsidRPr="00CE3599" w:rsidRDefault="00744AE2" w:rsidP="00CE3599">
            <w:pPr>
              <w:jc w:val="center"/>
              <w:rPr>
                <w:rFonts w:ascii="仿宋" w:eastAsia="仿宋" w:hAnsi="仿宋"/>
                <w:sz w:val="24"/>
              </w:rPr>
            </w:pPr>
            <w:r w:rsidRPr="00CE3599">
              <w:rPr>
                <w:rFonts w:ascii="仿宋" w:eastAsia="仿宋" w:hAnsi="仿宋"/>
                <w:sz w:val="24"/>
              </w:rPr>
              <w:t>14</w:t>
            </w:r>
          </w:p>
        </w:tc>
        <w:tc>
          <w:tcPr>
            <w:tcW w:w="1695" w:type="dxa"/>
            <w:tcBorders>
              <w:top w:val="single" w:sz="4" w:space="0" w:color="auto"/>
              <w:left w:val="single" w:sz="4" w:space="0" w:color="auto"/>
              <w:bottom w:val="single" w:sz="4" w:space="0" w:color="auto"/>
              <w:right w:val="single" w:sz="4" w:space="0" w:color="auto"/>
            </w:tcBorders>
            <w:vAlign w:val="center"/>
          </w:tcPr>
          <w:p w:rsidR="0005253B" w:rsidRPr="00CE3599" w:rsidRDefault="00587E90">
            <w:pPr>
              <w:rPr>
                <w:rFonts w:ascii="仿宋" w:eastAsia="仿宋" w:hAnsi="仿宋"/>
                <w:sz w:val="24"/>
              </w:rPr>
            </w:pPr>
            <w:r w:rsidRPr="00CE3599">
              <w:rPr>
                <w:rFonts w:ascii="仿宋" w:eastAsia="仿宋" w:hAnsi="仿宋" w:cs="仿宋" w:hint="eastAsia"/>
                <w:sz w:val="24"/>
                <w:szCs w:val="24"/>
              </w:rPr>
              <w:t>统计分析</w:t>
            </w:r>
          </w:p>
        </w:tc>
        <w:tc>
          <w:tcPr>
            <w:tcW w:w="2598" w:type="dxa"/>
            <w:tcBorders>
              <w:top w:val="single" w:sz="4" w:space="0" w:color="auto"/>
              <w:left w:val="single" w:sz="4" w:space="0" w:color="auto"/>
              <w:bottom w:val="single" w:sz="4" w:space="0" w:color="auto"/>
              <w:right w:val="single" w:sz="4" w:space="0" w:color="auto"/>
            </w:tcBorders>
            <w:vAlign w:val="center"/>
          </w:tcPr>
          <w:p w:rsidR="0005253B" w:rsidRPr="00CE3599" w:rsidRDefault="0005253B">
            <w:pP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327"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c>
          <w:tcPr>
            <w:tcW w:w="1083" w:type="dxa"/>
            <w:tcBorders>
              <w:top w:val="single" w:sz="4" w:space="0" w:color="auto"/>
              <w:left w:val="single" w:sz="4" w:space="0" w:color="auto"/>
              <w:bottom w:val="single" w:sz="4" w:space="0" w:color="auto"/>
              <w:right w:val="single" w:sz="4" w:space="0" w:color="auto"/>
            </w:tcBorders>
          </w:tcPr>
          <w:p w:rsidR="0005253B" w:rsidRPr="00CE3599" w:rsidRDefault="0005253B">
            <w:pPr>
              <w:rPr>
                <w:rFonts w:ascii="仿宋" w:eastAsia="仿宋" w:hAnsi="仿宋"/>
                <w:sz w:val="24"/>
              </w:rPr>
            </w:pPr>
          </w:p>
        </w:tc>
      </w:tr>
      <w:tr w:rsidR="00587E90" w:rsidRPr="00CE3599" w:rsidTr="00CE3599">
        <w:trPr>
          <w:trHeight w:val="290"/>
          <w:jc w:val="center"/>
        </w:trPr>
        <w:tc>
          <w:tcPr>
            <w:tcW w:w="1499" w:type="dxa"/>
            <w:tcBorders>
              <w:top w:val="single" w:sz="4" w:space="0" w:color="auto"/>
              <w:left w:val="single" w:sz="4" w:space="0" w:color="auto"/>
              <w:bottom w:val="single" w:sz="4" w:space="0" w:color="auto"/>
              <w:right w:val="single" w:sz="4" w:space="0" w:color="auto"/>
            </w:tcBorders>
            <w:vAlign w:val="center"/>
          </w:tcPr>
          <w:p w:rsidR="00587E90" w:rsidRPr="00CE3599" w:rsidRDefault="00A24020" w:rsidP="00CE3599">
            <w:pPr>
              <w:jc w:val="center"/>
              <w:rPr>
                <w:rFonts w:ascii="仿宋" w:eastAsia="仿宋" w:hAnsi="仿宋" w:cs="仿宋"/>
                <w:sz w:val="24"/>
                <w:szCs w:val="24"/>
              </w:rPr>
            </w:pPr>
            <w:r w:rsidRPr="00CE3599">
              <w:rPr>
                <w:rFonts w:ascii="仿宋" w:eastAsia="仿宋" w:hAnsi="仿宋" w:cs="仿宋" w:hint="eastAsia"/>
                <w:sz w:val="24"/>
                <w:szCs w:val="24"/>
              </w:rPr>
              <w:t>15</w:t>
            </w:r>
          </w:p>
        </w:tc>
        <w:tc>
          <w:tcPr>
            <w:tcW w:w="1695" w:type="dxa"/>
            <w:tcBorders>
              <w:top w:val="single" w:sz="4" w:space="0" w:color="auto"/>
              <w:left w:val="single" w:sz="4" w:space="0" w:color="auto"/>
              <w:bottom w:val="single" w:sz="4" w:space="0" w:color="auto"/>
              <w:right w:val="single" w:sz="4" w:space="0" w:color="auto"/>
            </w:tcBorders>
            <w:vAlign w:val="center"/>
          </w:tcPr>
          <w:p w:rsidR="00587E90" w:rsidRPr="00CE3599" w:rsidRDefault="00587E90">
            <w:pPr>
              <w:rPr>
                <w:rFonts w:ascii="仿宋" w:eastAsia="仿宋" w:hAnsi="仿宋" w:cs="仿宋"/>
                <w:sz w:val="24"/>
                <w:szCs w:val="24"/>
              </w:rPr>
            </w:pPr>
            <w:r w:rsidRPr="00CE3599">
              <w:rPr>
                <w:rFonts w:ascii="仿宋" w:eastAsia="仿宋" w:hAnsi="仿宋" w:cs="仿宋" w:hint="eastAsia"/>
                <w:sz w:val="24"/>
                <w:szCs w:val="24"/>
              </w:rPr>
              <w:t>接口</w:t>
            </w:r>
          </w:p>
        </w:tc>
        <w:tc>
          <w:tcPr>
            <w:tcW w:w="2598" w:type="dxa"/>
            <w:tcBorders>
              <w:top w:val="single" w:sz="4" w:space="0" w:color="auto"/>
              <w:left w:val="single" w:sz="4" w:space="0" w:color="auto"/>
              <w:bottom w:val="single" w:sz="4" w:space="0" w:color="auto"/>
              <w:right w:val="single" w:sz="4" w:space="0" w:color="auto"/>
            </w:tcBorders>
            <w:vAlign w:val="center"/>
          </w:tcPr>
          <w:p w:rsidR="00587E90" w:rsidRPr="00CE3599" w:rsidRDefault="00587E90">
            <w:pPr>
              <w:rPr>
                <w:rFonts w:ascii="仿宋" w:eastAsia="仿宋" w:hAnsi="仿宋" w:cs="仿宋"/>
                <w:sz w:val="24"/>
                <w:szCs w:val="24"/>
              </w:rPr>
            </w:pPr>
            <w:r w:rsidRPr="00CE3599">
              <w:rPr>
                <w:rFonts w:ascii="仿宋" w:eastAsia="仿宋" w:hAnsi="仿宋" w:cs="仿宋" w:hint="eastAsia"/>
                <w:sz w:val="24"/>
                <w:szCs w:val="24"/>
              </w:rPr>
              <w:t>如有多个，请逐一罗列</w:t>
            </w:r>
          </w:p>
        </w:tc>
        <w:tc>
          <w:tcPr>
            <w:tcW w:w="1360" w:type="dxa"/>
            <w:tcBorders>
              <w:top w:val="single" w:sz="4" w:space="0" w:color="auto"/>
              <w:left w:val="single" w:sz="4" w:space="0" w:color="auto"/>
              <w:bottom w:val="single" w:sz="4" w:space="0" w:color="auto"/>
              <w:right w:val="single" w:sz="4" w:space="0" w:color="auto"/>
            </w:tcBorders>
          </w:tcPr>
          <w:p w:rsidR="00587E90" w:rsidRPr="00CE3599" w:rsidRDefault="00587E90">
            <w:pPr>
              <w:rPr>
                <w:rFonts w:ascii="仿宋" w:eastAsia="仿宋" w:hAnsi="仿宋" w:cs="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587E90" w:rsidRPr="00CE3599" w:rsidRDefault="00587E90">
            <w:pPr>
              <w:rPr>
                <w:rFonts w:ascii="仿宋" w:eastAsia="仿宋" w:hAnsi="仿宋" w:cs="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587E90" w:rsidRPr="00CE3599" w:rsidRDefault="00587E90">
            <w:pPr>
              <w:rPr>
                <w:rFonts w:ascii="仿宋" w:eastAsia="仿宋" w:hAnsi="仿宋" w:cs="仿宋"/>
                <w:sz w:val="24"/>
                <w:szCs w:val="24"/>
              </w:rPr>
            </w:pPr>
          </w:p>
        </w:tc>
      </w:tr>
      <w:tr w:rsidR="0005253B" w:rsidRPr="00CE3599" w:rsidTr="00CE3599">
        <w:trPr>
          <w:trHeight w:val="462"/>
          <w:jc w:val="center"/>
        </w:trPr>
        <w:tc>
          <w:tcPr>
            <w:tcW w:w="7152" w:type="dxa"/>
            <w:gridSpan w:val="4"/>
            <w:tcBorders>
              <w:top w:val="single" w:sz="4" w:space="0" w:color="auto"/>
              <w:left w:val="single" w:sz="4" w:space="0" w:color="auto"/>
              <w:bottom w:val="single" w:sz="4" w:space="0" w:color="000000"/>
              <w:right w:val="single" w:sz="4" w:space="0" w:color="auto"/>
            </w:tcBorders>
            <w:vAlign w:val="center"/>
          </w:tcPr>
          <w:p w:rsidR="0005253B" w:rsidRPr="00CE3599" w:rsidRDefault="00744AE2" w:rsidP="00CE3599">
            <w:pPr>
              <w:jc w:val="center"/>
              <w:rPr>
                <w:rFonts w:ascii="仿宋" w:eastAsia="仿宋" w:hAnsi="仿宋"/>
                <w:sz w:val="24"/>
              </w:rPr>
            </w:pPr>
            <w:r w:rsidRPr="00CE3599">
              <w:rPr>
                <w:rFonts w:ascii="仿宋" w:eastAsia="仿宋" w:hAnsi="仿宋" w:hint="eastAsia"/>
                <w:sz w:val="24"/>
              </w:rPr>
              <w:t>总计（万元）</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5253B" w:rsidRPr="00CE3599" w:rsidRDefault="0005253B">
            <w:pPr>
              <w:keepNext/>
              <w:keepLines/>
              <w:spacing w:before="260" w:after="260" w:line="413" w:lineRule="auto"/>
              <w:outlineLvl w:val="2"/>
              <w:rPr>
                <w:rFonts w:ascii="仿宋" w:eastAsia="仿宋" w:hAnsi="仿宋"/>
                <w:sz w:val="24"/>
              </w:rPr>
            </w:pPr>
          </w:p>
        </w:tc>
      </w:tr>
    </w:tbl>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注：</w:t>
      </w:r>
      <w:r w:rsidRPr="00CE3599">
        <w:rPr>
          <w:rFonts w:ascii="仿宋" w:eastAsia="仿宋" w:hAnsi="仿宋"/>
          <w:sz w:val="24"/>
        </w:rPr>
        <w:t>1</w:t>
      </w:r>
      <w:r w:rsidRPr="00CE3599">
        <w:rPr>
          <w:rFonts w:ascii="仿宋" w:eastAsia="仿宋" w:hAnsi="仿宋" w:hint="eastAsia"/>
          <w:sz w:val="24"/>
        </w:rPr>
        <w:t>、请供应商完整填写本表。</w:t>
      </w:r>
    </w:p>
    <w:p w:rsidR="00C23E41" w:rsidRPr="00CE3599" w:rsidRDefault="00744AE2">
      <w:pPr>
        <w:ind w:firstLineChars="200" w:firstLine="480"/>
        <w:rPr>
          <w:rFonts w:ascii="仿宋" w:eastAsia="仿宋" w:hAnsi="仿宋"/>
          <w:sz w:val="24"/>
        </w:rPr>
      </w:pPr>
      <w:r w:rsidRPr="00CE3599">
        <w:rPr>
          <w:rFonts w:ascii="仿宋" w:eastAsia="仿宋" w:hAnsi="仿宋"/>
          <w:sz w:val="24"/>
        </w:rPr>
        <w:t xml:space="preserve">    2</w:t>
      </w:r>
      <w:r w:rsidRPr="00CE3599">
        <w:rPr>
          <w:rFonts w:ascii="仿宋" w:eastAsia="仿宋" w:hAnsi="仿宋" w:hint="eastAsia"/>
          <w:sz w:val="24"/>
        </w:rPr>
        <w:t>、该表可扩展</w:t>
      </w:r>
      <w:bookmarkStart w:id="522" w:name="OLE_LINK1"/>
      <w:bookmarkStart w:id="523" w:name="OLE_LINK2"/>
      <w:r w:rsidRPr="00CE3599">
        <w:rPr>
          <w:rFonts w:ascii="仿宋" w:eastAsia="仿宋" w:hAnsi="仿宋" w:hint="eastAsia"/>
          <w:sz w:val="24"/>
        </w:rPr>
        <w:t>，并逐页签字或盖章。</w:t>
      </w:r>
      <w:bookmarkEnd w:id="522"/>
      <w:bookmarkEnd w:id="523"/>
    </w:p>
    <w:p w:rsidR="00C23E41" w:rsidRPr="00CE3599" w:rsidRDefault="00744AE2">
      <w:pPr>
        <w:ind w:firstLineChars="200" w:firstLine="480"/>
        <w:rPr>
          <w:rFonts w:ascii="仿宋" w:eastAsia="仿宋" w:hAnsi="仿宋"/>
          <w:sz w:val="24"/>
        </w:rPr>
      </w:pPr>
      <w:r w:rsidRPr="00CE3599">
        <w:rPr>
          <w:rFonts w:ascii="仿宋" w:eastAsia="仿宋" w:hAnsi="仿宋"/>
          <w:sz w:val="24"/>
        </w:rPr>
        <w:t xml:space="preserve">    3</w:t>
      </w:r>
      <w:r w:rsidRPr="00CE3599">
        <w:rPr>
          <w:rFonts w:ascii="仿宋" w:eastAsia="仿宋" w:hAnsi="仿宋" w:hint="eastAsia"/>
          <w:sz w:val="24"/>
        </w:rPr>
        <w:t>、该表可根据项目实际情况调整。</w:t>
      </w: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sz w:val="24"/>
        </w:rPr>
        <w:t xml:space="preserve">            </w:t>
      </w: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sz w:val="24"/>
        </w:rPr>
        <w:t xml:space="preserve">                                        </w:t>
      </w:r>
      <w:r w:rsidRPr="00CE3599">
        <w:rPr>
          <w:rFonts w:ascii="仿宋" w:eastAsia="仿宋" w:hAnsi="仿宋" w:hint="eastAsia"/>
          <w:sz w:val="24"/>
        </w:rPr>
        <w:t>供应商名称（公章）：</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年</w:t>
      </w:r>
      <w:r w:rsidRPr="00CE3599">
        <w:rPr>
          <w:rFonts w:ascii="仿宋" w:eastAsia="仿宋" w:hAnsi="仿宋"/>
          <w:sz w:val="24"/>
        </w:rPr>
        <w:t xml:space="preserve">     </w:t>
      </w:r>
      <w:r w:rsidRPr="00CE3599">
        <w:rPr>
          <w:rFonts w:ascii="仿宋" w:eastAsia="仿宋" w:hAnsi="仿宋" w:hint="eastAsia"/>
          <w:sz w:val="24"/>
        </w:rPr>
        <w:t>月</w:t>
      </w:r>
      <w:r w:rsidRPr="00CE3599">
        <w:rPr>
          <w:rFonts w:ascii="仿宋" w:eastAsia="仿宋" w:hAnsi="仿宋"/>
          <w:sz w:val="24"/>
        </w:rPr>
        <w:t xml:space="preserve">    </w:t>
      </w:r>
      <w:r w:rsidRPr="00CE3599">
        <w:rPr>
          <w:rFonts w:ascii="仿宋" w:eastAsia="仿宋" w:hAnsi="仿宋" w:hint="eastAsia"/>
          <w:sz w:val="24"/>
        </w:rPr>
        <w:t>日</w:t>
      </w:r>
    </w:p>
    <w:p w:rsidR="00C23E41" w:rsidRPr="00CE3599" w:rsidRDefault="00C23E41" w:rsidP="00CE3599">
      <w:pPr>
        <w:ind w:firstLineChars="200" w:firstLine="480"/>
        <w:rPr>
          <w:rFonts w:ascii="仿宋" w:eastAsia="仿宋" w:hAnsi="仿宋"/>
          <w:sz w:val="24"/>
        </w:rPr>
        <w:sectPr w:rsidR="00C23E41" w:rsidRPr="00CE3599">
          <w:headerReference w:type="default" r:id="rId24"/>
          <w:pgSz w:w="11907" w:h="16840"/>
          <w:pgMar w:top="1134" w:right="1191" w:bottom="1134" w:left="1304" w:header="851" w:footer="992" w:gutter="0"/>
          <w:pgNumType w:fmt="numberInDash"/>
          <w:cols w:space="720"/>
          <w:docGrid w:linePitch="380" w:charSpace="-5735"/>
        </w:sectPr>
      </w:pPr>
    </w:p>
    <w:p w:rsidR="0005253B" w:rsidRPr="00CE3599" w:rsidRDefault="00744AE2">
      <w:pPr>
        <w:pStyle w:val="2"/>
        <w:rPr>
          <w:rFonts w:ascii="仿宋" w:hAnsi="仿宋"/>
        </w:rPr>
      </w:pPr>
      <w:bookmarkStart w:id="524" w:name="_Toc313888361"/>
      <w:bookmarkStart w:id="525" w:name="_Toc342913420"/>
      <w:bookmarkStart w:id="526" w:name="_Toc313008357"/>
      <w:bookmarkStart w:id="527" w:name="_Toc403569799"/>
      <w:bookmarkStart w:id="528" w:name="_Toc18484361"/>
      <w:bookmarkStart w:id="529" w:name="_Toc5468"/>
      <w:bookmarkStart w:id="530" w:name="_Toc12226"/>
      <w:bookmarkStart w:id="531" w:name="_Toc433"/>
      <w:bookmarkStart w:id="532" w:name="_Toc79064862"/>
      <w:r w:rsidRPr="00CE3599">
        <w:rPr>
          <w:rFonts w:ascii="仿宋" w:hAnsi="仿宋"/>
        </w:rPr>
        <w:t>二、技术部分</w:t>
      </w:r>
      <w:bookmarkEnd w:id="524"/>
      <w:bookmarkEnd w:id="525"/>
      <w:bookmarkEnd w:id="526"/>
      <w:bookmarkEnd w:id="527"/>
      <w:bookmarkEnd w:id="528"/>
      <w:bookmarkEnd w:id="529"/>
      <w:bookmarkEnd w:id="530"/>
      <w:bookmarkEnd w:id="531"/>
      <w:bookmarkEnd w:id="532"/>
    </w:p>
    <w:p w:rsidR="00C23E41" w:rsidRPr="00CE3599" w:rsidRDefault="00744AE2">
      <w:pPr>
        <w:ind w:firstLineChars="200" w:firstLine="480"/>
        <w:jc w:val="center"/>
        <w:rPr>
          <w:rFonts w:ascii="仿宋" w:eastAsia="仿宋" w:hAnsi="仿宋"/>
          <w:sz w:val="24"/>
        </w:rPr>
      </w:pPr>
      <w:r w:rsidRPr="00CE3599">
        <w:rPr>
          <w:rFonts w:ascii="仿宋" w:eastAsia="仿宋" w:hAnsi="仿宋" w:hint="eastAsia"/>
          <w:sz w:val="24"/>
        </w:rPr>
        <w:t>技术（服务）响应偏离表</w:t>
      </w:r>
    </w:p>
    <w:p w:rsidR="00C23E41" w:rsidRPr="00CE3599" w:rsidRDefault="00C23E41">
      <w:pPr>
        <w:pStyle w:val="1"/>
        <w:ind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对于竞争性磋商文件的技术要求，如有任何</w:t>
      </w:r>
      <w:proofErr w:type="gramStart"/>
      <w:r w:rsidRPr="00CE3599">
        <w:rPr>
          <w:rFonts w:ascii="仿宋" w:eastAsia="仿宋" w:hAnsi="仿宋" w:hint="eastAsia"/>
          <w:sz w:val="24"/>
        </w:rPr>
        <w:t>偏离请</w:t>
      </w:r>
      <w:proofErr w:type="gramEnd"/>
      <w:r w:rsidRPr="00CE3599">
        <w:rPr>
          <w:rFonts w:ascii="仿宋" w:eastAsia="仿宋" w:hAnsi="仿宋" w:hint="eastAsia"/>
          <w:sz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05253B" w:rsidRPr="00CE3599">
        <w:trPr>
          <w:trHeight w:val="765"/>
        </w:trPr>
        <w:tc>
          <w:tcPr>
            <w:tcW w:w="1510" w:type="dxa"/>
            <w:vAlign w:val="center"/>
          </w:tcPr>
          <w:p w:rsidR="00C23E41" w:rsidRPr="00CE3599" w:rsidRDefault="00744AE2">
            <w:pPr>
              <w:ind w:firstLineChars="200" w:firstLine="480"/>
              <w:rPr>
                <w:rFonts w:ascii="仿宋" w:eastAsia="仿宋" w:hAnsi="仿宋"/>
                <w:sz w:val="24"/>
              </w:rPr>
            </w:pPr>
            <w:bookmarkStart w:id="533" w:name="_Toc42598089"/>
            <w:bookmarkStart w:id="534" w:name="_Toc43212787"/>
            <w:r w:rsidRPr="00CE3599">
              <w:rPr>
                <w:rFonts w:ascii="仿宋" w:eastAsia="仿宋" w:hAnsi="仿宋" w:hint="eastAsia"/>
                <w:sz w:val="24"/>
              </w:rPr>
              <w:t>序号</w:t>
            </w:r>
            <w:bookmarkEnd w:id="533"/>
            <w:bookmarkEnd w:id="534"/>
          </w:p>
        </w:tc>
        <w:tc>
          <w:tcPr>
            <w:tcW w:w="3179" w:type="dxa"/>
            <w:vAlign w:val="center"/>
          </w:tcPr>
          <w:p w:rsidR="00C23E41" w:rsidRPr="00CE3599" w:rsidRDefault="00744AE2">
            <w:pPr>
              <w:ind w:firstLineChars="200" w:firstLine="480"/>
              <w:rPr>
                <w:rFonts w:ascii="仿宋" w:eastAsia="仿宋" w:hAnsi="仿宋"/>
                <w:sz w:val="24"/>
              </w:rPr>
            </w:pPr>
            <w:bookmarkStart w:id="535" w:name="_Toc42598090"/>
            <w:bookmarkStart w:id="536" w:name="_Toc43212788"/>
            <w:r w:rsidRPr="00CE3599">
              <w:rPr>
                <w:rFonts w:ascii="仿宋" w:eastAsia="仿宋" w:hAnsi="仿宋" w:hint="eastAsia"/>
                <w:sz w:val="24"/>
              </w:rPr>
              <w:t>磋商项目需求</w:t>
            </w:r>
            <w:bookmarkEnd w:id="535"/>
            <w:bookmarkEnd w:id="536"/>
          </w:p>
        </w:tc>
        <w:tc>
          <w:tcPr>
            <w:tcW w:w="2434" w:type="dxa"/>
            <w:vAlign w:val="center"/>
          </w:tcPr>
          <w:p w:rsidR="00C23E41" w:rsidRPr="00CE3599" w:rsidRDefault="00744AE2">
            <w:pPr>
              <w:ind w:firstLineChars="200" w:firstLine="480"/>
              <w:rPr>
                <w:rFonts w:ascii="仿宋" w:eastAsia="仿宋" w:hAnsi="仿宋"/>
                <w:sz w:val="24"/>
              </w:rPr>
            </w:pPr>
            <w:bookmarkStart w:id="537" w:name="_Toc42598091"/>
            <w:bookmarkStart w:id="538" w:name="_Toc43212789"/>
            <w:r w:rsidRPr="00CE3599">
              <w:rPr>
                <w:rFonts w:ascii="仿宋" w:eastAsia="仿宋" w:hAnsi="仿宋" w:hint="eastAsia"/>
                <w:sz w:val="24"/>
              </w:rPr>
              <w:t>响应情况</w:t>
            </w:r>
            <w:bookmarkEnd w:id="537"/>
            <w:bookmarkEnd w:id="538"/>
          </w:p>
        </w:tc>
        <w:tc>
          <w:tcPr>
            <w:tcW w:w="2355" w:type="dxa"/>
            <w:vAlign w:val="center"/>
          </w:tcPr>
          <w:p w:rsidR="00C23E41" w:rsidRPr="00CE3599" w:rsidRDefault="00744AE2">
            <w:pPr>
              <w:ind w:firstLineChars="200" w:firstLine="480"/>
              <w:rPr>
                <w:rFonts w:ascii="仿宋" w:eastAsia="仿宋" w:hAnsi="仿宋"/>
                <w:sz w:val="24"/>
              </w:rPr>
            </w:pPr>
            <w:bookmarkStart w:id="539" w:name="_Toc42598092"/>
            <w:bookmarkStart w:id="540" w:name="_Toc43212790"/>
            <w:r w:rsidRPr="00CE3599">
              <w:rPr>
                <w:rFonts w:ascii="仿宋" w:eastAsia="仿宋" w:hAnsi="仿宋" w:hint="eastAsia"/>
                <w:sz w:val="24"/>
              </w:rPr>
              <w:t>偏离说明</w:t>
            </w:r>
            <w:bookmarkEnd w:id="539"/>
            <w:bookmarkEnd w:id="540"/>
          </w:p>
        </w:tc>
      </w:tr>
      <w:tr w:rsidR="0005253B" w:rsidRPr="00CE3599">
        <w:trPr>
          <w:trHeight w:val="703"/>
        </w:trPr>
        <w:tc>
          <w:tcPr>
            <w:tcW w:w="1510" w:type="dxa"/>
            <w:vAlign w:val="center"/>
          </w:tcPr>
          <w:p w:rsidR="00C23E41" w:rsidRPr="00CE3599" w:rsidRDefault="00C23E41">
            <w:pPr>
              <w:ind w:firstLineChars="200" w:firstLine="480"/>
              <w:rPr>
                <w:rFonts w:ascii="仿宋" w:eastAsia="仿宋" w:hAnsi="仿宋"/>
                <w:sz w:val="24"/>
              </w:rPr>
            </w:pPr>
          </w:p>
        </w:tc>
        <w:tc>
          <w:tcPr>
            <w:tcW w:w="3179" w:type="dxa"/>
            <w:vAlign w:val="center"/>
          </w:tcPr>
          <w:p w:rsidR="00C23E41" w:rsidRPr="00CE3599" w:rsidRDefault="00C23E41">
            <w:pPr>
              <w:ind w:firstLineChars="200" w:firstLine="480"/>
              <w:rPr>
                <w:rFonts w:ascii="仿宋" w:eastAsia="仿宋" w:hAnsi="仿宋"/>
                <w:sz w:val="24"/>
              </w:rPr>
            </w:pPr>
          </w:p>
        </w:tc>
        <w:tc>
          <w:tcPr>
            <w:tcW w:w="2434" w:type="dxa"/>
            <w:vAlign w:val="center"/>
          </w:tcPr>
          <w:p w:rsidR="00C23E41" w:rsidRPr="00CE3599" w:rsidRDefault="00C23E41">
            <w:pPr>
              <w:ind w:firstLineChars="200" w:firstLine="480"/>
              <w:rPr>
                <w:rFonts w:ascii="仿宋" w:eastAsia="仿宋" w:hAnsi="仿宋"/>
                <w:sz w:val="24"/>
              </w:rPr>
            </w:pPr>
          </w:p>
        </w:tc>
        <w:tc>
          <w:tcPr>
            <w:tcW w:w="2355" w:type="dxa"/>
            <w:vAlign w:val="center"/>
          </w:tcPr>
          <w:p w:rsidR="00C23E41" w:rsidRPr="00CE3599" w:rsidRDefault="00C23E41">
            <w:pPr>
              <w:ind w:firstLineChars="200" w:firstLine="480"/>
              <w:rPr>
                <w:rFonts w:ascii="仿宋" w:eastAsia="仿宋" w:hAnsi="仿宋"/>
                <w:sz w:val="24"/>
              </w:rPr>
            </w:pPr>
          </w:p>
        </w:tc>
      </w:tr>
      <w:tr w:rsidR="0005253B" w:rsidRPr="00CE3599">
        <w:trPr>
          <w:trHeight w:val="703"/>
        </w:trPr>
        <w:tc>
          <w:tcPr>
            <w:tcW w:w="1510" w:type="dxa"/>
            <w:vAlign w:val="center"/>
          </w:tcPr>
          <w:p w:rsidR="00C23E41" w:rsidRPr="00CE3599" w:rsidRDefault="00C23E41">
            <w:pPr>
              <w:ind w:firstLineChars="200" w:firstLine="480"/>
              <w:rPr>
                <w:rFonts w:ascii="仿宋" w:eastAsia="仿宋" w:hAnsi="仿宋"/>
                <w:sz w:val="24"/>
              </w:rPr>
            </w:pPr>
          </w:p>
        </w:tc>
        <w:tc>
          <w:tcPr>
            <w:tcW w:w="3179" w:type="dxa"/>
            <w:vAlign w:val="center"/>
          </w:tcPr>
          <w:p w:rsidR="00C23E41" w:rsidRPr="00CE3599" w:rsidRDefault="00C23E41">
            <w:pPr>
              <w:ind w:firstLineChars="200" w:firstLine="480"/>
              <w:rPr>
                <w:rFonts w:ascii="仿宋" w:eastAsia="仿宋" w:hAnsi="仿宋"/>
                <w:sz w:val="24"/>
              </w:rPr>
            </w:pPr>
          </w:p>
        </w:tc>
        <w:tc>
          <w:tcPr>
            <w:tcW w:w="2434" w:type="dxa"/>
            <w:vAlign w:val="center"/>
          </w:tcPr>
          <w:p w:rsidR="00C23E41" w:rsidRPr="00CE3599" w:rsidRDefault="00C23E41">
            <w:pPr>
              <w:ind w:firstLineChars="200" w:firstLine="480"/>
              <w:rPr>
                <w:rFonts w:ascii="仿宋" w:eastAsia="仿宋" w:hAnsi="仿宋"/>
                <w:sz w:val="24"/>
              </w:rPr>
            </w:pPr>
          </w:p>
        </w:tc>
        <w:tc>
          <w:tcPr>
            <w:tcW w:w="2355" w:type="dxa"/>
            <w:vAlign w:val="center"/>
          </w:tcPr>
          <w:p w:rsidR="00C23E41" w:rsidRPr="00CE3599" w:rsidRDefault="00C23E41">
            <w:pPr>
              <w:ind w:firstLineChars="200" w:firstLine="480"/>
              <w:rPr>
                <w:rFonts w:ascii="仿宋" w:eastAsia="仿宋" w:hAnsi="仿宋"/>
                <w:sz w:val="24"/>
              </w:rPr>
            </w:pPr>
          </w:p>
        </w:tc>
      </w:tr>
      <w:tr w:rsidR="0005253B" w:rsidRPr="00CE3599">
        <w:trPr>
          <w:trHeight w:val="703"/>
        </w:trPr>
        <w:tc>
          <w:tcPr>
            <w:tcW w:w="1510" w:type="dxa"/>
            <w:vAlign w:val="center"/>
          </w:tcPr>
          <w:p w:rsidR="00C23E41" w:rsidRPr="00CE3599" w:rsidRDefault="00C23E41">
            <w:pPr>
              <w:ind w:firstLineChars="200" w:firstLine="480"/>
              <w:rPr>
                <w:rFonts w:ascii="仿宋" w:eastAsia="仿宋" w:hAnsi="仿宋"/>
                <w:sz w:val="24"/>
              </w:rPr>
            </w:pPr>
          </w:p>
        </w:tc>
        <w:tc>
          <w:tcPr>
            <w:tcW w:w="3179" w:type="dxa"/>
            <w:vAlign w:val="center"/>
          </w:tcPr>
          <w:p w:rsidR="00C23E41" w:rsidRPr="00CE3599" w:rsidRDefault="00C23E41">
            <w:pPr>
              <w:ind w:firstLineChars="200" w:firstLine="480"/>
              <w:rPr>
                <w:rFonts w:ascii="仿宋" w:eastAsia="仿宋" w:hAnsi="仿宋"/>
                <w:sz w:val="24"/>
              </w:rPr>
            </w:pPr>
          </w:p>
        </w:tc>
        <w:tc>
          <w:tcPr>
            <w:tcW w:w="2434" w:type="dxa"/>
            <w:vAlign w:val="center"/>
          </w:tcPr>
          <w:p w:rsidR="00C23E41" w:rsidRPr="00CE3599" w:rsidRDefault="00C23E41">
            <w:pPr>
              <w:ind w:firstLineChars="200" w:firstLine="480"/>
              <w:rPr>
                <w:rFonts w:ascii="仿宋" w:eastAsia="仿宋" w:hAnsi="仿宋"/>
                <w:sz w:val="24"/>
              </w:rPr>
            </w:pPr>
          </w:p>
        </w:tc>
        <w:tc>
          <w:tcPr>
            <w:tcW w:w="2355" w:type="dxa"/>
            <w:vAlign w:val="center"/>
          </w:tcPr>
          <w:p w:rsidR="00C23E41" w:rsidRPr="00CE3599" w:rsidRDefault="00C23E41">
            <w:pPr>
              <w:ind w:firstLineChars="200" w:firstLine="480"/>
              <w:rPr>
                <w:rFonts w:ascii="仿宋" w:eastAsia="仿宋" w:hAnsi="仿宋"/>
                <w:sz w:val="24"/>
              </w:rPr>
            </w:pPr>
          </w:p>
        </w:tc>
      </w:tr>
      <w:tr w:rsidR="0005253B" w:rsidRPr="00CE3599">
        <w:trPr>
          <w:trHeight w:val="703"/>
        </w:trPr>
        <w:tc>
          <w:tcPr>
            <w:tcW w:w="1510" w:type="dxa"/>
            <w:vAlign w:val="center"/>
          </w:tcPr>
          <w:p w:rsidR="00C23E41" w:rsidRPr="00CE3599" w:rsidRDefault="00C23E41">
            <w:pPr>
              <w:ind w:firstLineChars="200" w:firstLine="480"/>
              <w:rPr>
                <w:rFonts w:ascii="仿宋" w:eastAsia="仿宋" w:hAnsi="仿宋"/>
                <w:sz w:val="24"/>
              </w:rPr>
            </w:pPr>
          </w:p>
        </w:tc>
        <w:tc>
          <w:tcPr>
            <w:tcW w:w="3179" w:type="dxa"/>
            <w:vAlign w:val="center"/>
          </w:tcPr>
          <w:p w:rsidR="00C23E41" w:rsidRPr="00CE3599" w:rsidRDefault="00C23E41">
            <w:pPr>
              <w:ind w:firstLineChars="200" w:firstLine="480"/>
              <w:rPr>
                <w:rFonts w:ascii="仿宋" w:eastAsia="仿宋" w:hAnsi="仿宋"/>
                <w:sz w:val="24"/>
              </w:rPr>
            </w:pPr>
          </w:p>
        </w:tc>
        <w:tc>
          <w:tcPr>
            <w:tcW w:w="2434" w:type="dxa"/>
            <w:vAlign w:val="center"/>
          </w:tcPr>
          <w:p w:rsidR="00C23E41" w:rsidRPr="00CE3599" w:rsidRDefault="00C23E41">
            <w:pPr>
              <w:ind w:firstLineChars="200" w:firstLine="480"/>
              <w:rPr>
                <w:rFonts w:ascii="仿宋" w:eastAsia="仿宋" w:hAnsi="仿宋"/>
                <w:sz w:val="24"/>
              </w:rPr>
            </w:pPr>
          </w:p>
        </w:tc>
        <w:tc>
          <w:tcPr>
            <w:tcW w:w="2355" w:type="dxa"/>
            <w:vAlign w:val="center"/>
          </w:tcPr>
          <w:p w:rsidR="00C23E41" w:rsidRPr="00CE3599" w:rsidRDefault="00C23E41">
            <w:pPr>
              <w:ind w:firstLineChars="200" w:firstLine="480"/>
              <w:rPr>
                <w:rFonts w:ascii="仿宋" w:eastAsia="仿宋" w:hAnsi="仿宋"/>
                <w:sz w:val="24"/>
              </w:rPr>
            </w:pPr>
          </w:p>
        </w:tc>
      </w:tr>
      <w:tr w:rsidR="0005253B" w:rsidRPr="00CE3599">
        <w:trPr>
          <w:trHeight w:val="703"/>
        </w:trPr>
        <w:tc>
          <w:tcPr>
            <w:tcW w:w="1510" w:type="dxa"/>
            <w:vAlign w:val="center"/>
          </w:tcPr>
          <w:p w:rsidR="00C23E41" w:rsidRPr="00CE3599" w:rsidRDefault="00C23E41">
            <w:pPr>
              <w:ind w:firstLineChars="200" w:firstLine="480"/>
              <w:rPr>
                <w:rFonts w:ascii="仿宋" w:eastAsia="仿宋" w:hAnsi="仿宋"/>
                <w:sz w:val="24"/>
              </w:rPr>
            </w:pPr>
          </w:p>
        </w:tc>
        <w:tc>
          <w:tcPr>
            <w:tcW w:w="3179" w:type="dxa"/>
            <w:vAlign w:val="center"/>
          </w:tcPr>
          <w:p w:rsidR="00C23E41" w:rsidRPr="00CE3599" w:rsidRDefault="00C23E41">
            <w:pPr>
              <w:ind w:firstLineChars="200" w:firstLine="480"/>
              <w:rPr>
                <w:rFonts w:ascii="仿宋" w:eastAsia="仿宋" w:hAnsi="仿宋"/>
                <w:sz w:val="24"/>
              </w:rPr>
            </w:pPr>
          </w:p>
        </w:tc>
        <w:tc>
          <w:tcPr>
            <w:tcW w:w="2434" w:type="dxa"/>
            <w:vAlign w:val="center"/>
          </w:tcPr>
          <w:p w:rsidR="00C23E41" w:rsidRPr="00CE3599" w:rsidRDefault="00C23E41">
            <w:pPr>
              <w:ind w:firstLineChars="200" w:firstLine="480"/>
              <w:rPr>
                <w:rFonts w:ascii="仿宋" w:eastAsia="仿宋" w:hAnsi="仿宋"/>
                <w:sz w:val="24"/>
              </w:rPr>
            </w:pPr>
          </w:p>
        </w:tc>
        <w:tc>
          <w:tcPr>
            <w:tcW w:w="2355" w:type="dxa"/>
            <w:vAlign w:val="center"/>
          </w:tcPr>
          <w:p w:rsidR="00C23E41" w:rsidRPr="00CE3599" w:rsidRDefault="00C23E41">
            <w:pPr>
              <w:ind w:firstLineChars="200" w:firstLine="480"/>
              <w:rPr>
                <w:rFonts w:ascii="仿宋" w:eastAsia="仿宋" w:hAnsi="仿宋"/>
                <w:sz w:val="24"/>
              </w:rPr>
            </w:pPr>
          </w:p>
        </w:tc>
      </w:tr>
    </w:tbl>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供应商：</w:t>
      </w:r>
      <w:r w:rsidRPr="00CE3599">
        <w:rPr>
          <w:rFonts w:ascii="仿宋" w:eastAsia="仿宋" w:hAnsi="仿宋"/>
          <w:sz w:val="24"/>
        </w:rPr>
        <w:t xml:space="preserve">                                      </w:t>
      </w:r>
      <w:r w:rsidRPr="00CE3599">
        <w:rPr>
          <w:rFonts w:ascii="仿宋" w:eastAsia="仿宋" w:hAnsi="仿宋" w:hint="eastAsia"/>
          <w:sz w:val="24"/>
        </w:rPr>
        <w:t>法人或授权代表：</w:t>
      </w:r>
    </w:p>
    <w:p w:rsidR="00C23E41" w:rsidRPr="00CE3599" w:rsidRDefault="00744AE2">
      <w:pPr>
        <w:ind w:firstLineChars="200" w:firstLine="480"/>
        <w:rPr>
          <w:rFonts w:ascii="仿宋" w:eastAsia="仿宋" w:hAnsi="仿宋"/>
          <w:sz w:val="24"/>
        </w:rPr>
      </w:pPr>
      <w:r w:rsidRPr="00CE3599">
        <w:rPr>
          <w:rFonts w:ascii="仿宋" w:eastAsia="仿宋" w:hAnsi="仿宋"/>
          <w:sz w:val="24"/>
        </w:rPr>
        <w:t xml:space="preserve">    </w:t>
      </w:r>
      <w:r w:rsidRPr="00CE3599">
        <w:rPr>
          <w:rFonts w:ascii="仿宋" w:eastAsia="仿宋" w:hAnsi="仿宋" w:hint="eastAsia"/>
          <w:sz w:val="24"/>
        </w:rPr>
        <w:t>（供应商公章）</w:t>
      </w:r>
      <w:r w:rsidRPr="00CE3599">
        <w:rPr>
          <w:rFonts w:ascii="仿宋" w:eastAsia="仿宋" w:hAnsi="仿宋"/>
          <w:sz w:val="24"/>
        </w:rPr>
        <w:t xml:space="preserve">                                 </w:t>
      </w:r>
      <w:r w:rsidRPr="00CE3599">
        <w:rPr>
          <w:rFonts w:ascii="仿宋" w:eastAsia="仿宋" w:hAnsi="仿宋" w:hint="eastAsia"/>
          <w:sz w:val="24"/>
        </w:rPr>
        <w:t>（签字或盖章）</w:t>
      </w:r>
    </w:p>
    <w:p w:rsidR="00C23E41" w:rsidRPr="00CE3599" w:rsidRDefault="00744AE2">
      <w:pPr>
        <w:ind w:firstLineChars="200" w:firstLine="480"/>
        <w:rPr>
          <w:rFonts w:ascii="仿宋" w:eastAsia="仿宋" w:hAnsi="仿宋"/>
          <w:sz w:val="24"/>
        </w:rPr>
      </w:pPr>
      <w:r w:rsidRPr="00CE3599">
        <w:rPr>
          <w:rFonts w:ascii="仿宋" w:eastAsia="仿宋" w:hAnsi="仿宋"/>
          <w:sz w:val="24"/>
        </w:rPr>
        <w:t xml:space="preserve">                                            </w:t>
      </w:r>
      <w:r w:rsidRPr="00CE3599">
        <w:rPr>
          <w:rFonts w:ascii="仿宋" w:eastAsia="仿宋" w:hAnsi="仿宋" w:hint="eastAsia"/>
          <w:sz w:val="24"/>
        </w:rPr>
        <w:t>年</w:t>
      </w:r>
      <w:r w:rsidRPr="00CE3599">
        <w:rPr>
          <w:rFonts w:ascii="仿宋" w:eastAsia="仿宋" w:hAnsi="仿宋"/>
          <w:sz w:val="24"/>
        </w:rPr>
        <w:t xml:space="preserve">     </w:t>
      </w:r>
      <w:r w:rsidRPr="00CE3599">
        <w:rPr>
          <w:rFonts w:ascii="仿宋" w:eastAsia="仿宋" w:hAnsi="仿宋" w:hint="eastAsia"/>
          <w:sz w:val="24"/>
        </w:rPr>
        <w:t>月</w:t>
      </w:r>
      <w:r w:rsidRPr="00CE3599">
        <w:rPr>
          <w:rFonts w:ascii="仿宋" w:eastAsia="仿宋" w:hAnsi="仿宋"/>
          <w:sz w:val="24"/>
        </w:rPr>
        <w:t xml:space="preserve">     </w:t>
      </w:r>
      <w:r w:rsidRPr="00CE3599">
        <w:rPr>
          <w:rFonts w:ascii="仿宋" w:eastAsia="仿宋" w:hAnsi="仿宋" w:hint="eastAsia"/>
          <w:sz w:val="24"/>
        </w:rPr>
        <w:t>日</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注：</w:t>
      </w:r>
    </w:p>
    <w:p w:rsidR="00C23E41" w:rsidRPr="00CE3599" w:rsidRDefault="00744AE2">
      <w:pPr>
        <w:ind w:firstLineChars="200" w:firstLine="480"/>
        <w:rPr>
          <w:rFonts w:ascii="仿宋" w:eastAsia="仿宋" w:hAnsi="仿宋"/>
          <w:sz w:val="24"/>
        </w:rPr>
      </w:pPr>
      <w:r w:rsidRPr="00CE3599">
        <w:rPr>
          <w:rFonts w:ascii="仿宋" w:eastAsia="仿宋" w:hAnsi="仿宋"/>
          <w:sz w:val="24"/>
        </w:rPr>
        <w:t>1</w:t>
      </w:r>
      <w:r w:rsidRPr="00CE3599">
        <w:rPr>
          <w:rFonts w:ascii="仿宋" w:eastAsia="仿宋" w:hAnsi="仿宋" w:hint="eastAsia"/>
          <w:sz w:val="24"/>
        </w:rPr>
        <w:t>、本表即为对本项目“第三篇</w:t>
      </w:r>
      <w:r w:rsidRPr="00CE3599">
        <w:rPr>
          <w:rFonts w:ascii="仿宋" w:eastAsia="仿宋" w:hAnsi="仿宋"/>
          <w:sz w:val="24"/>
        </w:rPr>
        <w:t xml:space="preserve"> </w:t>
      </w:r>
      <w:r w:rsidRPr="00CE3599">
        <w:rPr>
          <w:rFonts w:ascii="仿宋" w:eastAsia="仿宋" w:hAnsi="仿宋" w:hint="eastAsia"/>
          <w:sz w:val="24"/>
        </w:rPr>
        <w:t>采购技术（服务）需求”中所列服务要求进行比较和响应；</w:t>
      </w:r>
    </w:p>
    <w:p w:rsidR="00C23E41" w:rsidRPr="00CE3599" w:rsidRDefault="00744AE2">
      <w:pPr>
        <w:ind w:firstLineChars="200" w:firstLine="480"/>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、该表必须按照竞争性磋商要求逐条如实填写，根据响应情况在“差异说明”项填写正偏离或负偏离及原因，完全符合的填写“无差异”；</w:t>
      </w:r>
    </w:p>
    <w:p w:rsidR="00C23E41" w:rsidRPr="00CE3599" w:rsidRDefault="00744AE2">
      <w:pPr>
        <w:ind w:firstLineChars="200" w:firstLine="480"/>
        <w:rPr>
          <w:rFonts w:ascii="仿宋" w:eastAsia="仿宋" w:hAnsi="仿宋"/>
          <w:sz w:val="24"/>
        </w:rPr>
      </w:pPr>
      <w:r w:rsidRPr="00CE3599">
        <w:rPr>
          <w:rFonts w:ascii="仿宋" w:eastAsia="仿宋" w:hAnsi="仿宋"/>
          <w:sz w:val="24"/>
        </w:rPr>
        <w:t>3</w:t>
      </w:r>
      <w:r w:rsidRPr="00CE3599">
        <w:rPr>
          <w:rFonts w:ascii="仿宋" w:eastAsia="仿宋" w:hAnsi="仿宋" w:hint="eastAsia"/>
          <w:sz w:val="24"/>
        </w:rPr>
        <w:t>、该表可扩展，并逐页签字或盖章；</w:t>
      </w:r>
    </w:p>
    <w:p w:rsidR="00C23E41" w:rsidRPr="00CE3599" w:rsidRDefault="00744AE2">
      <w:pPr>
        <w:ind w:firstLineChars="200" w:firstLine="480"/>
        <w:rPr>
          <w:rFonts w:ascii="仿宋" w:eastAsia="仿宋" w:hAnsi="仿宋"/>
          <w:sz w:val="24"/>
        </w:rPr>
      </w:pPr>
      <w:r w:rsidRPr="00CE3599">
        <w:rPr>
          <w:rFonts w:ascii="仿宋" w:eastAsia="仿宋" w:hAnsi="仿宋"/>
          <w:sz w:val="24"/>
        </w:rPr>
        <w:t>4</w:t>
      </w:r>
      <w:r w:rsidRPr="00CE3599">
        <w:rPr>
          <w:rFonts w:ascii="仿宋" w:eastAsia="仿宋" w:hAnsi="仿宋" w:hint="eastAsia"/>
          <w:sz w:val="24"/>
        </w:rPr>
        <w:t>、可附相关技术支撑材料。（格式自定）</w:t>
      </w:r>
    </w:p>
    <w:p w:rsidR="00C23E41" w:rsidRPr="00CE3599" w:rsidRDefault="00744AE2">
      <w:pPr>
        <w:ind w:firstLineChars="200" w:firstLine="480"/>
        <w:rPr>
          <w:rFonts w:ascii="仿宋" w:eastAsia="仿宋" w:hAnsi="仿宋"/>
          <w:sz w:val="24"/>
        </w:rPr>
      </w:pPr>
      <w:r w:rsidRPr="00CE3599">
        <w:rPr>
          <w:rFonts w:ascii="仿宋" w:eastAsia="仿宋" w:hAnsi="仿宋"/>
          <w:sz w:val="24"/>
        </w:rPr>
        <w:t>5</w:t>
      </w:r>
      <w:r w:rsidRPr="00CE3599">
        <w:rPr>
          <w:rFonts w:ascii="仿宋" w:eastAsia="仿宋" w:hAnsi="仿宋" w:hint="eastAsia"/>
          <w:sz w:val="24"/>
        </w:rPr>
        <w:t>、若“响应情况”栏中仅填写“无偏离”或“有偏离”等内容而未作实质性参数描述，该供应商将失去成为成交供应商的资格，仅保留其合格供应商的身份。</w:t>
      </w:r>
    </w:p>
    <w:p w:rsidR="00C23E41" w:rsidRPr="00CE3599" w:rsidRDefault="00744AE2">
      <w:pPr>
        <w:ind w:firstLineChars="200" w:firstLine="480"/>
        <w:rPr>
          <w:rFonts w:ascii="仿宋" w:eastAsia="仿宋" w:hAnsi="仿宋"/>
          <w:sz w:val="24"/>
        </w:rPr>
      </w:pPr>
      <w:r w:rsidRPr="00CE3599">
        <w:rPr>
          <w:rFonts w:ascii="仿宋" w:eastAsia="仿宋" w:hAnsi="仿宋"/>
          <w:sz w:val="24"/>
        </w:rPr>
        <w:t>6</w:t>
      </w:r>
      <w:r w:rsidRPr="00CE3599">
        <w:rPr>
          <w:rFonts w:ascii="仿宋" w:eastAsia="仿宋" w:hAnsi="仿宋" w:hint="eastAsia"/>
          <w:sz w:val="24"/>
        </w:rPr>
        <w:t>、该表可扩展，并逐页签字或盖章；</w:t>
      </w:r>
    </w:p>
    <w:p w:rsidR="00C23E41" w:rsidRPr="00CE3599" w:rsidRDefault="00744AE2">
      <w:pPr>
        <w:ind w:firstLineChars="200" w:firstLine="480"/>
        <w:rPr>
          <w:rFonts w:ascii="仿宋" w:eastAsia="仿宋" w:hAnsi="仿宋"/>
          <w:sz w:val="24"/>
        </w:rPr>
      </w:pPr>
      <w:r w:rsidRPr="00CE3599">
        <w:rPr>
          <w:rFonts w:ascii="仿宋" w:eastAsia="仿宋" w:hAnsi="仿宋"/>
          <w:sz w:val="24"/>
        </w:rPr>
        <w:t>7</w:t>
      </w:r>
      <w:r w:rsidRPr="00CE3599">
        <w:rPr>
          <w:rFonts w:ascii="仿宋" w:eastAsia="仿宋" w:hAnsi="仿宋" w:hint="eastAsia"/>
          <w:sz w:val="24"/>
        </w:rPr>
        <w:t>、可附相关技术支撑材料。（格式自定）</w:t>
      </w: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rsidP="00CE3599">
      <w:pPr>
        <w:ind w:firstLineChars="200" w:firstLine="480"/>
        <w:rPr>
          <w:rFonts w:ascii="仿宋" w:eastAsia="仿宋" w:hAnsi="仿宋"/>
          <w:sz w:val="24"/>
        </w:rPr>
        <w:sectPr w:rsidR="00C23E41" w:rsidRPr="00CE3599">
          <w:headerReference w:type="default" r:id="rId25"/>
          <w:pgSz w:w="11907" w:h="16840"/>
          <w:pgMar w:top="1134" w:right="1191" w:bottom="1134" w:left="1304" w:header="851" w:footer="992" w:gutter="0"/>
          <w:pgNumType w:fmt="numberInDash"/>
          <w:cols w:space="720"/>
          <w:docGrid w:linePitch="380" w:charSpace="-5735"/>
        </w:sectPr>
      </w:pPr>
    </w:p>
    <w:p w:rsidR="0005253B" w:rsidRPr="00CE3599" w:rsidRDefault="00744AE2">
      <w:pPr>
        <w:pStyle w:val="2"/>
        <w:rPr>
          <w:rFonts w:ascii="仿宋" w:hAnsi="仿宋"/>
        </w:rPr>
      </w:pPr>
      <w:bookmarkStart w:id="541" w:name="_Toc342913421"/>
      <w:bookmarkStart w:id="542" w:name="_Toc313888362"/>
      <w:bookmarkStart w:id="543" w:name="_Toc313008358"/>
      <w:bookmarkStart w:id="544" w:name="_Toc11461"/>
      <w:bookmarkStart w:id="545" w:name="_Toc26793"/>
      <w:bookmarkStart w:id="546" w:name="_Toc3267"/>
      <w:bookmarkStart w:id="547" w:name="_Toc79064863"/>
      <w:r w:rsidRPr="00CE3599">
        <w:rPr>
          <w:rFonts w:ascii="仿宋" w:hAnsi="仿宋" w:hint="eastAsia"/>
        </w:rPr>
        <w:t>三、商务部分</w:t>
      </w:r>
      <w:bookmarkEnd w:id="541"/>
      <w:bookmarkEnd w:id="542"/>
      <w:bookmarkEnd w:id="543"/>
      <w:bookmarkEnd w:id="544"/>
      <w:bookmarkEnd w:id="545"/>
      <w:bookmarkEnd w:id="546"/>
      <w:bookmarkEnd w:id="547"/>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（一）</w:t>
      </w:r>
      <w:bookmarkStart w:id="548" w:name="_Toc283382459"/>
      <w:r w:rsidRPr="00CE3599">
        <w:rPr>
          <w:rFonts w:ascii="仿宋" w:eastAsia="仿宋" w:hAnsi="仿宋" w:hint="eastAsia"/>
          <w:sz w:val="24"/>
        </w:rPr>
        <w:t>商务响应偏离表</w:t>
      </w:r>
    </w:p>
    <w:p w:rsidR="00C23E41" w:rsidRPr="00CE3599" w:rsidRDefault="00744AE2">
      <w:pPr>
        <w:ind w:firstLineChars="200" w:firstLine="480"/>
        <w:jc w:val="center"/>
        <w:rPr>
          <w:rFonts w:ascii="仿宋" w:eastAsia="仿宋" w:hAnsi="仿宋"/>
          <w:sz w:val="24"/>
        </w:rPr>
      </w:pPr>
      <w:r w:rsidRPr="00CE3599">
        <w:rPr>
          <w:rFonts w:ascii="仿宋" w:eastAsia="仿宋" w:hAnsi="仿宋" w:hint="eastAsia"/>
          <w:sz w:val="24"/>
        </w:rPr>
        <w:t>商务响应偏离表</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项目号：</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项目编号：</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项目名称：</w:t>
      </w:r>
    </w:p>
    <w:p w:rsidR="00C23E41" w:rsidRPr="00CE3599" w:rsidRDefault="00C23E41">
      <w:pPr>
        <w:ind w:firstLineChars="200" w:firstLine="480"/>
        <w:rPr>
          <w:rFonts w:ascii="仿宋" w:eastAsia="仿宋" w:hAnsi="仿宋"/>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05253B" w:rsidRPr="00CE3599">
        <w:trPr>
          <w:trHeight w:val="765"/>
        </w:trPr>
        <w:tc>
          <w:tcPr>
            <w:tcW w:w="1510" w:type="dxa"/>
            <w:vAlign w:val="center"/>
          </w:tcPr>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序号</w:t>
            </w:r>
          </w:p>
        </w:tc>
        <w:tc>
          <w:tcPr>
            <w:tcW w:w="3179" w:type="dxa"/>
            <w:vAlign w:val="center"/>
          </w:tcPr>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磋商项目需求</w:t>
            </w:r>
          </w:p>
        </w:tc>
        <w:tc>
          <w:tcPr>
            <w:tcW w:w="2434" w:type="dxa"/>
            <w:vAlign w:val="center"/>
          </w:tcPr>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响应情况</w:t>
            </w:r>
          </w:p>
        </w:tc>
        <w:tc>
          <w:tcPr>
            <w:tcW w:w="2355" w:type="dxa"/>
            <w:vAlign w:val="center"/>
          </w:tcPr>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偏离说明</w:t>
            </w:r>
          </w:p>
        </w:tc>
      </w:tr>
      <w:tr w:rsidR="0005253B" w:rsidRPr="00CE3599">
        <w:trPr>
          <w:trHeight w:val="703"/>
        </w:trPr>
        <w:tc>
          <w:tcPr>
            <w:tcW w:w="1510" w:type="dxa"/>
            <w:vAlign w:val="center"/>
          </w:tcPr>
          <w:p w:rsidR="00C23E41" w:rsidRPr="00CE3599" w:rsidRDefault="00C23E41">
            <w:pPr>
              <w:ind w:firstLineChars="200" w:firstLine="480"/>
              <w:rPr>
                <w:rFonts w:ascii="仿宋" w:eastAsia="仿宋" w:hAnsi="仿宋"/>
                <w:sz w:val="24"/>
              </w:rPr>
            </w:pPr>
          </w:p>
        </w:tc>
        <w:tc>
          <w:tcPr>
            <w:tcW w:w="3179" w:type="dxa"/>
            <w:vAlign w:val="center"/>
          </w:tcPr>
          <w:p w:rsidR="00C23E41" w:rsidRPr="00CE3599" w:rsidRDefault="00C23E41">
            <w:pPr>
              <w:ind w:firstLineChars="200" w:firstLine="480"/>
              <w:rPr>
                <w:rFonts w:ascii="仿宋" w:eastAsia="仿宋" w:hAnsi="仿宋"/>
                <w:sz w:val="24"/>
              </w:rPr>
            </w:pPr>
          </w:p>
        </w:tc>
        <w:tc>
          <w:tcPr>
            <w:tcW w:w="2434" w:type="dxa"/>
            <w:vAlign w:val="center"/>
          </w:tcPr>
          <w:p w:rsidR="00C23E41" w:rsidRPr="00CE3599" w:rsidRDefault="00C23E41">
            <w:pPr>
              <w:ind w:firstLineChars="200" w:firstLine="480"/>
              <w:rPr>
                <w:rFonts w:ascii="仿宋" w:eastAsia="仿宋" w:hAnsi="仿宋"/>
                <w:sz w:val="24"/>
              </w:rPr>
            </w:pPr>
          </w:p>
        </w:tc>
        <w:tc>
          <w:tcPr>
            <w:tcW w:w="2355" w:type="dxa"/>
            <w:vAlign w:val="center"/>
          </w:tcPr>
          <w:p w:rsidR="00C23E41" w:rsidRPr="00CE3599" w:rsidRDefault="00C23E41">
            <w:pPr>
              <w:ind w:firstLineChars="200" w:firstLine="480"/>
              <w:rPr>
                <w:rFonts w:ascii="仿宋" w:eastAsia="仿宋" w:hAnsi="仿宋"/>
                <w:sz w:val="24"/>
              </w:rPr>
            </w:pPr>
          </w:p>
        </w:tc>
      </w:tr>
      <w:tr w:rsidR="0005253B" w:rsidRPr="00CE3599">
        <w:trPr>
          <w:trHeight w:val="703"/>
        </w:trPr>
        <w:tc>
          <w:tcPr>
            <w:tcW w:w="1510" w:type="dxa"/>
            <w:vAlign w:val="center"/>
          </w:tcPr>
          <w:p w:rsidR="00C23E41" w:rsidRPr="00CE3599" w:rsidRDefault="00C23E41">
            <w:pPr>
              <w:ind w:firstLineChars="200" w:firstLine="480"/>
              <w:rPr>
                <w:rFonts w:ascii="仿宋" w:eastAsia="仿宋" w:hAnsi="仿宋"/>
                <w:sz w:val="24"/>
              </w:rPr>
            </w:pPr>
          </w:p>
        </w:tc>
        <w:tc>
          <w:tcPr>
            <w:tcW w:w="3179" w:type="dxa"/>
            <w:vAlign w:val="center"/>
          </w:tcPr>
          <w:p w:rsidR="00C23E41" w:rsidRPr="00CE3599" w:rsidRDefault="00C23E41">
            <w:pPr>
              <w:ind w:firstLineChars="200" w:firstLine="480"/>
              <w:rPr>
                <w:rFonts w:ascii="仿宋" w:eastAsia="仿宋" w:hAnsi="仿宋"/>
                <w:sz w:val="24"/>
              </w:rPr>
            </w:pPr>
          </w:p>
        </w:tc>
        <w:tc>
          <w:tcPr>
            <w:tcW w:w="2434" w:type="dxa"/>
            <w:vAlign w:val="center"/>
          </w:tcPr>
          <w:p w:rsidR="00C23E41" w:rsidRPr="00CE3599" w:rsidRDefault="00C23E41">
            <w:pPr>
              <w:ind w:firstLineChars="200" w:firstLine="480"/>
              <w:rPr>
                <w:rFonts w:ascii="仿宋" w:eastAsia="仿宋" w:hAnsi="仿宋"/>
                <w:sz w:val="24"/>
              </w:rPr>
            </w:pPr>
          </w:p>
        </w:tc>
        <w:tc>
          <w:tcPr>
            <w:tcW w:w="2355" w:type="dxa"/>
            <w:vAlign w:val="center"/>
          </w:tcPr>
          <w:p w:rsidR="00C23E41" w:rsidRPr="00CE3599" w:rsidRDefault="00C23E41">
            <w:pPr>
              <w:ind w:firstLineChars="200" w:firstLine="480"/>
              <w:rPr>
                <w:rFonts w:ascii="仿宋" w:eastAsia="仿宋" w:hAnsi="仿宋"/>
                <w:sz w:val="24"/>
              </w:rPr>
            </w:pPr>
          </w:p>
        </w:tc>
      </w:tr>
      <w:tr w:rsidR="0005253B" w:rsidRPr="00CE3599">
        <w:trPr>
          <w:trHeight w:val="703"/>
        </w:trPr>
        <w:tc>
          <w:tcPr>
            <w:tcW w:w="1510" w:type="dxa"/>
            <w:vAlign w:val="center"/>
          </w:tcPr>
          <w:p w:rsidR="00C23E41" w:rsidRPr="00CE3599" w:rsidRDefault="00C23E41">
            <w:pPr>
              <w:ind w:firstLineChars="200" w:firstLine="480"/>
              <w:rPr>
                <w:rFonts w:ascii="仿宋" w:eastAsia="仿宋" w:hAnsi="仿宋"/>
                <w:sz w:val="24"/>
              </w:rPr>
            </w:pPr>
          </w:p>
        </w:tc>
        <w:tc>
          <w:tcPr>
            <w:tcW w:w="3179" w:type="dxa"/>
            <w:vAlign w:val="center"/>
          </w:tcPr>
          <w:p w:rsidR="00C23E41" w:rsidRPr="00CE3599" w:rsidRDefault="00C23E41">
            <w:pPr>
              <w:ind w:firstLineChars="200" w:firstLine="480"/>
              <w:rPr>
                <w:rFonts w:ascii="仿宋" w:eastAsia="仿宋" w:hAnsi="仿宋"/>
                <w:sz w:val="24"/>
              </w:rPr>
            </w:pPr>
          </w:p>
        </w:tc>
        <w:tc>
          <w:tcPr>
            <w:tcW w:w="2434" w:type="dxa"/>
            <w:vAlign w:val="center"/>
          </w:tcPr>
          <w:p w:rsidR="00C23E41" w:rsidRPr="00CE3599" w:rsidRDefault="00C23E41">
            <w:pPr>
              <w:ind w:firstLineChars="200" w:firstLine="480"/>
              <w:rPr>
                <w:rFonts w:ascii="仿宋" w:eastAsia="仿宋" w:hAnsi="仿宋"/>
                <w:sz w:val="24"/>
              </w:rPr>
            </w:pPr>
          </w:p>
        </w:tc>
        <w:tc>
          <w:tcPr>
            <w:tcW w:w="2355" w:type="dxa"/>
            <w:vAlign w:val="center"/>
          </w:tcPr>
          <w:p w:rsidR="00C23E41" w:rsidRPr="00CE3599" w:rsidRDefault="00C23E41">
            <w:pPr>
              <w:ind w:firstLineChars="200" w:firstLine="480"/>
              <w:rPr>
                <w:rFonts w:ascii="仿宋" w:eastAsia="仿宋" w:hAnsi="仿宋"/>
                <w:sz w:val="24"/>
              </w:rPr>
            </w:pPr>
          </w:p>
        </w:tc>
      </w:tr>
      <w:tr w:rsidR="0005253B" w:rsidRPr="00CE3599">
        <w:trPr>
          <w:trHeight w:val="703"/>
        </w:trPr>
        <w:tc>
          <w:tcPr>
            <w:tcW w:w="1510" w:type="dxa"/>
            <w:vAlign w:val="center"/>
          </w:tcPr>
          <w:p w:rsidR="00C23E41" w:rsidRPr="00CE3599" w:rsidRDefault="00C23E41">
            <w:pPr>
              <w:ind w:firstLineChars="200" w:firstLine="480"/>
              <w:rPr>
                <w:rFonts w:ascii="仿宋" w:eastAsia="仿宋" w:hAnsi="仿宋"/>
                <w:sz w:val="24"/>
              </w:rPr>
            </w:pPr>
          </w:p>
        </w:tc>
        <w:tc>
          <w:tcPr>
            <w:tcW w:w="3179" w:type="dxa"/>
            <w:vAlign w:val="center"/>
          </w:tcPr>
          <w:p w:rsidR="00C23E41" w:rsidRPr="00CE3599" w:rsidRDefault="00C23E41">
            <w:pPr>
              <w:ind w:firstLineChars="200" w:firstLine="480"/>
              <w:rPr>
                <w:rFonts w:ascii="仿宋" w:eastAsia="仿宋" w:hAnsi="仿宋"/>
                <w:sz w:val="24"/>
              </w:rPr>
            </w:pPr>
          </w:p>
        </w:tc>
        <w:tc>
          <w:tcPr>
            <w:tcW w:w="2434" w:type="dxa"/>
            <w:vAlign w:val="center"/>
          </w:tcPr>
          <w:p w:rsidR="00C23E41" w:rsidRPr="00CE3599" w:rsidRDefault="00C23E41">
            <w:pPr>
              <w:ind w:firstLineChars="200" w:firstLine="480"/>
              <w:rPr>
                <w:rFonts w:ascii="仿宋" w:eastAsia="仿宋" w:hAnsi="仿宋"/>
                <w:sz w:val="24"/>
              </w:rPr>
            </w:pPr>
          </w:p>
        </w:tc>
        <w:tc>
          <w:tcPr>
            <w:tcW w:w="2355" w:type="dxa"/>
            <w:vAlign w:val="center"/>
          </w:tcPr>
          <w:p w:rsidR="00C23E41" w:rsidRPr="00CE3599" w:rsidRDefault="00C23E41">
            <w:pPr>
              <w:ind w:firstLineChars="200" w:firstLine="480"/>
              <w:rPr>
                <w:rFonts w:ascii="仿宋" w:eastAsia="仿宋" w:hAnsi="仿宋"/>
                <w:sz w:val="24"/>
              </w:rPr>
            </w:pPr>
          </w:p>
        </w:tc>
      </w:tr>
      <w:tr w:rsidR="0005253B" w:rsidRPr="00CE3599">
        <w:trPr>
          <w:trHeight w:val="703"/>
        </w:trPr>
        <w:tc>
          <w:tcPr>
            <w:tcW w:w="1510" w:type="dxa"/>
            <w:vAlign w:val="center"/>
          </w:tcPr>
          <w:p w:rsidR="00C23E41" w:rsidRPr="00CE3599" w:rsidRDefault="00C23E41">
            <w:pPr>
              <w:ind w:firstLineChars="200" w:firstLine="480"/>
              <w:rPr>
                <w:rFonts w:ascii="仿宋" w:eastAsia="仿宋" w:hAnsi="仿宋"/>
                <w:sz w:val="24"/>
              </w:rPr>
            </w:pPr>
          </w:p>
        </w:tc>
        <w:tc>
          <w:tcPr>
            <w:tcW w:w="3179" w:type="dxa"/>
            <w:vAlign w:val="center"/>
          </w:tcPr>
          <w:p w:rsidR="00C23E41" w:rsidRPr="00CE3599" w:rsidRDefault="00C23E41">
            <w:pPr>
              <w:ind w:firstLineChars="200" w:firstLine="480"/>
              <w:rPr>
                <w:rFonts w:ascii="仿宋" w:eastAsia="仿宋" w:hAnsi="仿宋"/>
                <w:sz w:val="24"/>
              </w:rPr>
            </w:pPr>
          </w:p>
        </w:tc>
        <w:tc>
          <w:tcPr>
            <w:tcW w:w="2434" w:type="dxa"/>
            <w:vAlign w:val="center"/>
          </w:tcPr>
          <w:p w:rsidR="00C23E41" w:rsidRPr="00CE3599" w:rsidRDefault="00C23E41">
            <w:pPr>
              <w:ind w:firstLineChars="200" w:firstLine="480"/>
              <w:rPr>
                <w:rFonts w:ascii="仿宋" w:eastAsia="仿宋" w:hAnsi="仿宋"/>
                <w:sz w:val="24"/>
              </w:rPr>
            </w:pPr>
          </w:p>
        </w:tc>
        <w:tc>
          <w:tcPr>
            <w:tcW w:w="2355" w:type="dxa"/>
            <w:vAlign w:val="center"/>
          </w:tcPr>
          <w:p w:rsidR="00C23E41" w:rsidRPr="00CE3599" w:rsidRDefault="00C23E41">
            <w:pPr>
              <w:ind w:firstLineChars="200" w:firstLine="480"/>
              <w:rPr>
                <w:rFonts w:ascii="仿宋" w:eastAsia="仿宋" w:hAnsi="仿宋"/>
                <w:sz w:val="24"/>
              </w:rPr>
            </w:pPr>
          </w:p>
        </w:tc>
      </w:tr>
      <w:tr w:rsidR="0005253B" w:rsidRPr="00CE3599">
        <w:trPr>
          <w:trHeight w:val="703"/>
        </w:trPr>
        <w:tc>
          <w:tcPr>
            <w:tcW w:w="1510" w:type="dxa"/>
            <w:vAlign w:val="center"/>
          </w:tcPr>
          <w:p w:rsidR="00C23E41" w:rsidRPr="00CE3599" w:rsidRDefault="00C23E41">
            <w:pPr>
              <w:ind w:firstLineChars="200" w:firstLine="480"/>
              <w:rPr>
                <w:rFonts w:ascii="仿宋" w:eastAsia="仿宋" w:hAnsi="仿宋"/>
                <w:sz w:val="24"/>
              </w:rPr>
            </w:pPr>
          </w:p>
        </w:tc>
        <w:tc>
          <w:tcPr>
            <w:tcW w:w="3179" w:type="dxa"/>
            <w:vAlign w:val="center"/>
          </w:tcPr>
          <w:p w:rsidR="00C23E41" w:rsidRPr="00CE3599" w:rsidRDefault="00C23E41">
            <w:pPr>
              <w:ind w:firstLineChars="200" w:firstLine="480"/>
              <w:rPr>
                <w:rFonts w:ascii="仿宋" w:eastAsia="仿宋" w:hAnsi="仿宋"/>
                <w:sz w:val="24"/>
              </w:rPr>
            </w:pPr>
          </w:p>
        </w:tc>
        <w:tc>
          <w:tcPr>
            <w:tcW w:w="2434" w:type="dxa"/>
            <w:vAlign w:val="center"/>
          </w:tcPr>
          <w:p w:rsidR="00C23E41" w:rsidRPr="00CE3599" w:rsidRDefault="00C23E41">
            <w:pPr>
              <w:ind w:firstLineChars="200" w:firstLine="480"/>
              <w:rPr>
                <w:rFonts w:ascii="仿宋" w:eastAsia="仿宋" w:hAnsi="仿宋"/>
                <w:sz w:val="24"/>
              </w:rPr>
            </w:pPr>
          </w:p>
        </w:tc>
        <w:tc>
          <w:tcPr>
            <w:tcW w:w="2355" w:type="dxa"/>
            <w:vAlign w:val="center"/>
          </w:tcPr>
          <w:p w:rsidR="00C23E41" w:rsidRPr="00CE3599" w:rsidRDefault="00C23E41">
            <w:pPr>
              <w:ind w:firstLineChars="200" w:firstLine="480"/>
              <w:rPr>
                <w:rFonts w:ascii="仿宋" w:eastAsia="仿宋" w:hAnsi="仿宋"/>
                <w:sz w:val="24"/>
              </w:rPr>
            </w:pPr>
          </w:p>
        </w:tc>
      </w:tr>
    </w:tbl>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供应商：</w:t>
      </w:r>
      <w:r w:rsidRPr="00CE3599">
        <w:rPr>
          <w:rFonts w:ascii="仿宋" w:eastAsia="仿宋" w:hAnsi="仿宋"/>
          <w:sz w:val="24"/>
        </w:rPr>
        <w:t xml:space="preserve">                                      </w:t>
      </w:r>
      <w:r w:rsidRPr="00CE3599">
        <w:rPr>
          <w:rFonts w:ascii="仿宋" w:eastAsia="仿宋" w:hAnsi="仿宋" w:hint="eastAsia"/>
          <w:sz w:val="24"/>
        </w:rPr>
        <w:t>法人授权代表：</w:t>
      </w:r>
    </w:p>
    <w:p w:rsidR="00C23E41" w:rsidRPr="00CE3599" w:rsidRDefault="00744AE2">
      <w:pPr>
        <w:ind w:firstLineChars="200" w:firstLine="480"/>
        <w:rPr>
          <w:rFonts w:ascii="仿宋" w:eastAsia="仿宋" w:hAnsi="仿宋"/>
          <w:sz w:val="24"/>
        </w:rPr>
      </w:pPr>
      <w:r w:rsidRPr="00CE3599">
        <w:rPr>
          <w:rFonts w:ascii="仿宋" w:eastAsia="仿宋" w:hAnsi="仿宋"/>
          <w:sz w:val="24"/>
        </w:rPr>
        <w:t xml:space="preserve">    </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（供应商公章）</w:t>
      </w:r>
      <w:r w:rsidRPr="00CE3599">
        <w:rPr>
          <w:rFonts w:ascii="仿宋" w:eastAsia="仿宋" w:hAnsi="仿宋"/>
          <w:sz w:val="24"/>
        </w:rPr>
        <w:t xml:space="preserve">                                 </w:t>
      </w:r>
      <w:r w:rsidRPr="00CE3599">
        <w:rPr>
          <w:rFonts w:ascii="仿宋" w:eastAsia="仿宋" w:hAnsi="仿宋" w:hint="eastAsia"/>
          <w:sz w:val="24"/>
        </w:rPr>
        <w:t>（签字或盖章）</w:t>
      </w:r>
    </w:p>
    <w:p w:rsidR="00C23E41" w:rsidRPr="00CE3599" w:rsidRDefault="00744AE2">
      <w:pPr>
        <w:ind w:firstLineChars="200" w:firstLine="480"/>
        <w:rPr>
          <w:rFonts w:ascii="仿宋" w:eastAsia="仿宋" w:hAnsi="仿宋"/>
          <w:sz w:val="24"/>
        </w:rPr>
      </w:pPr>
      <w:r w:rsidRPr="00CE3599">
        <w:rPr>
          <w:rFonts w:ascii="仿宋" w:eastAsia="仿宋" w:hAnsi="仿宋"/>
          <w:sz w:val="24"/>
        </w:rPr>
        <w:t xml:space="preserve">                                            </w:t>
      </w:r>
      <w:r w:rsidRPr="00CE3599">
        <w:rPr>
          <w:rFonts w:ascii="仿宋" w:eastAsia="仿宋" w:hAnsi="仿宋" w:hint="eastAsia"/>
          <w:sz w:val="24"/>
        </w:rPr>
        <w:t>年</w:t>
      </w:r>
      <w:r w:rsidRPr="00CE3599">
        <w:rPr>
          <w:rFonts w:ascii="仿宋" w:eastAsia="仿宋" w:hAnsi="仿宋"/>
          <w:sz w:val="24"/>
        </w:rPr>
        <w:t xml:space="preserve">     </w:t>
      </w:r>
      <w:r w:rsidRPr="00CE3599">
        <w:rPr>
          <w:rFonts w:ascii="仿宋" w:eastAsia="仿宋" w:hAnsi="仿宋" w:hint="eastAsia"/>
          <w:sz w:val="24"/>
        </w:rPr>
        <w:t>月</w:t>
      </w:r>
      <w:r w:rsidRPr="00CE3599">
        <w:rPr>
          <w:rFonts w:ascii="仿宋" w:eastAsia="仿宋" w:hAnsi="仿宋"/>
          <w:sz w:val="24"/>
        </w:rPr>
        <w:t xml:space="preserve">     </w:t>
      </w:r>
      <w:r w:rsidRPr="00CE3599">
        <w:rPr>
          <w:rFonts w:ascii="仿宋" w:eastAsia="仿宋" w:hAnsi="仿宋" w:hint="eastAsia"/>
          <w:sz w:val="24"/>
        </w:rPr>
        <w:t>日</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注：</w:t>
      </w:r>
    </w:p>
    <w:p w:rsidR="00C23E41" w:rsidRPr="00CE3599" w:rsidRDefault="00744AE2">
      <w:pPr>
        <w:ind w:firstLineChars="200" w:firstLine="480"/>
        <w:rPr>
          <w:rFonts w:ascii="仿宋" w:eastAsia="仿宋" w:hAnsi="仿宋"/>
          <w:sz w:val="24"/>
        </w:rPr>
      </w:pPr>
      <w:r w:rsidRPr="00CE3599">
        <w:rPr>
          <w:rFonts w:ascii="仿宋" w:eastAsia="仿宋" w:hAnsi="仿宋"/>
          <w:sz w:val="24"/>
        </w:rPr>
        <w:t>1</w:t>
      </w:r>
      <w:r w:rsidRPr="00CE3599">
        <w:rPr>
          <w:rFonts w:ascii="仿宋" w:eastAsia="仿宋" w:hAnsi="仿宋" w:hint="eastAsia"/>
          <w:sz w:val="24"/>
        </w:rPr>
        <w:t>、本表即为对本项目“第三篇</w:t>
      </w:r>
      <w:r w:rsidRPr="00CE3599">
        <w:rPr>
          <w:rFonts w:ascii="仿宋" w:eastAsia="仿宋" w:hAnsi="仿宋"/>
          <w:sz w:val="24"/>
        </w:rPr>
        <w:t xml:space="preserve"> </w:t>
      </w:r>
      <w:r w:rsidRPr="00CE3599">
        <w:rPr>
          <w:rFonts w:ascii="仿宋" w:eastAsia="仿宋" w:hAnsi="仿宋" w:hint="eastAsia"/>
          <w:sz w:val="24"/>
        </w:rPr>
        <w:t>采购商务需求”中所列服务要求进行比较和响应；</w:t>
      </w:r>
    </w:p>
    <w:p w:rsidR="00C23E41" w:rsidRPr="00CE3599" w:rsidRDefault="00744AE2">
      <w:pPr>
        <w:ind w:firstLineChars="200" w:firstLine="480"/>
        <w:rPr>
          <w:rFonts w:ascii="仿宋" w:eastAsia="仿宋" w:hAnsi="仿宋"/>
          <w:sz w:val="24"/>
        </w:rPr>
      </w:pPr>
      <w:r w:rsidRPr="00CE3599">
        <w:rPr>
          <w:rFonts w:ascii="仿宋" w:eastAsia="仿宋" w:hAnsi="仿宋"/>
          <w:sz w:val="24"/>
        </w:rPr>
        <w:t>2</w:t>
      </w:r>
      <w:r w:rsidRPr="00CE3599">
        <w:rPr>
          <w:rFonts w:ascii="仿宋" w:eastAsia="仿宋" w:hAnsi="仿宋" w:hint="eastAsia"/>
          <w:sz w:val="24"/>
        </w:rPr>
        <w:t>、该表必须按照竞争性磋商要求逐条如实填写，根据响应情况在“差异说明”项填写正偏离或负偏离及原因，完全符合的填写“无差异”；</w:t>
      </w:r>
    </w:p>
    <w:p w:rsidR="00C23E41" w:rsidRPr="00CE3599" w:rsidRDefault="00744AE2">
      <w:pPr>
        <w:ind w:firstLineChars="200" w:firstLine="480"/>
        <w:rPr>
          <w:rFonts w:ascii="仿宋" w:eastAsia="仿宋" w:hAnsi="仿宋"/>
          <w:sz w:val="24"/>
        </w:rPr>
      </w:pPr>
      <w:r w:rsidRPr="00CE3599">
        <w:rPr>
          <w:rFonts w:ascii="仿宋" w:eastAsia="仿宋" w:hAnsi="仿宋"/>
          <w:sz w:val="24"/>
        </w:rPr>
        <w:t>3</w:t>
      </w:r>
      <w:r w:rsidRPr="00CE3599">
        <w:rPr>
          <w:rFonts w:ascii="仿宋" w:eastAsia="仿宋" w:hAnsi="仿宋" w:hint="eastAsia"/>
          <w:sz w:val="24"/>
        </w:rPr>
        <w:t>、该表可扩展，并逐页签字或盖章；</w:t>
      </w:r>
    </w:p>
    <w:p w:rsidR="00C23E41" w:rsidRPr="00CE3599" w:rsidRDefault="00744AE2">
      <w:pPr>
        <w:ind w:firstLineChars="200" w:firstLine="480"/>
        <w:rPr>
          <w:rFonts w:ascii="仿宋" w:eastAsia="仿宋" w:hAnsi="仿宋"/>
          <w:sz w:val="24"/>
        </w:rPr>
      </w:pPr>
      <w:r w:rsidRPr="00CE3599">
        <w:rPr>
          <w:rFonts w:ascii="仿宋" w:eastAsia="仿宋" w:hAnsi="仿宋"/>
          <w:sz w:val="24"/>
        </w:rPr>
        <w:br w:type="page"/>
      </w:r>
      <w:r w:rsidRPr="00CE3599">
        <w:rPr>
          <w:rFonts w:ascii="仿宋" w:eastAsia="仿宋" w:hAnsi="仿宋" w:hint="eastAsia"/>
          <w:sz w:val="24"/>
        </w:rPr>
        <w:t>（二）其它优惠承诺（格式自定）</w:t>
      </w:r>
    </w:p>
    <w:p w:rsidR="0005253B" w:rsidRPr="00CE3599" w:rsidRDefault="00744AE2">
      <w:pPr>
        <w:pStyle w:val="2"/>
        <w:rPr>
          <w:rFonts w:ascii="仿宋" w:hAnsi="仿宋"/>
          <w:b w:val="0"/>
        </w:rPr>
      </w:pPr>
      <w:r w:rsidRPr="00CE3599">
        <w:rPr>
          <w:rFonts w:ascii="仿宋" w:hAnsi="仿宋"/>
          <w:b w:val="0"/>
        </w:rPr>
        <w:br w:type="page"/>
      </w:r>
      <w:bookmarkStart w:id="549" w:name="_Toc342913422"/>
      <w:bookmarkStart w:id="550" w:name="_Toc313888363"/>
      <w:bookmarkStart w:id="551" w:name="_Toc313008359"/>
      <w:bookmarkStart w:id="552" w:name="_Toc23483"/>
      <w:bookmarkStart w:id="553" w:name="_Toc26283"/>
      <w:bookmarkStart w:id="554" w:name="_Toc4176"/>
      <w:bookmarkStart w:id="555" w:name="_Toc79064864"/>
      <w:bookmarkEnd w:id="548"/>
      <w:r w:rsidRPr="00CE3599">
        <w:rPr>
          <w:rFonts w:ascii="仿宋" w:hAnsi="仿宋" w:hint="eastAsia"/>
        </w:rPr>
        <w:t>四、资格条件及其他</w:t>
      </w:r>
      <w:bookmarkEnd w:id="549"/>
      <w:bookmarkEnd w:id="550"/>
      <w:bookmarkEnd w:id="551"/>
      <w:r w:rsidRPr="00CE3599">
        <w:rPr>
          <w:rFonts w:ascii="仿宋" w:hAnsi="仿宋" w:hint="eastAsia"/>
        </w:rPr>
        <w:t>（一式三份，单独装订）</w:t>
      </w:r>
      <w:bookmarkEnd w:id="552"/>
      <w:bookmarkEnd w:id="553"/>
      <w:bookmarkEnd w:id="554"/>
      <w:bookmarkEnd w:id="555"/>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（一）营业执照（副本）或事业单位法人证书（副本）复印件或个体化工户营业执照</w:t>
      </w: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（二）组织机构代码证复印件</w:t>
      </w: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sz w:val="24"/>
        </w:rPr>
        <w:br w:type="page"/>
      </w:r>
      <w:r w:rsidRPr="00CE3599">
        <w:rPr>
          <w:rFonts w:ascii="仿宋" w:eastAsia="仿宋" w:hAnsi="仿宋" w:hint="eastAsia"/>
          <w:sz w:val="24"/>
        </w:rPr>
        <w:t>（三）法定代表人身份证明书（格式）</w:t>
      </w: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磋商项目名称：</w:t>
      </w:r>
      <w:r w:rsidRPr="00CE3599">
        <w:rPr>
          <w:rFonts w:ascii="仿宋" w:eastAsia="仿宋" w:hAnsi="仿宋"/>
          <w:sz w:val="24"/>
          <w:u w:val="single"/>
        </w:rPr>
        <w:t xml:space="preserve">                                                </w:t>
      </w: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致：</w:t>
      </w:r>
      <w:r w:rsidRPr="00CE3599">
        <w:rPr>
          <w:rFonts w:ascii="仿宋" w:eastAsia="仿宋" w:hAnsi="仿宋"/>
          <w:sz w:val="24"/>
          <w:u w:val="single"/>
        </w:rPr>
        <w:t xml:space="preserve">                     </w:t>
      </w:r>
      <w:r w:rsidRPr="00CE3599">
        <w:rPr>
          <w:rFonts w:ascii="仿宋" w:eastAsia="仿宋" w:hAnsi="仿宋" w:hint="eastAsia"/>
          <w:sz w:val="24"/>
        </w:rPr>
        <w:t>（采购代理机构名称）：</w:t>
      </w:r>
    </w:p>
    <w:p w:rsidR="00C23E41" w:rsidRPr="00CE3599" w:rsidRDefault="00744AE2">
      <w:pPr>
        <w:ind w:firstLineChars="200" w:firstLine="480"/>
        <w:rPr>
          <w:rFonts w:ascii="仿宋" w:eastAsia="仿宋" w:hAnsi="仿宋"/>
          <w:sz w:val="24"/>
        </w:rPr>
      </w:pPr>
      <w:r w:rsidRPr="00CE3599">
        <w:rPr>
          <w:rFonts w:ascii="仿宋" w:eastAsia="仿宋" w:hAnsi="仿宋"/>
          <w:sz w:val="24"/>
          <w:u w:val="single"/>
        </w:rPr>
        <w:t xml:space="preserve">        </w:t>
      </w:r>
      <w:r w:rsidRPr="00CE3599">
        <w:rPr>
          <w:rFonts w:ascii="仿宋" w:eastAsia="仿宋" w:hAnsi="仿宋" w:hint="eastAsia"/>
          <w:sz w:val="24"/>
        </w:rPr>
        <w:t>（法定代表人姓名）在</w:t>
      </w:r>
      <w:r w:rsidRPr="00CE3599">
        <w:rPr>
          <w:rFonts w:ascii="仿宋" w:eastAsia="仿宋" w:hAnsi="仿宋"/>
          <w:sz w:val="24"/>
          <w:u w:val="single"/>
        </w:rPr>
        <w:t xml:space="preserve">                       </w:t>
      </w:r>
      <w:r w:rsidRPr="00CE3599">
        <w:rPr>
          <w:rFonts w:ascii="仿宋" w:eastAsia="仿宋" w:hAnsi="仿宋" w:hint="eastAsia"/>
          <w:sz w:val="24"/>
        </w:rPr>
        <w:t>（供应商名称）任</w:t>
      </w:r>
      <w:r w:rsidRPr="00CE3599">
        <w:rPr>
          <w:rFonts w:ascii="仿宋" w:eastAsia="仿宋" w:hAnsi="仿宋"/>
          <w:sz w:val="24"/>
          <w:u w:val="single"/>
        </w:rPr>
        <w:t xml:space="preserve">    </w:t>
      </w:r>
      <w:r w:rsidRPr="00CE3599">
        <w:rPr>
          <w:rFonts w:ascii="仿宋" w:eastAsia="仿宋" w:hAnsi="仿宋" w:hint="eastAsia"/>
          <w:sz w:val="24"/>
        </w:rPr>
        <w:t>（职务名称）职务，是（供应商名称）</w:t>
      </w:r>
      <w:r w:rsidRPr="00CE3599">
        <w:rPr>
          <w:rFonts w:ascii="仿宋" w:eastAsia="仿宋" w:hAnsi="仿宋"/>
          <w:sz w:val="24"/>
          <w:u w:val="single"/>
        </w:rPr>
        <w:t xml:space="preserve">              </w:t>
      </w:r>
      <w:r w:rsidRPr="00CE3599">
        <w:rPr>
          <w:rFonts w:ascii="仿宋" w:eastAsia="仿宋" w:hAnsi="仿宋" w:hint="eastAsia"/>
          <w:sz w:val="24"/>
        </w:rPr>
        <w:t>的法定代表人。</w:t>
      </w: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特此证明。</w:t>
      </w: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sz w:val="24"/>
        </w:rPr>
        <w:t xml:space="preserve">                                             </w:t>
      </w:r>
      <w:r w:rsidRPr="00CE3599">
        <w:rPr>
          <w:rFonts w:ascii="仿宋" w:eastAsia="仿宋" w:hAnsi="仿宋" w:hint="eastAsia"/>
          <w:sz w:val="24"/>
        </w:rPr>
        <w:t>（供应商公章）</w:t>
      </w: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sz w:val="24"/>
        </w:rPr>
        <w:t xml:space="preserve">                                             </w:t>
      </w:r>
      <w:r w:rsidRPr="00CE3599">
        <w:rPr>
          <w:rFonts w:ascii="仿宋" w:eastAsia="仿宋" w:hAnsi="仿宋" w:hint="eastAsia"/>
          <w:sz w:val="24"/>
        </w:rPr>
        <w:t>年</w:t>
      </w:r>
      <w:r w:rsidRPr="00CE3599">
        <w:rPr>
          <w:rFonts w:ascii="仿宋" w:eastAsia="仿宋" w:hAnsi="仿宋"/>
          <w:sz w:val="24"/>
        </w:rPr>
        <w:t xml:space="preserve">   </w:t>
      </w:r>
      <w:r w:rsidRPr="00CE3599">
        <w:rPr>
          <w:rFonts w:ascii="仿宋" w:eastAsia="仿宋" w:hAnsi="仿宋" w:hint="eastAsia"/>
          <w:sz w:val="24"/>
        </w:rPr>
        <w:t>月</w:t>
      </w:r>
      <w:r w:rsidRPr="00CE3599">
        <w:rPr>
          <w:rFonts w:ascii="仿宋" w:eastAsia="仿宋" w:hAnsi="仿宋"/>
          <w:sz w:val="24"/>
        </w:rPr>
        <w:t xml:space="preserve">   </w:t>
      </w:r>
      <w:r w:rsidRPr="00CE3599">
        <w:rPr>
          <w:rFonts w:ascii="仿宋" w:eastAsia="仿宋" w:hAnsi="仿宋" w:hint="eastAsia"/>
          <w:sz w:val="24"/>
        </w:rPr>
        <w:t>日</w:t>
      </w: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（附：法定代表人身份证正反面复印件）</w:t>
      </w: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sz w:val="24"/>
        </w:rPr>
        <w:br w:type="column"/>
      </w:r>
      <w:r w:rsidRPr="00CE3599">
        <w:rPr>
          <w:rFonts w:ascii="仿宋" w:eastAsia="仿宋" w:hAnsi="仿宋" w:hint="eastAsia"/>
          <w:sz w:val="24"/>
        </w:rPr>
        <w:t>（四）法定代表人授权委托书（格式）</w:t>
      </w:r>
    </w:p>
    <w:p w:rsidR="00C23E41" w:rsidRPr="00CE3599" w:rsidRDefault="00744AE2">
      <w:pPr>
        <w:ind w:firstLineChars="200" w:firstLine="480"/>
        <w:rPr>
          <w:rFonts w:ascii="仿宋" w:eastAsia="仿宋" w:hAnsi="仿宋"/>
          <w:sz w:val="24"/>
        </w:rPr>
      </w:pPr>
      <w:r w:rsidRPr="00CE3599">
        <w:rPr>
          <w:rFonts w:ascii="仿宋" w:eastAsia="仿宋" w:hAnsi="仿宋"/>
          <w:sz w:val="24"/>
        </w:rPr>
        <w:t xml:space="preserve"> </w:t>
      </w:r>
      <w:r w:rsidRPr="00CE3599">
        <w:rPr>
          <w:rFonts w:ascii="仿宋" w:eastAsia="仿宋" w:hAnsi="仿宋" w:hint="eastAsia"/>
          <w:sz w:val="24"/>
        </w:rPr>
        <w:t>磋商项目名称：</w:t>
      </w:r>
      <w:r w:rsidRPr="00CE3599">
        <w:rPr>
          <w:rFonts w:ascii="仿宋" w:eastAsia="仿宋" w:hAnsi="仿宋"/>
          <w:sz w:val="24"/>
          <w:u w:val="single"/>
        </w:rPr>
        <w:t xml:space="preserve">                                                </w:t>
      </w: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致：</w:t>
      </w:r>
      <w:r w:rsidRPr="00CE3599">
        <w:rPr>
          <w:rFonts w:ascii="仿宋" w:eastAsia="仿宋" w:hAnsi="仿宋"/>
          <w:sz w:val="24"/>
          <w:u w:val="single"/>
        </w:rPr>
        <w:t xml:space="preserve">                     </w:t>
      </w:r>
      <w:r w:rsidRPr="00CE3599">
        <w:rPr>
          <w:rFonts w:ascii="仿宋" w:eastAsia="仿宋" w:hAnsi="仿宋" w:hint="eastAsia"/>
          <w:sz w:val="24"/>
        </w:rPr>
        <w:t>（采购代理机构名称）：</w:t>
      </w:r>
    </w:p>
    <w:p w:rsidR="00C23E41" w:rsidRPr="00CE3599" w:rsidRDefault="00744AE2">
      <w:pPr>
        <w:ind w:firstLineChars="200" w:firstLine="480"/>
        <w:rPr>
          <w:rFonts w:ascii="仿宋" w:eastAsia="仿宋" w:hAnsi="仿宋"/>
          <w:sz w:val="24"/>
        </w:rPr>
      </w:pPr>
      <w:r w:rsidRPr="00CE3599">
        <w:rPr>
          <w:rFonts w:ascii="仿宋" w:eastAsia="仿宋" w:hAnsi="仿宋"/>
          <w:sz w:val="24"/>
          <w:u w:val="single"/>
        </w:rPr>
        <w:t xml:space="preserve">            </w:t>
      </w:r>
      <w:r w:rsidRPr="00CE3599">
        <w:rPr>
          <w:rFonts w:ascii="仿宋" w:eastAsia="仿宋" w:hAnsi="仿宋" w:hint="eastAsia"/>
          <w:sz w:val="24"/>
        </w:rPr>
        <w:t>（供应</w:t>
      </w:r>
      <w:proofErr w:type="gramStart"/>
      <w:r w:rsidRPr="00CE3599">
        <w:rPr>
          <w:rFonts w:ascii="仿宋" w:eastAsia="仿宋" w:hAnsi="仿宋" w:hint="eastAsia"/>
          <w:sz w:val="24"/>
        </w:rPr>
        <w:t>商法定</w:t>
      </w:r>
      <w:proofErr w:type="gramEnd"/>
      <w:r w:rsidRPr="00CE3599">
        <w:rPr>
          <w:rFonts w:ascii="仿宋" w:eastAsia="仿宋" w:hAnsi="仿宋" w:hint="eastAsia"/>
          <w:sz w:val="24"/>
        </w:rPr>
        <w:t>代表人名称）是</w:t>
      </w:r>
      <w:r w:rsidRPr="00CE3599">
        <w:rPr>
          <w:rFonts w:ascii="仿宋" w:eastAsia="仿宋" w:hAnsi="仿宋"/>
          <w:sz w:val="24"/>
          <w:u w:val="single"/>
        </w:rPr>
        <w:t xml:space="preserve">                    </w:t>
      </w:r>
      <w:r w:rsidRPr="00CE3599">
        <w:rPr>
          <w:rFonts w:ascii="仿宋" w:eastAsia="仿宋" w:hAnsi="仿宋" w:hint="eastAsia"/>
          <w:sz w:val="24"/>
        </w:rPr>
        <w:t>（供应商名称）的法定代表人，特授权</w:t>
      </w:r>
      <w:r w:rsidRPr="00CE3599">
        <w:rPr>
          <w:rFonts w:ascii="仿宋" w:eastAsia="仿宋" w:hAnsi="仿宋"/>
          <w:sz w:val="24"/>
          <w:u w:val="single"/>
        </w:rPr>
        <w:t xml:space="preserve">          </w:t>
      </w:r>
      <w:r w:rsidRPr="00CE3599">
        <w:rPr>
          <w:rFonts w:ascii="仿宋" w:eastAsia="仿宋" w:hAnsi="仿宋" w:hint="eastAsia"/>
          <w:sz w:val="24"/>
        </w:rPr>
        <w:t>（被授权人姓名及身份证代码）代表我单位全权办理上述项目的磋商、签约等具体工作，并签署全部有关文件、协议及合同。</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我单位对被授权人的签字负全部责任。</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在撤消授权的书面通知以前，本授权书一直有效。被授权人在授权书有效期内签署的所有文件不因授权的撤消而失效。</w:t>
      </w: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被授权人：</w:t>
      </w:r>
      <w:r w:rsidRPr="00CE3599">
        <w:rPr>
          <w:rFonts w:ascii="仿宋" w:eastAsia="仿宋" w:hAnsi="仿宋"/>
          <w:sz w:val="24"/>
        </w:rPr>
        <w:t xml:space="preserve">                                 </w:t>
      </w:r>
      <w:r w:rsidRPr="00CE3599">
        <w:rPr>
          <w:rFonts w:ascii="仿宋" w:eastAsia="仿宋" w:hAnsi="仿宋" w:hint="eastAsia"/>
          <w:sz w:val="24"/>
        </w:rPr>
        <w:t>供应</w:t>
      </w:r>
      <w:proofErr w:type="gramStart"/>
      <w:r w:rsidRPr="00CE3599">
        <w:rPr>
          <w:rFonts w:ascii="仿宋" w:eastAsia="仿宋" w:hAnsi="仿宋" w:hint="eastAsia"/>
          <w:sz w:val="24"/>
        </w:rPr>
        <w:t>商法定</w:t>
      </w:r>
      <w:proofErr w:type="gramEnd"/>
      <w:r w:rsidRPr="00CE3599">
        <w:rPr>
          <w:rFonts w:ascii="仿宋" w:eastAsia="仿宋" w:hAnsi="仿宋" w:hint="eastAsia"/>
          <w:sz w:val="24"/>
        </w:rPr>
        <w:t>代表人：</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（签字或盖章）</w:t>
      </w:r>
      <w:r w:rsidRPr="00CE3599">
        <w:rPr>
          <w:rFonts w:ascii="仿宋" w:eastAsia="仿宋" w:hAnsi="仿宋"/>
          <w:sz w:val="24"/>
        </w:rPr>
        <w:t xml:space="preserve">                                </w:t>
      </w:r>
      <w:r w:rsidRPr="00CE3599">
        <w:rPr>
          <w:rFonts w:ascii="仿宋" w:eastAsia="仿宋" w:hAnsi="仿宋" w:hint="eastAsia"/>
          <w:sz w:val="24"/>
        </w:rPr>
        <w:t>（签字或盖章）</w:t>
      </w: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（附：被授权人身份证正反面复印件）</w:t>
      </w: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（供应商公章）</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年</w:t>
      </w:r>
      <w:r w:rsidRPr="00CE3599">
        <w:rPr>
          <w:rFonts w:ascii="仿宋" w:eastAsia="仿宋" w:hAnsi="仿宋"/>
          <w:sz w:val="24"/>
        </w:rPr>
        <w:t xml:space="preserve">   </w:t>
      </w:r>
      <w:r w:rsidRPr="00CE3599">
        <w:rPr>
          <w:rFonts w:ascii="仿宋" w:eastAsia="仿宋" w:hAnsi="仿宋" w:hint="eastAsia"/>
          <w:sz w:val="24"/>
        </w:rPr>
        <w:t>月</w:t>
      </w:r>
      <w:r w:rsidRPr="00CE3599">
        <w:rPr>
          <w:rFonts w:ascii="仿宋" w:eastAsia="仿宋" w:hAnsi="仿宋"/>
          <w:sz w:val="24"/>
        </w:rPr>
        <w:t xml:space="preserve">   </w:t>
      </w:r>
      <w:r w:rsidRPr="00CE3599">
        <w:rPr>
          <w:rFonts w:ascii="仿宋" w:eastAsia="仿宋" w:hAnsi="仿宋" w:hint="eastAsia"/>
          <w:sz w:val="24"/>
        </w:rPr>
        <w:t>日</w:t>
      </w: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sz w:val="24"/>
        </w:rPr>
        <w:br w:type="column"/>
      </w:r>
      <w:r w:rsidRPr="00CE3599">
        <w:rPr>
          <w:rFonts w:ascii="仿宋" w:eastAsia="仿宋" w:hAnsi="仿宋" w:hint="eastAsia"/>
          <w:sz w:val="24"/>
        </w:rPr>
        <w:t>（五）</w:t>
      </w:r>
      <w:r w:rsidRPr="00CE3599">
        <w:rPr>
          <w:rFonts w:ascii="仿宋" w:eastAsia="仿宋" w:hAnsi="仿宋"/>
          <w:sz w:val="24"/>
        </w:rPr>
        <w:t>2020</w:t>
      </w:r>
      <w:r w:rsidRPr="00CE3599">
        <w:rPr>
          <w:rFonts w:ascii="仿宋" w:eastAsia="仿宋" w:hAnsi="仿宋" w:hint="eastAsia"/>
          <w:sz w:val="24"/>
        </w:rPr>
        <w:t>年度财务状况报告（表）复印件，本年度新成立的公司提供递交响应文件截止时间前一个月的财务状况报告（表）复印件</w:t>
      </w:r>
    </w:p>
    <w:p w:rsidR="00C23E41" w:rsidRPr="00CE3599" w:rsidRDefault="00C23E41" w:rsidP="00CE3599">
      <w:pPr>
        <w:ind w:firstLineChars="200" w:firstLine="480"/>
        <w:rPr>
          <w:rFonts w:ascii="仿宋" w:eastAsia="仿宋" w:hAnsi="仿宋"/>
          <w:sz w:val="24"/>
        </w:rPr>
        <w:sectPr w:rsidR="00C23E41" w:rsidRPr="00CE3599">
          <w:pgSz w:w="11907" w:h="16840"/>
          <w:pgMar w:top="1134" w:right="1191" w:bottom="1134" w:left="1304" w:header="851" w:footer="992" w:gutter="0"/>
          <w:pgNumType w:fmt="numberInDash"/>
          <w:cols w:space="720"/>
          <w:docGrid w:linePitch="380" w:charSpace="-5735"/>
        </w:sectPr>
      </w:pP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（六）书面声明</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磋商项目名称：</w:t>
      </w:r>
      <w:r w:rsidRPr="00CE3599">
        <w:rPr>
          <w:rFonts w:ascii="仿宋" w:eastAsia="仿宋" w:hAnsi="仿宋"/>
          <w:sz w:val="24"/>
          <w:u w:val="single"/>
        </w:rPr>
        <w:t xml:space="preserve">                                                </w:t>
      </w: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致：</w:t>
      </w:r>
      <w:r w:rsidRPr="00CE3599">
        <w:rPr>
          <w:rFonts w:ascii="仿宋" w:eastAsia="仿宋" w:hAnsi="仿宋"/>
          <w:sz w:val="24"/>
          <w:u w:val="single"/>
        </w:rPr>
        <w:t xml:space="preserve">                   </w:t>
      </w:r>
      <w:r w:rsidRPr="00CE3599">
        <w:rPr>
          <w:rFonts w:ascii="仿宋" w:eastAsia="仿宋" w:hAnsi="仿宋" w:hint="eastAsia"/>
          <w:sz w:val="24"/>
        </w:rPr>
        <w:t>（采购代理机构名称）：</w:t>
      </w:r>
    </w:p>
    <w:p w:rsidR="00C23E41" w:rsidRPr="00CE3599" w:rsidRDefault="00744AE2">
      <w:pPr>
        <w:ind w:firstLineChars="200" w:firstLine="480"/>
        <w:rPr>
          <w:rFonts w:ascii="仿宋" w:eastAsia="仿宋" w:hAnsi="仿宋"/>
          <w:sz w:val="24"/>
        </w:rPr>
      </w:pPr>
      <w:r w:rsidRPr="00CE3599">
        <w:rPr>
          <w:rFonts w:ascii="仿宋" w:eastAsia="仿宋" w:hAnsi="仿宋"/>
          <w:sz w:val="24"/>
          <w:u w:val="single"/>
        </w:rPr>
        <w:t xml:space="preserve">                      </w:t>
      </w:r>
      <w:r w:rsidRPr="00CE3599">
        <w:rPr>
          <w:rFonts w:ascii="仿宋" w:eastAsia="仿宋" w:hAnsi="仿宋" w:hint="eastAsia"/>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我公司还同时声明未列入在信用中国网站（</w:t>
      </w:r>
      <w:r w:rsidRPr="00CE3599">
        <w:rPr>
          <w:rFonts w:ascii="仿宋" w:eastAsia="仿宋" w:hAnsi="仿宋"/>
          <w:sz w:val="24"/>
        </w:rPr>
        <w:t>www.creditchina.gov.cn</w:t>
      </w:r>
      <w:r w:rsidRPr="00CE3599">
        <w:rPr>
          <w:rFonts w:ascii="仿宋" w:eastAsia="仿宋" w:hAnsi="仿宋" w:hint="eastAsia"/>
          <w:sz w:val="24"/>
        </w:rPr>
        <w:t>）</w:t>
      </w:r>
      <w:r w:rsidRPr="00CE3599">
        <w:rPr>
          <w:rFonts w:ascii="仿宋" w:eastAsia="仿宋" w:hAnsi="仿宋"/>
          <w:sz w:val="24"/>
        </w:rPr>
        <w:t xml:space="preserve">  </w:t>
      </w:r>
      <w:r w:rsidRPr="00CE3599">
        <w:rPr>
          <w:rFonts w:ascii="仿宋" w:eastAsia="仿宋" w:hAnsi="仿宋" w:hint="eastAsia"/>
          <w:sz w:val="24"/>
        </w:rPr>
        <w:t>“失信被执行人”、</w:t>
      </w:r>
      <w:r w:rsidRPr="00CE3599">
        <w:rPr>
          <w:rFonts w:ascii="仿宋" w:eastAsia="仿宋" w:hAnsi="仿宋"/>
          <w:sz w:val="24"/>
        </w:rPr>
        <w:t xml:space="preserve"> </w:t>
      </w:r>
      <w:r w:rsidRPr="00CE3599">
        <w:rPr>
          <w:rFonts w:ascii="仿宋" w:eastAsia="仿宋" w:hAnsi="仿宋" w:hint="eastAsia"/>
          <w:sz w:val="24"/>
        </w:rPr>
        <w:t>“重大税收违法案件当事人名单”、中，也未列入中国政府采购网（</w:t>
      </w:r>
      <w:r w:rsidRPr="00CE3599">
        <w:rPr>
          <w:rFonts w:ascii="仿宋" w:eastAsia="仿宋" w:hAnsi="仿宋"/>
          <w:sz w:val="24"/>
        </w:rPr>
        <w:t>www.ccgp.gov.cn</w:t>
      </w:r>
      <w:r w:rsidRPr="00CE3599">
        <w:rPr>
          <w:rFonts w:ascii="仿宋" w:eastAsia="仿宋" w:hAnsi="仿宋" w:hint="eastAsia"/>
          <w:sz w:val="24"/>
        </w:rPr>
        <w:t>）“政府采购严重违法失信行为记录名单”中，并随时接受采购人、采购代理机构的检查验证，我方对以上声明负全部法律责任。</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特此声明。</w:t>
      </w: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供应商可以将信用中国网站及中国政府采购网查询结果附后（查询时间为本项目采购公告发布之日起至提交响应文件截止时间前）。</w:t>
      </w:r>
    </w:p>
    <w:p w:rsidR="00C23E41" w:rsidRPr="00CE3599" w:rsidRDefault="00744AE2">
      <w:pPr>
        <w:ind w:firstLineChars="200" w:firstLine="480"/>
        <w:rPr>
          <w:rFonts w:ascii="仿宋" w:eastAsia="仿宋" w:hAnsi="仿宋"/>
          <w:sz w:val="24"/>
        </w:rPr>
      </w:pPr>
      <w:r w:rsidRPr="00CE3599">
        <w:rPr>
          <w:rFonts w:ascii="仿宋" w:eastAsia="仿宋" w:hAnsi="仿宋"/>
          <w:sz w:val="24"/>
        </w:rPr>
        <w:t xml:space="preserve">1. </w:t>
      </w:r>
      <w:r w:rsidRPr="00CE3599">
        <w:rPr>
          <w:rFonts w:ascii="仿宋" w:eastAsia="仿宋" w:hAnsi="仿宋" w:hint="eastAsia"/>
          <w:sz w:val="24"/>
        </w:rPr>
        <w:t>信用中国网站（</w:t>
      </w:r>
      <w:r w:rsidRPr="00CE3599">
        <w:rPr>
          <w:rFonts w:ascii="仿宋" w:eastAsia="仿宋" w:hAnsi="仿宋"/>
          <w:sz w:val="24"/>
        </w:rPr>
        <w:t>www.creditchina.gov.cn</w:t>
      </w:r>
      <w:r w:rsidRPr="00CE3599">
        <w:rPr>
          <w:rFonts w:ascii="仿宋" w:eastAsia="仿宋" w:hAnsi="仿宋" w:hint="eastAsia"/>
          <w:sz w:val="24"/>
        </w:rPr>
        <w:t>）查询结果（提供查询结果网页打印件或截图，并加盖供应商公章）</w:t>
      </w:r>
    </w:p>
    <w:p w:rsidR="00C23E41" w:rsidRPr="00CE3599" w:rsidRDefault="00744AE2">
      <w:pPr>
        <w:ind w:firstLineChars="200" w:firstLine="480"/>
        <w:rPr>
          <w:rFonts w:ascii="仿宋" w:eastAsia="仿宋" w:hAnsi="仿宋"/>
          <w:sz w:val="24"/>
        </w:rPr>
      </w:pPr>
      <w:r w:rsidRPr="00CE3599">
        <w:rPr>
          <w:rFonts w:ascii="仿宋" w:eastAsia="仿宋" w:hAnsi="仿宋"/>
          <w:sz w:val="24"/>
        </w:rPr>
        <w:t>1.1</w:t>
      </w:r>
      <w:r w:rsidRPr="00CE3599">
        <w:rPr>
          <w:rFonts w:ascii="仿宋" w:eastAsia="仿宋" w:hAnsi="仿宋" w:hint="eastAsia"/>
          <w:sz w:val="24"/>
        </w:rPr>
        <w:t>“失信被执行人”查询结果；</w:t>
      </w:r>
    </w:p>
    <w:p w:rsidR="00C23E41" w:rsidRPr="00CE3599" w:rsidRDefault="00744AE2">
      <w:pPr>
        <w:ind w:firstLineChars="200" w:firstLine="480"/>
        <w:rPr>
          <w:rFonts w:ascii="仿宋" w:eastAsia="仿宋" w:hAnsi="仿宋"/>
          <w:sz w:val="24"/>
        </w:rPr>
      </w:pPr>
      <w:r w:rsidRPr="00CE3599">
        <w:rPr>
          <w:rFonts w:ascii="仿宋" w:eastAsia="仿宋" w:hAnsi="仿宋"/>
          <w:sz w:val="24"/>
        </w:rPr>
        <w:t>1.2</w:t>
      </w:r>
      <w:r w:rsidRPr="00CE3599">
        <w:rPr>
          <w:rFonts w:ascii="仿宋" w:eastAsia="仿宋" w:hAnsi="仿宋" w:hint="eastAsia"/>
          <w:sz w:val="24"/>
        </w:rPr>
        <w:t>“重大税收违法案件当事人名单”查询结果；</w:t>
      </w:r>
    </w:p>
    <w:p w:rsidR="00C23E41" w:rsidRPr="00CE3599" w:rsidRDefault="00744AE2">
      <w:pPr>
        <w:ind w:firstLineChars="200" w:firstLine="480"/>
        <w:rPr>
          <w:rFonts w:ascii="仿宋" w:eastAsia="仿宋" w:hAnsi="仿宋"/>
          <w:sz w:val="24"/>
        </w:rPr>
      </w:pPr>
      <w:r w:rsidRPr="00CE3599">
        <w:rPr>
          <w:rFonts w:ascii="仿宋" w:eastAsia="仿宋" w:hAnsi="仿宋"/>
          <w:sz w:val="24"/>
        </w:rPr>
        <w:t xml:space="preserve">2. </w:t>
      </w:r>
      <w:r w:rsidRPr="00CE3599">
        <w:rPr>
          <w:rFonts w:ascii="仿宋" w:eastAsia="仿宋" w:hAnsi="仿宋" w:hint="eastAsia"/>
          <w:sz w:val="24"/>
        </w:rPr>
        <w:t>中国政府采购网（</w:t>
      </w:r>
      <w:r w:rsidRPr="00CE3599">
        <w:rPr>
          <w:rFonts w:ascii="仿宋" w:eastAsia="仿宋" w:hAnsi="仿宋"/>
          <w:sz w:val="24"/>
        </w:rPr>
        <w:t>www.ccgp.gov.cn</w:t>
      </w:r>
      <w:r w:rsidRPr="00CE3599">
        <w:rPr>
          <w:rFonts w:ascii="仿宋" w:eastAsia="仿宋" w:hAnsi="仿宋" w:hint="eastAsia"/>
          <w:sz w:val="24"/>
        </w:rPr>
        <w:t>）（提供查询结果网页打印件或截图，并加盖供应商公章）</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“政府采购严重违法失信行为记录名单”查询结果。</w:t>
      </w: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（供应商公章）</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年</w:t>
      </w:r>
      <w:r w:rsidRPr="00CE3599">
        <w:rPr>
          <w:rFonts w:ascii="仿宋" w:eastAsia="仿宋" w:hAnsi="仿宋"/>
          <w:sz w:val="24"/>
        </w:rPr>
        <w:t xml:space="preserve">   </w:t>
      </w:r>
      <w:r w:rsidRPr="00CE3599">
        <w:rPr>
          <w:rFonts w:ascii="仿宋" w:eastAsia="仿宋" w:hAnsi="仿宋" w:hint="eastAsia"/>
          <w:sz w:val="24"/>
        </w:rPr>
        <w:t>月</w:t>
      </w:r>
      <w:r w:rsidRPr="00CE3599">
        <w:rPr>
          <w:rFonts w:ascii="仿宋" w:eastAsia="仿宋" w:hAnsi="仿宋"/>
          <w:sz w:val="24"/>
        </w:rPr>
        <w:t xml:space="preserve">   </w:t>
      </w:r>
      <w:r w:rsidRPr="00CE3599">
        <w:rPr>
          <w:rFonts w:ascii="仿宋" w:eastAsia="仿宋" w:hAnsi="仿宋" w:hint="eastAsia"/>
          <w:sz w:val="24"/>
        </w:rPr>
        <w:t>日</w:t>
      </w: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C23E41">
      <w:pPr>
        <w:ind w:firstLineChars="200" w:firstLine="480"/>
        <w:rPr>
          <w:rFonts w:ascii="仿宋" w:eastAsia="仿宋" w:hAnsi="仿宋"/>
          <w:sz w:val="24"/>
        </w:rPr>
      </w:pPr>
    </w:p>
    <w:p w:rsidR="00C23E41" w:rsidRPr="00CE3599" w:rsidRDefault="00E92CAE">
      <w:pPr>
        <w:ind w:firstLineChars="200" w:firstLine="480"/>
        <w:rPr>
          <w:rFonts w:ascii="仿宋" w:eastAsia="仿宋" w:hAnsi="仿宋"/>
          <w:sz w:val="24"/>
        </w:rPr>
      </w:pPr>
      <w:r>
        <w:rPr>
          <w:rFonts w:ascii="仿宋" w:eastAsia="仿宋" w:hAnsi="仿宋"/>
          <w:sz w:val="24"/>
        </w:rPr>
        <w:br w:type="page"/>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（七）税务登记证（副本）复印件和</w:t>
      </w:r>
      <w:r w:rsidR="00E92CAE">
        <w:rPr>
          <w:rFonts w:ascii="仿宋" w:eastAsia="仿宋" w:hAnsi="仿宋" w:hint="eastAsia"/>
          <w:sz w:val="24"/>
        </w:rPr>
        <w:t>2021年1-6月</w:t>
      </w:r>
      <w:r w:rsidRPr="00CE3599">
        <w:rPr>
          <w:rFonts w:ascii="仿宋" w:eastAsia="仿宋" w:hAnsi="仿宋" w:hint="eastAsia"/>
          <w:sz w:val="24"/>
        </w:rPr>
        <w:t>社会保险缴纳证明材料</w:t>
      </w:r>
    </w:p>
    <w:p w:rsidR="00C23E41" w:rsidRPr="00CE3599" w:rsidRDefault="00744AE2">
      <w:pPr>
        <w:ind w:firstLineChars="200" w:firstLine="480"/>
        <w:rPr>
          <w:rFonts w:ascii="仿宋" w:eastAsia="仿宋" w:hAnsi="仿宋"/>
          <w:sz w:val="24"/>
        </w:rPr>
      </w:pPr>
      <w:r w:rsidRPr="00CE3599">
        <w:rPr>
          <w:rFonts w:ascii="仿宋" w:eastAsia="仿宋" w:hAnsi="仿宋"/>
          <w:sz w:val="24"/>
        </w:rPr>
        <w:br w:type="page"/>
      </w:r>
      <w:r w:rsidRPr="00CE3599">
        <w:rPr>
          <w:rFonts w:ascii="仿宋" w:eastAsia="仿宋" w:hAnsi="仿宋" w:hint="eastAsia"/>
          <w:sz w:val="24"/>
        </w:rPr>
        <w:t>（八）特定资格条件证书或证明文件</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说明：供应商按“多证合一”登记制度办理营业执照的，组织机构代码证和税务登记证以供应商所提供的营业执照（副本）复印件为准。</w:t>
      </w:r>
    </w:p>
    <w:p w:rsidR="00C23E41" w:rsidRPr="00CE3599" w:rsidRDefault="00C23E41">
      <w:pPr>
        <w:ind w:firstLineChars="200" w:firstLine="480"/>
        <w:rPr>
          <w:rFonts w:ascii="仿宋" w:eastAsia="仿宋" w:hAnsi="仿宋"/>
          <w:kern w:val="0"/>
          <w:sz w:val="24"/>
        </w:rPr>
      </w:pPr>
    </w:p>
    <w:p w:rsidR="00C23E41" w:rsidRPr="00CE3599" w:rsidRDefault="00744AE2">
      <w:pPr>
        <w:ind w:firstLineChars="200" w:firstLine="480"/>
        <w:rPr>
          <w:rFonts w:ascii="仿宋" w:eastAsia="仿宋" w:hAnsi="仿宋"/>
          <w:sz w:val="24"/>
        </w:rPr>
      </w:pPr>
      <w:r w:rsidRPr="00CE3599">
        <w:rPr>
          <w:rFonts w:ascii="仿宋" w:eastAsia="仿宋" w:hAnsi="仿宋"/>
          <w:sz w:val="24"/>
        </w:rPr>
        <w:br w:type="page"/>
      </w:r>
    </w:p>
    <w:p w:rsidR="0005253B" w:rsidRPr="00CE3599" w:rsidRDefault="00744AE2">
      <w:pPr>
        <w:pStyle w:val="2"/>
        <w:rPr>
          <w:rFonts w:ascii="仿宋" w:hAnsi="仿宋"/>
        </w:rPr>
      </w:pPr>
      <w:bookmarkStart w:id="556" w:name="_Toc14422"/>
      <w:bookmarkStart w:id="557" w:name="_Toc42598093"/>
      <w:bookmarkStart w:id="558" w:name="_Toc43212791"/>
      <w:bookmarkStart w:id="559" w:name="_Toc65500691"/>
      <w:bookmarkStart w:id="560" w:name="_Toc29496"/>
      <w:bookmarkStart w:id="561" w:name="_Toc30449"/>
      <w:bookmarkStart w:id="562" w:name="_Toc3403"/>
      <w:bookmarkStart w:id="563" w:name="_Toc79064865"/>
      <w:r w:rsidRPr="00CE3599">
        <w:rPr>
          <w:rFonts w:ascii="仿宋" w:hAnsi="仿宋" w:hint="eastAsia"/>
        </w:rPr>
        <w:t>五、其他应提供的资料</w:t>
      </w:r>
      <w:bookmarkEnd w:id="556"/>
      <w:bookmarkEnd w:id="557"/>
      <w:bookmarkEnd w:id="558"/>
      <w:bookmarkEnd w:id="559"/>
      <w:bookmarkEnd w:id="560"/>
      <w:bookmarkEnd w:id="561"/>
      <w:bookmarkEnd w:id="562"/>
      <w:bookmarkEnd w:id="563"/>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（一）供应</w:t>
      </w:r>
      <w:proofErr w:type="gramStart"/>
      <w:r w:rsidRPr="00CE3599">
        <w:rPr>
          <w:rFonts w:ascii="仿宋" w:eastAsia="仿宋" w:hAnsi="仿宋" w:hint="eastAsia"/>
          <w:sz w:val="24"/>
        </w:rPr>
        <w:t>商小微企业</w:t>
      </w:r>
      <w:proofErr w:type="gramEnd"/>
      <w:r w:rsidRPr="00CE3599">
        <w:rPr>
          <w:rFonts w:ascii="仿宋" w:eastAsia="仿宋" w:hAnsi="仿宋" w:hint="eastAsia"/>
          <w:sz w:val="24"/>
        </w:rPr>
        <w:t>证明文件（非小</w:t>
      </w:r>
      <w:proofErr w:type="gramStart"/>
      <w:r w:rsidRPr="00CE3599">
        <w:rPr>
          <w:rFonts w:ascii="仿宋" w:eastAsia="仿宋" w:hAnsi="仿宋" w:hint="eastAsia"/>
          <w:sz w:val="24"/>
        </w:rPr>
        <w:t>微企业</w:t>
      </w:r>
      <w:proofErr w:type="gramEnd"/>
      <w:r w:rsidRPr="00CE3599">
        <w:rPr>
          <w:rFonts w:ascii="仿宋" w:eastAsia="仿宋" w:hAnsi="仿宋" w:hint="eastAsia"/>
          <w:sz w:val="24"/>
        </w:rPr>
        <w:t>不提供）</w:t>
      </w:r>
    </w:p>
    <w:p w:rsidR="00C23E41" w:rsidRPr="00CE3599" w:rsidRDefault="00744AE2">
      <w:pPr>
        <w:ind w:firstLineChars="200" w:firstLine="480"/>
        <w:rPr>
          <w:rFonts w:ascii="仿宋" w:eastAsia="仿宋" w:hAnsi="仿宋"/>
          <w:sz w:val="24"/>
        </w:rPr>
      </w:pPr>
      <w:bookmarkStart w:id="564" w:name="_Toc42598094"/>
      <w:bookmarkStart w:id="565" w:name="_Toc43212792"/>
      <w:r w:rsidRPr="00CE3599">
        <w:rPr>
          <w:rFonts w:ascii="仿宋" w:eastAsia="仿宋" w:hAnsi="仿宋"/>
          <w:sz w:val="24"/>
        </w:rPr>
        <w:t>1.</w:t>
      </w:r>
      <w:r w:rsidRPr="00CE3599">
        <w:rPr>
          <w:rFonts w:ascii="仿宋" w:eastAsia="仿宋" w:hAnsi="仿宋" w:hint="eastAsia"/>
          <w:sz w:val="24"/>
        </w:rPr>
        <w:t>中小</w:t>
      </w:r>
      <w:proofErr w:type="gramStart"/>
      <w:r w:rsidRPr="00CE3599">
        <w:rPr>
          <w:rFonts w:ascii="仿宋" w:eastAsia="仿宋" w:hAnsi="仿宋" w:hint="eastAsia"/>
          <w:sz w:val="24"/>
        </w:rPr>
        <w:t>微企业</w:t>
      </w:r>
      <w:proofErr w:type="gramEnd"/>
      <w:r w:rsidRPr="00CE3599">
        <w:rPr>
          <w:rFonts w:ascii="仿宋" w:eastAsia="仿宋" w:hAnsi="仿宋" w:hint="eastAsia"/>
          <w:sz w:val="24"/>
        </w:rPr>
        <w:t>声明函</w:t>
      </w:r>
      <w:bookmarkEnd w:id="564"/>
      <w:bookmarkEnd w:id="565"/>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bookmarkStart w:id="566" w:name="_Toc42595561"/>
      <w:bookmarkStart w:id="567" w:name="_Toc42598095"/>
      <w:bookmarkStart w:id="568" w:name="_Toc43212793"/>
      <w:r w:rsidRPr="00CE3599">
        <w:rPr>
          <w:rFonts w:ascii="仿宋" w:eastAsia="仿宋" w:hAnsi="仿宋" w:hint="eastAsia"/>
          <w:sz w:val="24"/>
        </w:rPr>
        <w:t>中小</w:t>
      </w:r>
      <w:proofErr w:type="gramStart"/>
      <w:r w:rsidRPr="00CE3599">
        <w:rPr>
          <w:rFonts w:ascii="仿宋" w:eastAsia="仿宋" w:hAnsi="仿宋" w:hint="eastAsia"/>
          <w:sz w:val="24"/>
        </w:rPr>
        <w:t>微企业</w:t>
      </w:r>
      <w:proofErr w:type="gramEnd"/>
      <w:r w:rsidRPr="00CE3599">
        <w:rPr>
          <w:rFonts w:ascii="仿宋" w:eastAsia="仿宋" w:hAnsi="仿宋" w:hint="eastAsia"/>
          <w:sz w:val="24"/>
        </w:rPr>
        <w:t>声明函</w:t>
      </w:r>
      <w:bookmarkEnd w:id="566"/>
      <w:bookmarkEnd w:id="567"/>
      <w:bookmarkEnd w:id="568"/>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项目名称：</w:t>
      </w:r>
      <w:r w:rsidRPr="00CE3599">
        <w:rPr>
          <w:rFonts w:ascii="仿宋" w:eastAsia="仿宋" w:hAnsi="仿宋"/>
          <w:sz w:val="24"/>
        </w:rPr>
        <w:t xml:space="preserve">                                                </w:t>
      </w: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致：</w:t>
      </w:r>
      <w:r w:rsidRPr="00CE3599">
        <w:rPr>
          <w:rFonts w:ascii="仿宋" w:eastAsia="仿宋" w:hAnsi="仿宋"/>
          <w:sz w:val="24"/>
        </w:rPr>
        <w:t xml:space="preserve">                   </w:t>
      </w:r>
      <w:r w:rsidRPr="00CE3599">
        <w:rPr>
          <w:rFonts w:ascii="仿宋" w:eastAsia="仿宋" w:hAnsi="仿宋" w:hint="eastAsia"/>
          <w:sz w:val="24"/>
        </w:rPr>
        <w:t>（采购人名称）：</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本企业郑重声明，根据《政府采购促进中小企业发展暂行办法》（财库（</w:t>
      </w:r>
      <w:r w:rsidRPr="00CE3599">
        <w:rPr>
          <w:rFonts w:ascii="仿宋" w:eastAsia="仿宋" w:hAnsi="仿宋"/>
          <w:sz w:val="24"/>
        </w:rPr>
        <w:t>2011</w:t>
      </w:r>
      <w:r w:rsidRPr="00CE3599">
        <w:rPr>
          <w:rFonts w:ascii="仿宋" w:eastAsia="仿宋" w:hAnsi="仿宋" w:hint="eastAsia"/>
          <w:sz w:val="24"/>
        </w:rPr>
        <w:t>）</w:t>
      </w:r>
      <w:r w:rsidRPr="00CE3599">
        <w:rPr>
          <w:rFonts w:ascii="仿宋" w:eastAsia="仿宋" w:hAnsi="仿宋"/>
          <w:sz w:val="24"/>
        </w:rPr>
        <w:t>181</w:t>
      </w:r>
      <w:r w:rsidRPr="00CE3599">
        <w:rPr>
          <w:rFonts w:ascii="仿宋" w:eastAsia="仿宋" w:hAnsi="仿宋" w:hint="eastAsia"/>
          <w:sz w:val="24"/>
        </w:rPr>
        <w:t>号）的规定，本企业为</w:t>
      </w:r>
      <w:r w:rsidRPr="00CE3599">
        <w:rPr>
          <w:rFonts w:ascii="仿宋" w:eastAsia="仿宋" w:hAnsi="仿宋"/>
          <w:sz w:val="24"/>
        </w:rPr>
        <w:t xml:space="preserve">            </w:t>
      </w:r>
      <w:r w:rsidRPr="00CE3599">
        <w:rPr>
          <w:rFonts w:ascii="仿宋" w:eastAsia="仿宋" w:hAnsi="仿宋" w:hint="eastAsia"/>
          <w:sz w:val="24"/>
        </w:rPr>
        <w:t>（请填写：中型、小型、微型）企业。即，本企业同时满足以下条件</w:t>
      </w:r>
      <w:r w:rsidRPr="00CE3599">
        <w:rPr>
          <w:rFonts w:ascii="仿宋" w:eastAsia="仿宋" w:hAnsi="仿宋"/>
          <w:sz w:val="24"/>
        </w:rPr>
        <w:t>;</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根据《工业和信息化部</w:t>
      </w:r>
      <w:r w:rsidRPr="00CE3599">
        <w:rPr>
          <w:rFonts w:ascii="仿宋" w:eastAsia="仿宋" w:hAnsi="仿宋"/>
          <w:sz w:val="24"/>
        </w:rPr>
        <w:t xml:space="preserve">  </w:t>
      </w:r>
      <w:r w:rsidRPr="00CE3599">
        <w:rPr>
          <w:rFonts w:ascii="仿宋" w:eastAsia="仿宋" w:hAnsi="仿宋" w:hint="eastAsia"/>
          <w:sz w:val="24"/>
        </w:rPr>
        <w:t>国家统计局</w:t>
      </w:r>
      <w:r w:rsidRPr="00CE3599">
        <w:rPr>
          <w:rFonts w:ascii="仿宋" w:eastAsia="仿宋" w:hAnsi="仿宋"/>
          <w:sz w:val="24"/>
        </w:rPr>
        <w:t xml:space="preserve">  </w:t>
      </w:r>
      <w:r w:rsidRPr="00CE3599">
        <w:rPr>
          <w:rFonts w:ascii="仿宋" w:eastAsia="仿宋" w:hAnsi="仿宋" w:hint="eastAsia"/>
          <w:sz w:val="24"/>
        </w:rPr>
        <w:t>国家发展和改革委员会</w:t>
      </w:r>
      <w:r w:rsidRPr="00CE3599">
        <w:rPr>
          <w:rFonts w:ascii="仿宋" w:eastAsia="仿宋" w:hAnsi="仿宋"/>
          <w:sz w:val="24"/>
        </w:rPr>
        <w:t xml:space="preserve"> </w:t>
      </w:r>
      <w:r w:rsidRPr="00CE3599">
        <w:rPr>
          <w:rFonts w:ascii="仿宋" w:eastAsia="仿宋" w:hAnsi="仿宋" w:hint="eastAsia"/>
          <w:sz w:val="24"/>
        </w:rPr>
        <w:t>财政部关于印发中小企业划型标准规定的通知》（工信部联企业（</w:t>
      </w:r>
      <w:r w:rsidRPr="00CE3599">
        <w:rPr>
          <w:rFonts w:ascii="仿宋" w:eastAsia="仿宋" w:hAnsi="仿宋"/>
          <w:sz w:val="24"/>
        </w:rPr>
        <w:t>2011</w:t>
      </w:r>
      <w:r w:rsidRPr="00CE3599">
        <w:rPr>
          <w:rFonts w:ascii="仿宋" w:eastAsia="仿宋" w:hAnsi="仿宋" w:hint="eastAsia"/>
          <w:sz w:val="24"/>
        </w:rPr>
        <w:t>）</w:t>
      </w:r>
      <w:r w:rsidRPr="00CE3599">
        <w:rPr>
          <w:rFonts w:ascii="仿宋" w:eastAsia="仿宋" w:hAnsi="仿宋"/>
          <w:sz w:val="24"/>
        </w:rPr>
        <w:t>300</w:t>
      </w:r>
      <w:r w:rsidRPr="00CE3599">
        <w:rPr>
          <w:rFonts w:ascii="仿宋" w:eastAsia="仿宋" w:hAnsi="仿宋" w:hint="eastAsia"/>
          <w:sz w:val="24"/>
        </w:rPr>
        <w:t>号）的划分标准，本企业为</w:t>
      </w:r>
      <w:r w:rsidRPr="00CE3599">
        <w:rPr>
          <w:rFonts w:ascii="仿宋" w:eastAsia="仿宋" w:hAnsi="仿宋"/>
          <w:sz w:val="24"/>
        </w:rPr>
        <w:t xml:space="preserve">     </w:t>
      </w:r>
      <w:r w:rsidRPr="00CE3599">
        <w:rPr>
          <w:rFonts w:ascii="仿宋" w:eastAsia="仿宋" w:hAnsi="仿宋" w:hint="eastAsia"/>
          <w:sz w:val="24"/>
        </w:rPr>
        <w:t>行业（行业类别）的</w:t>
      </w:r>
      <w:r w:rsidRPr="00CE3599">
        <w:rPr>
          <w:rFonts w:ascii="仿宋" w:eastAsia="仿宋" w:hAnsi="仿宋"/>
          <w:sz w:val="24"/>
        </w:rPr>
        <w:t xml:space="preserve">          </w:t>
      </w:r>
      <w:r w:rsidRPr="00CE3599">
        <w:rPr>
          <w:rFonts w:ascii="仿宋" w:eastAsia="仿宋" w:hAnsi="仿宋" w:hint="eastAsia"/>
          <w:sz w:val="24"/>
        </w:rPr>
        <w:t>（请填写：中型、小型、微型）企业。</w:t>
      </w: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本企业参加本项目提供本企业制造的货物、承担的工程或者服务，或者提供他小</w:t>
      </w:r>
      <w:proofErr w:type="gramStart"/>
      <w:r w:rsidRPr="00CE3599">
        <w:rPr>
          <w:rFonts w:ascii="仿宋" w:eastAsia="仿宋" w:hAnsi="仿宋" w:hint="eastAsia"/>
          <w:sz w:val="24"/>
        </w:rPr>
        <w:t>微企业</w:t>
      </w:r>
      <w:proofErr w:type="gramEnd"/>
      <w:r w:rsidRPr="00CE3599">
        <w:rPr>
          <w:rFonts w:ascii="仿宋" w:eastAsia="仿宋" w:hAnsi="仿宋" w:hint="eastAsia"/>
          <w:sz w:val="24"/>
        </w:rPr>
        <w:t>制造的货物。</w:t>
      </w:r>
    </w:p>
    <w:p w:rsidR="00C23E41" w:rsidRPr="00CE3599" w:rsidRDefault="00744AE2">
      <w:pPr>
        <w:ind w:firstLineChars="200" w:firstLine="480"/>
        <w:rPr>
          <w:rFonts w:ascii="仿宋" w:eastAsia="仿宋" w:hAnsi="仿宋"/>
          <w:sz w:val="24"/>
        </w:rPr>
      </w:pPr>
      <w:r w:rsidRPr="00CE3599">
        <w:rPr>
          <w:rFonts w:ascii="仿宋" w:eastAsia="仿宋" w:hAnsi="仿宋"/>
          <w:sz w:val="24"/>
        </w:rPr>
        <w:t xml:space="preserve">                              </w:t>
      </w:r>
      <w:r w:rsidRPr="00CE3599">
        <w:rPr>
          <w:rFonts w:ascii="仿宋" w:eastAsia="仿宋" w:hAnsi="仿宋" w:hint="eastAsia"/>
          <w:sz w:val="24"/>
        </w:rPr>
        <w:t>企业基本情况表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7"/>
        <w:gridCol w:w="2407"/>
        <w:gridCol w:w="2407"/>
        <w:gridCol w:w="2407"/>
      </w:tblGrid>
      <w:tr w:rsidR="0005253B" w:rsidRPr="00CE3599">
        <w:tc>
          <w:tcPr>
            <w:tcW w:w="2407" w:type="dxa"/>
          </w:tcPr>
          <w:p w:rsidR="0005253B" w:rsidRPr="00CE3599" w:rsidRDefault="00744AE2">
            <w:pPr>
              <w:rPr>
                <w:rFonts w:ascii="仿宋" w:eastAsia="仿宋" w:hAnsi="仿宋"/>
                <w:sz w:val="24"/>
              </w:rPr>
            </w:pPr>
            <w:r w:rsidRPr="00CE3599">
              <w:rPr>
                <w:rFonts w:ascii="仿宋" w:eastAsia="仿宋" w:hAnsi="仿宋" w:hint="eastAsia"/>
                <w:sz w:val="24"/>
              </w:rPr>
              <w:t>行业类别</w:t>
            </w:r>
          </w:p>
        </w:tc>
        <w:tc>
          <w:tcPr>
            <w:tcW w:w="2407" w:type="dxa"/>
          </w:tcPr>
          <w:p w:rsidR="0005253B" w:rsidRPr="00CE3599" w:rsidRDefault="00744AE2">
            <w:pPr>
              <w:rPr>
                <w:rFonts w:ascii="仿宋" w:eastAsia="仿宋" w:hAnsi="仿宋"/>
                <w:sz w:val="24"/>
              </w:rPr>
            </w:pPr>
            <w:r w:rsidRPr="00CE3599">
              <w:rPr>
                <w:rFonts w:ascii="仿宋" w:eastAsia="仿宋" w:hAnsi="仿宋" w:hint="eastAsia"/>
                <w:sz w:val="24"/>
              </w:rPr>
              <w:t>营业收入（万元）</w:t>
            </w:r>
          </w:p>
        </w:tc>
        <w:tc>
          <w:tcPr>
            <w:tcW w:w="2407" w:type="dxa"/>
          </w:tcPr>
          <w:p w:rsidR="0005253B" w:rsidRPr="00CE3599" w:rsidRDefault="00744AE2">
            <w:pPr>
              <w:rPr>
                <w:rFonts w:ascii="仿宋" w:eastAsia="仿宋" w:hAnsi="仿宋"/>
                <w:sz w:val="24"/>
              </w:rPr>
            </w:pPr>
            <w:r w:rsidRPr="00CE3599">
              <w:rPr>
                <w:rFonts w:ascii="仿宋" w:eastAsia="仿宋" w:hAnsi="仿宋" w:hint="eastAsia"/>
                <w:sz w:val="24"/>
              </w:rPr>
              <w:t>从业人员（人）</w:t>
            </w:r>
          </w:p>
        </w:tc>
        <w:tc>
          <w:tcPr>
            <w:tcW w:w="2407" w:type="dxa"/>
          </w:tcPr>
          <w:p w:rsidR="0005253B" w:rsidRPr="00CE3599" w:rsidRDefault="00744AE2">
            <w:pPr>
              <w:rPr>
                <w:rFonts w:ascii="仿宋" w:eastAsia="仿宋" w:hAnsi="仿宋"/>
                <w:sz w:val="24"/>
              </w:rPr>
            </w:pPr>
            <w:r w:rsidRPr="00CE3599">
              <w:rPr>
                <w:rFonts w:ascii="仿宋" w:eastAsia="仿宋" w:hAnsi="仿宋" w:hint="eastAsia"/>
                <w:sz w:val="24"/>
              </w:rPr>
              <w:t>资产总额（万元）</w:t>
            </w:r>
          </w:p>
        </w:tc>
      </w:tr>
      <w:tr w:rsidR="0005253B" w:rsidRPr="00CE3599">
        <w:tc>
          <w:tcPr>
            <w:tcW w:w="2407" w:type="dxa"/>
          </w:tcPr>
          <w:p w:rsidR="0005253B" w:rsidRPr="00CE3599" w:rsidRDefault="0005253B">
            <w:pPr>
              <w:keepNext/>
              <w:keepLines/>
              <w:spacing w:before="260" w:after="260" w:line="413" w:lineRule="auto"/>
              <w:outlineLvl w:val="2"/>
              <w:rPr>
                <w:rFonts w:ascii="仿宋" w:eastAsia="仿宋" w:hAnsi="仿宋"/>
                <w:sz w:val="24"/>
              </w:rPr>
            </w:pPr>
          </w:p>
        </w:tc>
        <w:tc>
          <w:tcPr>
            <w:tcW w:w="2407" w:type="dxa"/>
          </w:tcPr>
          <w:p w:rsidR="0005253B" w:rsidRPr="00CE3599" w:rsidRDefault="0005253B">
            <w:pPr>
              <w:keepNext/>
              <w:keepLines/>
              <w:spacing w:before="260" w:after="260" w:line="413" w:lineRule="auto"/>
              <w:outlineLvl w:val="2"/>
              <w:rPr>
                <w:rFonts w:ascii="仿宋" w:eastAsia="仿宋" w:hAnsi="仿宋"/>
                <w:sz w:val="24"/>
              </w:rPr>
            </w:pPr>
          </w:p>
        </w:tc>
        <w:tc>
          <w:tcPr>
            <w:tcW w:w="2407" w:type="dxa"/>
          </w:tcPr>
          <w:p w:rsidR="0005253B" w:rsidRPr="00CE3599" w:rsidRDefault="0005253B">
            <w:pPr>
              <w:keepNext/>
              <w:keepLines/>
              <w:spacing w:before="260" w:after="260" w:line="413" w:lineRule="auto"/>
              <w:outlineLvl w:val="2"/>
              <w:rPr>
                <w:rFonts w:ascii="仿宋" w:eastAsia="仿宋" w:hAnsi="仿宋"/>
                <w:sz w:val="24"/>
              </w:rPr>
            </w:pPr>
          </w:p>
        </w:tc>
        <w:tc>
          <w:tcPr>
            <w:tcW w:w="2407" w:type="dxa"/>
          </w:tcPr>
          <w:p w:rsidR="0005253B" w:rsidRPr="00CE3599" w:rsidRDefault="0005253B">
            <w:pPr>
              <w:keepNext/>
              <w:keepLines/>
              <w:spacing w:before="260" w:after="260" w:line="413" w:lineRule="auto"/>
              <w:outlineLvl w:val="2"/>
              <w:rPr>
                <w:rFonts w:ascii="仿宋" w:eastAsia="仿宋" w:hAnsi="仿宋"/>
                <w:sz w:val="24"/>
              </w:rPr>
            </w:pPr>
          </w:p>
        </w:tc>
      </w:tr>
    </w:tbl>
    <w:p w:rsidR="00C23E41" w:rsidRPr="00CE3599" w:rsidRDefault="00744AE2">
      <w:pPr>
        <w:ind w:firstLineChars="200" w:firstLine="480"/>
        <w:rPr>
          <w:rFonts w:ascii="仿宋" w:eastAsia="仿宋" w:hAnsi="仿宋"/>
          <w:sz w:val="24"/>
        </w:rPr>
      </w:pPr>
      <w:r w:rsidRPr="00CE3599">
        <w:rPr>
          <w:rFonts w:ascii="仿宋" w:eastAsia="仿宋" w:hAnsi="仿宋"/>
          <w:sz w:val="24"/>
        </w:rPr>
        <w:t xml:space="preserve"> </w:t>
      </w:r>
      <w:r w:rsidRPr="00CE3599">
        <w:rPr>
          <w:rFonts w:ascii="仿宋" w:eastAsia="仿宋" w:hAnsi="仿宋" w:hint="eastAsia"/>
          <w:sz w:val="24"/>
        </w:rPr>
        <w:t>本企业对上述声明的真实性负责。如有虚假，将依法承担相应责任。</w:t>
      </w:r>
    </w:p>
    <w:p w:rsidR="00C23E41" w:rsidRPr="00CE3599" w:rsidRDefault="00C23E41">
      <w:pPr>
        <w:ind w:firstLineChars="200" w:firstLine="480"/>
        <w:rPr>
          <w:rFonts w:ascii="仿宋" w:eastAsia="仿宋" w:hAnsi="仿宋"/>
          <w:sz w:val="24"/>
        </w:rPr>
      </w:pPr>
    </w:p>
    <w:p w:rsidR="00C23E41" w:rsidRPr="00CE3599" w:rsidRDefault="00744AE2">
      <w:pPr>
        <w:ind w:firstLineChars="200" w:firstLine="480"/>
        <w:rPr>
          <w:rFonts w:ascii="仿宋" w:eastAsia="仿宋" w:hAnsi="仿宋"/>
          <w:sz w:val="24"/>
        </w:rPr>
      </w:pPr>
      <w:r w:rsidRPr="00CE3599">
        <w:rPr>
          <w:rFonts w:ascii="仿宋" w:eastAsia="仿宋" w:hAnsi="仿宋" w:hint="eastAsia"/>
          <w:sz w:val="24"/>
        </w:rPr>
        <w:t>供应商名称（盖章）：</w:t>
      </w:r>
    </w:p>
    <w:p w:rsidR="00C23E41" w:rsidRPr="00CE3599" w:rsidRDefault="00744AE2">
      <w:pPr>
        <w:ind w:firstLineChars="200" w:firstLine="480"/>
        <w:rPr>
          <w:rFonts w:ascii="仿宋" w:eastAsia="仿宋" w:hAnsi="仿宋"/>
          <w:sz w:val="24"/>
        </w:rPr>
      </w:pPr>
      <w:r w:rsidRPr="00CE3599">
        <w:rPr>
          <w:rFonts w:ascii="仿宋" w:eastAsia="仿宋" w:hAnsi="仿宋"/>
          <w:sz w:val="24"/>
        </w:rPr>
        <w:t xml:space="preserve">                                                          </w:t>
      </w:r>
      <w:bookmarkStart w:id="569" w:name="_Toc42595562"/>
      <w:bookmarkStart w:id="570" w:name="_Toc42598096"/>
      <w:bookmarkStart w:id="571" w:name="_Toc43212794"/>
      <w:r w:rsidRPr="00CE3599">
        <w:rPr>
          <w:rFonts w:ascii="仿宋" w:eastAsia="仿宋" w:hAnsi="仿宋" w:hint="eastAsia"/>
          <w:sz w:val="24"/>
        </w:rPr>
        <w:t>年</w:t>
      </w:r>
      <w:r w:rsidRPr="00CE3599">
        <w:rPr>
          <w:rFonts w:ascii="仿宋" w:eastAsia="仿宋" w:hAnsi="仿宋"/>
          <w:sz w:val="24"/>
        </w:rPr>
        <w:t xml:space="preserve">  </w:t>
      </w:r>
      <w:r w:rsidRPr="00CE3599">
        <w:rPr>
          <w:rFonts w:ascii="仿宋" w:eastAsia="仿宋" w:hAnsi="仿宋" w:hint="eastAsia"/>
          <w:sz w:val="24"/>
        </w:rPr>
        <w:t>月</w:t>
      </w:r>
      <w:r w:rsidRPr="00CE3599">
        <w:rPr>
          <w:rFonts w:ascii="仿宋" w:eastAsia="仿宋" w:hAnsi="仿宋"/>
          <w:sz w:val="24"/>
        </w:rPr>
        <w:t xml:space="preserve">  </w:t>
      </w:r>
      <w:r w:rsidRPr="00CE3599">
        <w:rPr>
          <w:rFonts w:ascii="仿宋" w:eastAsia="仿宋" w:hAnsi="仿宋" w:hint="eastAsia"/>
          <w:sz w:val="24"/>
        </w:rPr>
        <w:t>日</w:t>
      </w:r>
      <w:bookmarkEnd w:id="569"/>
      <w:bookmarkEnd w:id="570"/>
      <w:bookmarkEnd w:id="571"/>
    </w:p>
    <w:p w:rsidR="00C23E41" w:rsidRPr="00CE3599" w:rsidRDefault="00C23E41">
      <w:pPr>
        <w:tabs>
          <w:tab w:val="left" w:pos="6300"/>
        </w:tabs>
        <w:snapToGrid w:val="0"/>
        <w:spacing w:line="500" w:lineRule="exact"/>
        <w:ind w:firstLineChars="200" w:firstLine="480"/>
        <w:jc w:val="left"/>
        <w:outlineLvl w:val="0"/>
        <w:rPr>
          <w:rFonts w:ascii="仿宋" w:eastAsia="仿宋" w:hAnsi="仿宋"/>
          <w:sz w:val="24"/>
        </w:rPr>
      </w:pPr>
    </w:p>
    <w:p w:rsidR="00C23E41" w:rsidRPr="00CE3599" w:rsidRDefault="00744AE2">
      <w:pPr>
        <w:tabs>
          <w:tab w:val="left" w:pos="6300"/>
        </w:tabs>
        <w:snapToGrid w:val="0"/>
        <w:spacing w:line="500" w:lineRule="exact"/>
        <w:ind w:firstLineChars="200" w:firstLine="480"/>
        <w:jc w:val="left"/>
        <w:rPr>
          <w:rFonts w:ascii="仿宋" w:eastAsia="仿宋" w:hAnsi="仿宋"/>
          <w:sz w:val="24"/>
        </w:rPr>
      </w:pPr>
      <w:bookmarkStart w:id="572" w:name="_Toc42595563"/>
      <w:bookmarkStart w:id="573" w:name="_Toc42598097"/>
      <w:bookmarkStart w:id="574" w:name="_Toc43212795"/>
      <w:r w:rsidRPr="00CE3599">
        <w:rPr>
          <w:rFonts w:ascii="仿宋" w:eastAsia="仿宋" w:hAnsi="仿宋" w:hint="eastAsia"/>
          <w:sz w:val="24"/>
        </w:rPr>
        <w:t>填写《企业基本情况表》时，应注意以下事项：</w:t>
      </w:r>
      <w:bookmarkEnd w:id="572"/>
      <w:bookmarkEnd w:id="573"/>
      <w:bookmarkEnd w:id="574"/>
    </w:p>
    <w:p w:rsidR="00C23E41" w:rsidRPr="00CE3599" w:rsidRDefault="00744AE2">
      <w:pPr>
        <w:numPr>
          <w:ilvl w:val="0"/>
          <w:numId w:val="9"/>
        </w:numPr>
        <w:tabs>
          <w:tab w:val="left" w:pos="6300"/>
        </w:tabs>
        <w:snapToGrid w:val="0"/>
        <w:spacing w:line="500" w:lineRule="exact"/>
        <w:ind w:firstLineChars="200" w:firstLine="480"/>
        <w:jc w:val="left"/>
        <w:rPr>
          <w:rFonts w:ascii="仿宋" w:eastAsia="仿宋" w:hAnsi="仿宋"/>
          <w:sz w:val="24"/>
        </w:rPr>
      </w:pPr>
      <w:bookmarkStart w:id="575" w:name="_Toc42595564"/>
      <w:bookmarkStart w:id="576" w:name="_Toc42598098"/>
      <w:bookmarkStart w:id="577" w:name="_Toc43212796"/>
      <w:r w:rsidRPr="00CE3599">
        <w:rPr>
          <w:rFonts w:ascii="仿宋" w:eastAsia="仿宋" w:hAnsi="仿宋" w:hint="eastAsia"/>
          <w:sz w:val="24"/>
        </w:rPr>
        <w:t>除建筑业、房地产开发经营、租赁和商务服务业三个行业外，</w:t>
      </w:r>
      <w:proofErr w:type="gramStart"/>
      <w:r w:rsidRPr="00CE3599">
        <w:rPr>
          <w:rFonts w:ascii="仿宋" w:eastAsia="仿宋" w:hAnsi="仿宋" w:hint="eastAsia"/>
          <w:sz w:val="24"/>
        </w:rPr>
        <w:t>其余行业</w:t>
      </w:r>
      <w:proofErr w:type="gramEnd"/>
      <w:r w:rsidRPr="00CE3599">
        <w:rPr>
          <w:rFonts w:ascii="仿宋" w:eastAsia="仿宋" w:hAnsi="仿宋" w:hint="eastAsia"/>
          <w:sz w:val="24"/>
        </w:rPr>
        <w:t>无需填写资产总额项。</w:t>
      </w:r>
      <w:bookmarkEnd w:id="575"/>
      <w:bookmarkEnd w:id="576"/>
      <w:bookmarkEnd w:id="577"/>
    </w:p>
    <w:p w:rsidR="00C23E41" w:rsidRPr="00CE3599" w:rsidRDefault="00744AE2">
      <w:pPr>
        <w:numPr>
          <w:ilvl w:val="0"/>
          <w:numId w:val="9"/>
        </w:numPr>
        <w:tabs>
          <w:tab w:val="left" w:pos="6300"/>
        </w:tabs>
        <w:snapToGrid w:val="0"/>
        <w:spacing w:line="500" w:lineRule="exact"/>
        <w:ind w:firstLineChars="200" w:firstLine="480"/>
        <w:jc w:val="left"/>
        <w:rPr>
          <w:rFonts w:ascii="仿宋" w:eastAsia="仿宋" w:hAnsi="仿宋"/>
          <w:sz w:val="24"/>
        </w:rPr>
      </w:pPr>
      <w:bookmarkStart w:id="578" w:name="_Toc42595565"/>
      <w:bookmarkStart w:id="579" w:name="_Toc42598099"/>
      <w:bookmarkStart w:id="580" w:name="_Toc43212797"/>
      <w:r w:rsidRPr="00CE3599">
        <w:rPr>
          <w:rFonts w:ascii="仿宋" w:eastAsia="仿宋" w:hAnsi="仿宋" w:hint="eastAsia"/>
          <w:sz w:val="24"/>
        </w:rPr>
        <w:t>农、林、牧、渔业无需填写从业人员和资产总额项。</w:t>
      </w:r>
      <w:bookmarkEnd w:id="578"/>
      <w:bookmarkEnd w:id="579"/>
      <w:bookmarkEnd w:id="580"/>
    </w:p>
    <w:p w:rsidR="00C23E41" w:rsidRPr="00CE3599" w:rsidRDefault="00744AE2">
      <w:pPr>
        <w:numPr>
          <w:ilvl w:val="0"/>
          <w:numId w:val="9"/>
        </w:numPr>
        <w:tabs>
          <w:tab w:val="left" w:pos="6300"/>
        </w:tabs>
        <w:snapToGrid w:val="0"/>
        <w:spacing w:line="500" w:lineRule="exact"/>
        <w:ind w:firstLineChars="200" w:firstLine="480"/>
        <w:jc w:val="left"/>
        <w:rPr>
          <w:rFonts w:ascii="仿宋" w:eastAsia="仿宋" w:hAnsi="仿宋"/>
          <w:sz w:val="24"/>
        </w:rPr>
      </w:pPr>
      <w:bookmarkStart w:id="581" w:name="_Toc42595566"/>
      <w:bookmarkStart w:id="582" w:name="_Toc42598100"/>
      <w:bookmarkStart w:id="583" w:name="_Toc43212798"/>
      <w:r w:rsidRPr="00CE3599">
        <w:rPr>
          <w:rFonts w:ascii="仿宋" w:eastAsia="仿宋" w:hAnsi="仿宋" w:hint="eastAsia"/>
          <w:sz w:val="24"/>
        </w:rPr>
        <w:t>小</w:t>
      </w:r>
      <w:proofErr w:type="gramStart"/>
      <w:r w:rsidRPr="00CE3599">
        <w:rPr>
          <w:rFonts w:ascii="仿宋" w:eastAsia="仿宋" w:hAnsi="仿宋" w:hint="eastAsia"/>
          <w:sz w:val="24"/>
        </w:rPr>
        <w:t>微企业</w:t>
      </w:r>
      <w:proofErr w:type="gramEnd"/>
      <w:r w:rsidRPr="00CE3599">
        <w:rPr>
          <w:rFonts w:ascii="仿宋" w:eastAsia="仿宋" w:hAnsi="仿宋" w:hint="eastAsia"/>
          <w:sz w:val="24"/>
        </w:rPr>
        <w:t>供应的产品若涉及到其他企业制造且符合扶持小</w:t>
      </w:r>
      <w:proofErr w:type="gramStart"/>
      <w:r w:rsidRPr="00CE3599">
        <w:rPr>
          <w:rFonts w:ascii="仿宋" w:eastAsia="仿宋" w:hAnsi="仿宋" w:hint="eastAsia"/>
          <w:sz w:val="24"/>
        </w:rPr>
        <w:t>微企业</w:t>
      </w:r>
      <w:proofErr w:type="gramEnd"/>
      <w:r w:rsidRPr="00CE3599">
        <w:rPr>
          <w:rFonts w:ascii="仿宋" w:eastAsia="仿宋" w:hAnsi="仿宋" w:hint="eastAsia"/>
          <w:sz w:val="24"/>
        </w:rPr>
        <w:t>政策的，还需提供所涉及的其他企业的《中小微企业声明函》，否则将不被认定为小微企业。</w:t>
      </w:r>
      <w:bookmarkEnd w:id="581"/>
      <w:bookmarkEnd w:id="582"/>
      <w:bookmarkEnd w:id="583"/>
    </w:p>
    <w:p w:rsidR="00C23E41" w:rsidRPr="00CE3599" w:rsidRDefault="00744AE2">
      <w:pPr>
        <w:tabs>
          <w:tab w:val="left" w:pos="6300"/>
        </w:tabs>
        <w:snapToGrid w:val="0"/>
        <w:spacing w:line="500" w:lineRule="exact"/>
        <w:ind w:firstLineChars="200" w:firstLine="480"/>
        <w:jc w:val="left"/>
        <w:rPr>
          <w:rFonts w:ascii="仿宋" w:eastAsia="仿宋" w:hAnsi="仿宋"/>
          <w:sz w:val="24"/>
        </w:rPr>
      </w:pPr>
      <w:bookmarkStart w:id="584" w:name="_Toc42595567"/>
      <w:bookmarkStart w:id="585" w:name="_Toc42598101"/>
      <w:bookmarkStart w:id="586" w:name="_Toc43212799"/>
      <w:r w:rsidRPr="00CE3599">
        <w:rPr>
          <w:rFonts w:ascii="仿宋" w:eastAsia="仿宋" w:hAnsi="仿宋"/>
          <w:sz w:val="24"/>
        </w:rPr>
        <w:t>4.</w:t>
      </w:r>
      <w:r w:rsidRPr="00CE3599">
        <w:rPr>
          <w:rFonts w:ascii="仿宋" w:eastAsia="仿宋" w:hAnsi="仿宋" w:hint="eastAsia"/>
          <w:sz w:val="24"/>
        </w:rPr>
        <w:t>供应商须如实填写《中小微企业声明函》</w:t>
      </w:r>
      <w:r w:rsidRPr="00CE3599">
        <w:rPr>
          <w:rFonts w:ascii="仿宋" w:eastAsia="仿宋" w:hAnsi="仿宋"/>
          <w:sz w:val="24"/>
        </w:rPr>
        <w:t>,</w:t>
      </w:r>
      <w:r w:rsidRPr="00CE3599">
        <w:rPr>
          <w:rFonts w:ascii="仿宋" w:eastAsia="仿宋" w:hAnsi="仿宋" w:hint="eastAsia"/>
          <w:sz w:val="24"/>
        </w:rPr>
        <w:t>成交的小</w:t>
      </w:r>
      <w:proofErr w:type="gramStart"/>
      <w:r w:rsidRPr="00CE3599">
        <w:rPr>
          <w:rFonts w:ascii="仿宋" w:eastAsia="仿宋" w:hAnsi="仿宋" w:hint="eastAsia"/>
          <w:sz w:val="24"/>
        </w:rPr>
        <w:t>微企业</w:t>
      </w:r>
      <w:proofErr w:type="gramEnd"/>
      <w:r w:rsidRPr="00CE3599">
        <w:rPr>
          <w:rFonts w:ascii="仿宋" w:eastAsia="仿宋" w:hAnsi="仿宋" w:hint="eastAsia"/>
          <w:sz w:val="24"/>
        </w:rPr>
        <w:t>在评审过程中按照政府采购政策享受了报价扣除的，将在结果公告中公告企业类型。</w:t>
      </w:r>
      <w:bookmarkEnd w:id="584"/>
      <w:bookmarkEnd w:id="585"/>
      <w:bookmarkEnd w:id="586"/>
    </w:p>
    <w:p w:rsidR="00C23E41" w:rsidRPr="00CE3599" w:rsidRDefault="00C23E41">
      <w:pPr>
        <w:tabs>
          <w:tab w:val="left" w:pos="6300"/>
        </w:tabs>
        <w:snapToGrid w:val="0"/>
        <w:spacing w:line="500" w:lineRule="exact"/>
        <w:ind w:firstLineChars="200" w:firstLine="480"/>
        <w:jc w:val="left"/>
        <w:rPr>
          <w:rFonts w:ascii="仿宋" w:eastAsia="仿宋" w:hAnsi="仿宋"/>
          <w:sz w:val="24"/>
        </w:rPr>
      </w:pPr>
    </w:p>
    <w:p w:rsidR="0005253B" w:rsidRPr="00CE3599" w:rsidRDefault="0005253B">
      <w:pPr>
        <w:tabs>
          <w:tab w:val="left" w:pos="6300"/>
        </w:tabs>
        <w:snapToGrid w:val="0"/>
        <w:spacing w:line="500" w:lineRule="exact"/>
        <w:ind w:firstLineChars="200" w:firstLine="480"/>
        <w:rPr>
          <w:rFonts w:ascii="仿宋" w:eastAsia="仿宋" w:hAnsi="仿宋"/>
          <w:sz w:val="24"/>
        </w:rPr>
      </w:pPr>
    </w:p>
    <w:p w:rsidR="0005253B" w:rsidRPr="00CE3599" w:rsidRDefault="0005253B">
      <w:pPr>
        <w:tabs>
          <w:tab w:val="left" w:pos="6300"/>
        </w:tabs>
        <w:snapToGrid w:val="0"/>
        <w:spacing w:line="500" w:lineRule="exact"/>
        <w:ind w:firstLineChars="200" w:firstLine="480"/>
        <w:outlineLvl w:val="0"/>
        <w:rPr>
          <w:rFonts w:ascii="仿宋" w:eastAsia="仿宋" w:hAnsi="仿宋"/>
          <w:sz w:val="24"/>
        </w:rPr>
      </w:pPr>
    </w:p>
    <w:p w:rsidR="0005253B" w:rsidRPr="00CE3599" w:rsidRDefault="0005253B">
      <w:pPr>
        <w:tabs>
          <w:tab w:val="left" w:pos="6300"/>
        </w:tabs>
        <w:snapToGrid w:val="0"/>
        <w:spacing w:line="500" w:lineRule="exact"/>
        <w:ind w:firstLineChars="200" w:firstLine="480"/>
        <w:outlineLvl w:val="0"/>
        <w:rPr>
          <w:rFonts w:ascii="仿宋" w:eastAsia="仿宋" w:hAnsi="仿宋"/>
          <w:sz w:val="24"/>
        </w:rPr>
      </w:pPr>
    </w:p>
    <w:p w:rsidR="0005253B" w:rsidRPr="00CE3599" w:rsidRDefault="0005253B">
      <w:pPr>
        <w:tabs>
          <w:tab w:val="left" w:pos="6300"/>
        </w:tabs>
        <w:snapToGrid w:val="0"/>
        <w:spacing w:line="500" w:lineRule="exact"/>
        <w:ind w:firstLineChars="200" w:firstLine="480"/>
        <w:outlineLvl w:val="0"/>
        <w:rPr>
          <w:rFonts w:ascii="仿宋" w:eastAsia="仿宋" w:hAnsi="仿宋"/>
          <w:sz w:val="24"/>
        </w:rPr>
      </w:pPr>
    </w:p>
    <w:p w:rsidR="0005253B" w:rsidRPr="00CE3599" w:rsidRDefault="00744AE2">
      <w:pPr>
        <w:tabs>
          <w:tab w:val="left" w:pos="6300"/>
        </w:tabs>
        <w:snapToGrid w:val="0"/>
        <w:spacing w:line="500" w:lineRule="exact"/>
        <w:ind w:firstLineChars="200" w:firstLine="480"/>
        <w:rPr>
          <w:rFonts w:ascii="仿宋" w:eastAsia="仿宋" w:hAnsi="仿宋"/>
          <w:sz w:val="24"/>
        </w:rPr>
      </w:pPr>
      <w:bookmarkStart w:id="587" w:name="_Toc42598102"/>
      <w:bookmarkStart w:id="588" w:name="_Toc43212800"/>
      <w:r w:rsidRPr="00CE3599">
        <w:rPr>
          <w:rFonts w:ascii="仿宋" w:eastAsia="仿宋" w:hAnsi="仿宋"/>
          <w:sz w:val="24"/>
        </w:rPr>
        <w:br w:type="page"/>
        <w:t>2.</w:t>
      </w:r>
      <w:r w:rsidRPr="00CE3599">
        <w:rPr>
          <w:rFonts w:ascii="仿宋" w:eastAsia="仿宋" w:hAnsi="仿宋" w:hint="eastAsia"/>
          <w:sz w:val="24"/>
        </w:rPr>
        <w:t>监狱企业证明文件</w:t>
      </w:r>
      <w:bookmarkEnd w:id="587"/>
      <w:bookmarkEnd w:id="588"/>
      <w:r w:rsidRPr="00CE3599">
        <w:rPr>
          <w:rFonts w:ascii="仿宋" w:eastAsia="仿宋" w:hAnsi="仿宋"/>
          <w:sz w:val="24"/>
        </w:rPr>
        <w:t xml:space="preserve"> </w:t>
      </w:r>
    </w:p>
    <w:p w:rsidR="0005253B" w:rsidRPr="00CE3599" w:rsidRDefault="00744AE2">
      <w:pPr>
        <w:tabs>
          <w:tab w:val="left" w:pos="6300"/>
        </w:tabs>
        <w:snapToGrid w:val="0"/>
        <w:spacing w:line="500" w:lineRule="exact"/>
        <w:ind w:firstLineChars="200" w:firstLine="480"/>
        <w:rPr>
          <w:rFonts w:ascii="仿宋" w:eastAsia="仿宋" w:hAnsi="仿宋"/>
          <w:sz w:val="24"/>
        </w:rPr>
      </w:pPr>
      <w:bookmarkStart w:id="589" w:name="_Toc42595569"/>
      <w:bookmarkStart w:id="590" w:name="_Toc42598103"/>
      <w:bookmarkStart w:id="591" w:name="_Toc43212801"/>
      <w:r w:rsidRPr="00CE3599">
        <w:rPr>
          <w:rFonts w:ascii="仿宋" w:eastAsia="仿宋" w:hAnsi="仿宋" w:hint="eastAsia"/>
          <w:sz w:val="24"/>
        </w:rPr>
        <w:t>以省级以上监狱管理局、戒毒管理局（含新疆生产建设兵团）出具的属于监狱企业的证明文件为准。</w:t>
      </w:r>
      <w:r w:rsidRPr="00CE3599">
        <w:rPr>
          <w:rFonts w:ascii="仿宋" w:eastAsia="仿宋" w:hAnsi="仿宋"/>
          <w:sz w:val="24"/>
        </w:rPr>
        <w:br w:type="page"/>
      </w:r>
      <w:bookmarkStart w:id="592" w:name="_Toc42598104"/>
      <w:bookmarkStart w:id="593" w:name="_Toc43212802"/>
      <w:r w:rsidRPr="00CE3599">
        <w:rPr>
          <w:rFonts w:ascii="仿宋" w:eastAsia="仿宋" w:hAnsi="仿宋"/>
          <w:sz w:val="24"/>
        </w:rPr>
        <w:t>3.</w:t>
      </w:r>
      <w:r w:rsidRPr="00CE3599">
        <w:rPr>
          <w:rFonts w:ascii="仿宋" w:eastAsia="仿宋" w:hAnsi="仿宋" w:hint="eastAsia"/>
          <w:sz w:val="24"/>
        </w:rPr>
        <w:t>残疾人福利性单位声明函</w:t>
      </w:r>
      <w:bookmarkEnd w:id="589"/>
      <w:bookmarkEnd w:id="590"/>
      <w:bookmarkEnd w:id="591"/>
      <w:bookmarkEnd w:id="592"/>
      <w:bookmarkEnd w:id="593"/>
    </w:p>
    <w:p w:rsidR="0005253B" w:rsidRPr="00CE3599" w:rsidRDefault="00744AE2">
      <w:pPr>
        <w:tabs>
          <w:tab w:val="left" w:pos="6300"/>
        </w:tabs>
        <w:snapToGrid w:val="0"/>
        <w:spacing w:line="500" w:lineRule="exact"/>
        <w:ind w:firstLineChars="200" w:firstLine="480"/>
        <w:jc w:val="center"/>
        <w:rPr>
          <w:rFonts w:ascii="仿宋" w:eastAsia="仿宋" w:hAnsi="仿宋"/>
          <w:sz w:val="24"/>
        </w:rPr>
      </w:pPr>
      <w:bookmarkStart w:id="594" w:name="_Toc42595571"/>
      <w:bookmarkStart w:id="595" w:name="_Toc42598105"/>
      <w:bookmarkStart w:id="596" w:name="_Toc43212803"/>
      <w:r w:rsidRPr="00CE3599">
        <w:rPr>
          <w:rFonts w:ascii="仿宋" w:eastAsia="仿宋" w:hAnsi="仿宋" w:hint="eastAsia"/>
          <w:sz w:val="24"/>
        </w:rPr>
        <w:t>残疾人福利性单位声明函</w:t>
      </w:r>
      <w:bookmarkEnd w:id="594"/>
      <w:bookmarkEnd w:id="595"/>
      <w:bookmarkEnd w:id="596"/>
    </w:p>
    <w:p w:rsidR="0005253B" w:rsidRPr="00CE3599" w:rsidRDefault="00744AE2">
      <w:pPr>
        <w:tabs>
          <w:tab w:val="left" w:pos="6300"/>
        </w:tabs>
        <w:snapToGrid w:val="0"/>
        <w:spacing w:line="500" w:lineRule="exact"/>
        <w:ind w:firstLineChars="200" w:firstLine="480"/>
        <w:rPr>
          <w:rFonts w:ascii="仿宋" w:eastAsia="仿宋" w:hAnsi="仿宋"/>
          <w:sz w:val="24"/>
        </w:rPr>
      </w:pPr>
      <w:r w:rsidRPr="00CE3599">
        <w:rPr>
          <w:rFonts w:ascii="仿宋" w:eastAsia="仿宋" w:hAnsi="仿宋" w:hint="eastAsia"/>
          <w:sz w:val="24"/>
        </w:rPr>
        <w:t>本单位郑重声明，根据《财政部</w:t>
      </w:r>
      <w:r w:rsidRPr="00CE3599">
        <w:rPr>
          <w:rFonts w:ascii="仿宋" w:eastAsia="仿宋" w:hAnsi="仿宋"/>
          <w:sz w:val="24"/>
        </w:rPr>
        <w:t xml:space="preserve"> </w:t>
      </w:r>
      <w:r w:rsidRPr="00CE3599">
        <w:rPr>
          <w:rFonts w:ascii="仿宋" w:eastAsia="仿宋" w:hAnsi="仿宋" w:hint="eastAsia"/>
          <w:sz w:val="24"/>
        </w:rPr>
        <w:t>民政部</w:t>
      </w:r>
      <w:r w:rsidRPr="00CE3599">
        <w:rPr>
          <w:rFonts w:ascii="仿宋" w:eastAsia="仿宋" w:hAnsi="仿宋"/>
          <w:sz w:val="24"/>
        </w:rPr>
        <w:t xml:space="preserve"> </w:t>
      </w:r>
      <w:r w:rsidRPr="00CE3599">
        <w:rPr>
          <w:rFonts w:ascii="仿宋" w:eastAsia="仿宋" w:hAnsi="仿宋" w:hint="eastAsia"/>
          <w:sz w:val="24"/>
        </w:rPr>
        <w:t>中国残疾人联合会关于促进残疾人就业政府采购政策的通知》（财库〔</w:t>
      </w:r>
      <w:r w:rsidRPr="00CE3599">
        <w:rPr>
          <w:rFonts w:ascii="仿宋" w:eastAsia="仿宋" w:hAnsi="仿宋"/>
          <w:sz w:val="24"/>
        </w:rPr>
        <w:t>2017</w:t>
      </w:r>
      <w:r w:rsidRPr="00CE3599">
        <w:rPr>
          <w:rFonts w:ascii="仿宋" w:eastAsia="仿宋" w:hAnsi="仿宋" w:hint="eastAsia"/>
          <w:sz w:val="24"/>
        </w:rPr>
        <w:t>〕</w:t>
      </w:r>
      <w:r w:rsidRPr="00CE3599">
        <w:rPr>
          <w:rFonts w:ascii="仿宋" w:eastAsia="仿宋" w:hAnsi="仿宋"/>
          <w:sz w:val="24"/>
        </w:rPr>
        <w:t xml:space="preserve"> 141</w:t>
      </w:r>
      <w:r w:rsidRPr="00CE3599">
        <w:rPr>
          <w:rFonts w:ascii="仿宋" w:eastAsia="仿宋" w:hAnsi="仿宋" w:hint="eastAsia"/>
          <w:sz w:val="24"/>
        </w:rPr>
        <w:t>号）的规定，本单位为符合条件的残疾人福利性单位，且本单位参加</w:t>
      </w:r>
      <w:r w:rsidRPr="00CE3599">
        <w:rPr>
          <w:rFonts w:ascii="仿宋" w:eastAsia="仿宋" w:hAnsi="仿宋"/>
          <w:sz w:val="24"/>
        </w:rPr>
        <w:t>______</w:t>
      </w:r>
      <w:r w:rsidRPr="00CE3599">
        <w:rPr>
          <w:rFonts w:ascii="仿宋" w:eastAsia="仿宋" w:hAnsi="仿宋" w:hint="eastAsia"/>
          <w:sz w:val="24"/>
        </w:rPr>
        <w:t>单位的</w:t>
      </w:r>
      <w:r w:rsidRPr="00CE3599">
        <w:rPr>
          <w:rFonts w:ascii="仿宋" w:eastAsia="仿宋" w:hAnsi="仿宋"/>
          <w:sz w:val="24"/>
        </w:rPr>
        <w:t>______</w:t>
      </w:r>
      <w:r w:rsidRPr="00CE3599">
        <w:rPr>
          <w:rFonts w:ascii="仿宋" w:eastAsia="仿宋" w:hAnsi="仿宋" w:hint="eastAsia"/>
          <w:sz w:val="24"/>
        </w:rPr>
        <w:t>项目采购活动提供本单位制造的货物（由本单位承担工程</w:t>
      </w:r>
      <w:r w:rsidRPr="00CE3599">
        <w:rPr>
          <w:rFonts w:ascii="仿宋" w:eastAsia="仿宋" w:hAnsi="仿宋"/>
          <w:sz w:val="24"/>
        </w:rPr>
        <w:t>/</w:t>
      </w:r>
      <w:r w:rsidRPr="00CE3599">
        <w:rPr>
          <w:rFonts w:ascii="仿宋" w:eastAsia="仿宋" w:hAnsi="仿宋" w:hint="eastAsia"/>
          <w:sz w:val="24"/>
        </w:rPr>
        <w:t>提供服务），或者提供其他残疾人福利性单位制造的货物（不包括使用非残疾人福利性单位注册商标的货物）。</w:t>
      </w:r>
    </w:p>
    <w:p w:rsidR="0005253B" w:rsidRPr="00CE3599" w:rsidRDefault="00744AE2">
      <w:pPr>
        <w:tabs>
          <w:tab w:val="left" w:pos="6300"/>
        </w:tabs>
        <w:snapToGrid w:val="0"/>
        <w:spacing w:line="500" w:lineRule="exact"/>
        <w:ind w:firstLineChars="200" w:firstLine="480"/>
        <w:rPr>
          <w:rFonts w:ascii="仿宋" w:eastAsia="仿宋" w:hAnsi="仿宋"/>
          <w:sz w:val="24"/>
        </w:rPr>
      </w:pPr>
      <w:r w:rsidRPr="00CE3599">
        <w:rPr>
          <w:rFonts w:ascii="仿宋" w:eastAsia="仿宋" w:hAnsi="仿宋" w:hint="eastAsia"/>
          <w:sz w:val="24"/>
        </w:rPr>
        <w:t>本单位对上述声明的真实性负责。如有虚假，将依法承担相应责任。</w:t>
      </w:r>
    </w:p>
    <w:p w:rsidR="0005253B" w:rsidRPr="00CE3599" w:rsidRDefault="0005253B">
      <w:pPr>
        <w:tabs>
          <w:tab w:val="left" w:pos="6300"/>
        </w:tabs>
        <w:snapToGrid w:val="0"/>
        <w:spacing w:line="500" w:lineRule="exact"/>
        <w:ind w:firstLineChars="200" w:firstLine="480"/>
        <w:rPr>
          <w:rFonts w:ascii="仿宋" w:eastAsia="仿宋" w:hAnsi="仿宋"/>
          <w:sz w:val="24"/>
        </w:rPr>
      </w:pPr>
    </w:p>
    <w:p w:rsidR="0005253B" w:rsidRPr="00CE3599" w:rsidRDefault="0005253B">
      <w:pPr>
        <w:tabs>
          <w:tab w:val="left" w:pos="6300"/>
        </w:tabs>
        <w:snapToGrid w:val="0"/>
        <w:spacing w:line="500" w:lineRule="exact"/>
        <w:ind w:firstLineChars="200" w:firstLine="480"/>
        <w:rPr>
          <w:rFonts w:ascii="仿宋" w:eastAsia="仿宋" w:hAnsi="仿宋"/>
          <w:sz w:val="24"/>
        </w:rPr>
      </w:pPr>
    </w:p>
    <w:p w:rsidR="0005253B" w:rsidRPr="00CE3599" w:rsidRDefault="00744AE2">
      <w:pPr>
        <w:tabs>
          <w:tab w:val="left" w:pos="6300"/>
        </w:tabs>
        <w:snapToGrid w:val="0"/>
        <w:spacing w:line="500" w:lineRule="exact"/>
        <w:ind w:firstLineChars="200" w:firstLine="480"/>
        <w:rPr>
          <w:rFonts w:ascii="仿宋" w:eastAsia="仿宋" w:hAnsi="仿宋"/>
          <w:sz w:val="24"/>
        </w:rPr>
      </w:pPr>
      <w:r w:rsidRPr="00CE3599">
        <w:rPr>
          <w:rFonts w:ascii="仿宋" w:eastAsia="仿宋" w:hAnsi="仿宋"/>
          <w:sz w:val="24"/>
        </w:rPr>
        <w:t xml:space="preserve">                                                 </w:t>
      </w:r>
    </w:p>
    <w:p w:rsidR="00C23E41" w:rsidRPr="00CE3599" w:rsidRDefault="00744AE2">
      <w:pPr>
        <w:tabs>
          <w:tab w:val="left" w:pos="6300"/>
        </w:tabs>
        <w:snapToGrid w:val="0"/>
        <w:spacing w:line="500" w:lineRule="exact"/>
        <w:ind w:firstLineChars="200" w:firstLine="480"/>
        <w:rPr>
          <w:rFonts w:ascii="仿宋" w:eastAsia="仿宋" w:hAnsi="仿宋"/>
          <w:sz w:val="24"/>
        </w:rPr>
      </w:pPr>
      <w:r w:rsidRPr="00CE3599">
        <w:rPr>
          <w:rFonts w:ascii="仿宋" w:eastAsia="仿宋" w:hAnsi="仿宋"/>
          <w:sz w:val="24"/>
        </w:rPr>
        <w:t xml:space="preserve"> </w:t>
      </w:r>
      <w:r w:rsidRPr="00CE3599">
        <w:rPr>
          <w:rFonts w:ascii="仿宋" w:eastAsia="仿宋" w:hAnsi="仿宋" w:hint="eastAsia"/>
          <w:sz w:val="24"/>
        </w:rPr>
        <w:t>供应商名称（盖章）：</w:t>
      </w:r>
    </w:p>
    <w:p w:rsidR="00C23E41" w:rsidRPr="00CE3599" w:rsidRDefault="00744AE2">
      <w:pPr>
        <w:tabs>
          <w:tab w:val="left" w:pos="6300"/>
        </w:tabs>
        <w:snapToGrid w:val="0"/>
        <w:spacing w:line="500" w:lineRule="exact"/>
        <w:ind w:firstLineChars="200" w:firstLine="480"/>
        <w:jc w:val="left"/>
        <w:rPr>
          <w:rFonts w:ascii="仿宋" w:eastAsia="仿宋" w:hAnsi="仿宋"/>
          <w:sz w:val="24"/>
        </w:rPr>
      </w:pPr>
      <w:r w:rsidRPr="00CE3599">
        <w:rPr>
          <w:rFonts w:ascii="仿宋" w:eastAsia="仿宋" w:hAnsi="仿宋"/>
          <w:sz w:val="24"/>
        </w:rPr>
        <w:t xml:space="preserve">                                                  </w:t>
      </w:r>
      <w:r w:rsidRPr="00CE3599">
        <w:rPr>
          <w:rFonts w:ascii="仿宋" w:eastAsia="仿宋" w:hAnsi="仿宋" w:hint="eastAsia"/>
          <w:sz w:val="24"/>
        </w:rPr>
        <w:t>日</w:t>
      </w:r>
      <w:r w:rsidRPr="00CE3599">
        <w:rPr>
          <w:rFonts w:ascii="仿宋" w:eastAsia="仿宋" w:hAnsi="仿宋"/>
          <w:sz w:val="24"/>
        </w:rPr>
        <w:t xml:space="preserve">  </w:t>
      </w:r>
      <w:r w:rsidRPr="00CE3599">
        <w:rPr>
          <w:rFonts w:ascii="仿宋" w:eastAsia="仿宋" w:hAnsi="仿宋" w:hint="eastAsia"/>
          <w:sz w:val="24"/>
        </w:rPr>
        <w:t>期：</w:t>
      </w:r>
    </w:p>
    <w:p w:rsidR="00C23E41" w:rsidRPr="00CE3599" w:rsidRDefault="00C23E41">
      <w:pPr>
        <w:tabs>
          <w:tab w:val="left" w:pos="6300"/>
        </w:tabs>
        <w:snapToGrid w:val="0"/>
        <w:spacing w:line="500" w:lineRule="exact"/>
        <w:ind w:firstLineChars="200" w:firstLine="480"/>
        <w:jc w:val="left"/>
        <w:rPr>
          <w:rFonts w:ascii="仿宋" w:eastAsia="仿宋" w:hAnsi="仿宋"/>
          <w:sz w:val="24"/>
        </w:rPr>
      </w:pPr>
    </w:p>
    <w:p w:rsidR="00C23E41" w:rsidRPr="00CE3599" w:rsidRDefault="00C23E41">
      <w:pPr>
        <w:tabs>
          <w:tab w:val="left" w:pos="6300"/>
        </w:tabs>
        <w:snapToGrid w:val="0"/>
        <w:spacing w:line="500" w:lineRule="exact"/>
        <w:ind w:firstLineChars="200" w:firstLine="480"/>
        <w:jc w:val="left"/>
        <w:rPr>
          <w:rFonts w:ascii="仿宋" w:eastAsia="仿宋" w:hAnsi="仿宋"/>
          <w:sz w:val="24"/>
        </w:rPr>
      </w:pPr>
    </w:p>
    <w:p w:rsidR="00C23E41" w:rsidRPr="00CE3599" w:rsidRDefault="00C23E41">
      <w:pPr>
        <w:tabs>
          <w:tab w:val="left" w:pos="6300"/>
        </w:tabs>
        <w:snapToGrid w:val="0"/>
        <w:spacing w:line="500" w:lineRule="exact"/>
        <w:ind w:firstLineChars="200" w:firstLine="480"/>
        <w:jc w:val="left"/>
        <w:rPr>
          <w:rFonts w:ascii="仿宋" w:eastAsia="仿宋" w:hAnsi="仿宋"/>
          <w:sz w:val="24"/>
        </w:rPr>
      </w:pPr>
    </w:p>
    <w:p w:rsidR="00C23E41" w:rsidRPr="00CE3599" w:rsidRDefault="00C23E41">
      <w:pPr>
        <w:tabs>
          <w:tab w:val="left" w:pos="6300"/>
        </w:tabs>
        <w:snapToGrid w:val="0"/>
        <w:spacing w:line="500" w:lineRule="exact"/>
        <w:ind w:firstLineChars="200" w:firstLine="480"/>
        <w:jc w:val="left"/>
        <w:rPr>
          <w:rFonts w:ascii="仿宋" w:eastAsia="仿宋" w:hAnsi="仿宋"/>
          <w:sz w:val="24"/>
        </w:rPr>
      </w:pPr>
    </w:p>
    <w:p w:rsidR="00C23E41" w:rsidRPr="00CE3599" w:rsidRDefault="0005253B">
      <w:pPr>
        <w:tabs>
          <w:tab w:val="left" w:pos="6300"/>
        </w:tabs>
        <w:snapToGrid w:val="0"/>
        <w:spacing w:line="500" w:lineRule="exact"/>
        <w:ind w:firstLineChars="200" w:firstLine="480"/>
        <w:jc w:val="left"/>
        <w:rPr>
          <w:rFonts w:ascii="仿宋" w:eastAsia="仿宋" w:hAnsi="仿宋"/>
          <w:sz w:val="24"/>
        </w:rPr>
      </w:pPr>
      <w:r w:rsidRPr="00CE3599">
        <w:rPr>
          <w:rFonts w:ascii="仿宋" w:eastAsia="仿宋" w:hAnsi="仿宋"/>
          <w:sz w:val="24"/>
        </w:rPr>
        <w:br w:type="page"/>
      </w:r>
    </w:p>
    <w:p w:rsidR="00C23E41" w:rsidRPr="00CE3599" w:rsidRDefault="00744AE2">
      <w:pPr>
        <w:snapToGrid w:val="0"/>
        <w:spacing w:line="360" w:lineRule="auto"/>
        <w:ind w:firstLineChars="200" w:firstLine="480"/>
        <w:rPr>
          <w:rFonts w:ascii="仿宋" w:eastAsia="仿宋" w:hAnsi="仿宋"/>
          <w:sz w:val="24"/>
        </w:rPr>
      </w:pPr>
      <w:r w:rsidRPr="00CE3599">
        <w:rPr>
          <w:rFonts w:ascii="仿宋" w:eastAsia="仿宋" w:hAnsi="仿宋" w:hint="eastAsia"/>
          <w:sz w:val="24"/>
        </w:rPr>
        <w:t>（二）联合体共同联合协议（如果有）</w:t>
      </w:r>
    </w:p>
    <w:p w:rsidR="0005253B" w:rsidRPr="00CE3599" w:rsidRDefault="00744AE2">
      <w:pPr>
        <w:spacing w:line="360" w:lineRule="auto"/>
        <w:ind w:firstLineChars="200" w:firstLine="480"/>
        <w:rPr>
          <w:rFonts w:ascii="仿宋" w:eastAsia="仿宋" w:hAnsi="仿宋"/>
          <w:sz w:val="24"/>
        </w:rPr>
      </w:pPr>
      <w:r w:rsidRPr="00CE3599">
        <w:rPr>
          <w:rFonts w:ascii="仿宋" w:eastAsia="仿宋" w:hAnsi="仿宋"/>
          <w:sz w:val="24"/>
        </w:rPr>
        <w:br w:type="page"/>
      </w:r>
    </w:p>
    <w:p w:rsidR="00C23E41" w:rsidRPr="00CE3599" w:rsidRDefault="00744AE2">
      <w:pPr>
        <w:spacing w:line="360" w:lineRule="auto"/>
        <w:ind w:firstLineChars="200" w:firstLine="480"/>
        <w:rPr>
          <w:rFonts w:ascii="仿宋" w:eastAsia="仿宋" w:hAnsi="仿宋"/>
          <w:sz w:val="24"/>
        </w:rPr>
      </w:pPr>
      <w:r w:rsidRPr="00CE3599">
        <w:rPr>
          <w:rFonts w:ascii="仿宋" w:eastAsia="仿宋" w:hAnsi="仿宋" w:hint="eastAsia"/>
          <w:sz w:val="24"/>
        </w:rPr>
        <w:t>（三）其他资料</w:t>
      </w:r>
    </w:p>
    <w:p w:rsidR="0005253B" w:rsidRPr="00CE3599" w:rsidRDefault="00744AE2">
      <w:pPr>
        <w:spacing w:line="360" w:lineRule="auto"/>
        <w:ind w:firstLineChars="200" w:firstLine="480"/>
        <w:rPr>
          <w:rFonts w:ascii="仿宋" w:eastAsia="仿宋" w:hAnsi="仿宋"/>
          <w:sz w:val="24"/>
        </w:rPr>
      </w:pPr>
      <w:r w:rsidRPr="00CE3599">
        <w:rPr>
          <w:rFonts w:ascii="仿宋" w:eastAsia="仿宋" w:hAnsi="仿宋" w:hint="eastAsia"/>
          <w:sz w:val="24"/>
        </w:rPr>
        <w:t>其他与项目有关的资料（自附）：供应</w:t>
      </w:r>
      <w:proofErr w:type="gramStart"/>
      <w:r w:rsidRPr="00CE3599">
        <w:rPr>
          <w:rFonts w:ascii="仿宋" w:eastAsia="仿宋" w:hAnsi="仿宋" w:hint="eastAsia"/>
          <w:sz w:val="24"/>
        </w:rPr>
        <w:t>商总体</w:t>
      </w:r>
      <w:proofErr w:type="gramEnd"/>
      <w:r w:rsidRPr="00CE3599">
        <w:rPr>
          <w:rFonts w:ascii="仿宋" w:eastAsia="仿宋" w:hAnsi="仿宋" w:hint="eastAsia"/>
          <w:sz w:val="24"/>
        </w:rPr>
        <w:t>情况介绍、其他与本项目有关的资料等。</w:t>
      </w:r>
    </w:p>
    <w:p w:rsidR="00C23E41" w:rsidRPr="00CE3599" w:rsidRDefault="00C23E41">
      <w:pPr>
        <w:pStyle w:val="GB231222"/>
        <w:spacing w:line="360" w:lineRule="auto"/>
        <w:ind w:firstLineChars="200" w:firstLine="480"/>
        <w:rPr>
          <w:rFonts w:ascii="仿宋" w:eastAsia="仿宋" w:hAnsi="仿宋"/>
        </w:rPr>
        <w:sectPr w:rsidR="00C23E41" w:rsidRPr="00CE3599">
          <w:pgSz w:w="11907" w:h="16840"/>
          <w:pgMar w:top="1134" w:right="1191" w:bottom="1134" w:left="1304" w:header="851" w:footer="992" w:gutter="0"/>
          <w:pgNumType w:fmt="numberInDash"/>
          <w:cols w:space="720"/>
          <w:docGrid w:linePitch="380" w:charSpace="-5735"/>
        </w:sectPr>
      </w:pPr>
    </w:p>
    <w:p w:rsidR="00C23E41" w:rsidRPr="00CE3599" w:rsidRDefault="00744AE2">
      <w:pPr>
        <w:pStyle w:val="121224"/>
        <w:spacing w:before="0" w:after="0" w:line="360" w:lineRule="auto"/>
        <w:ind w:firstLineChars="200" w:firstLine="480"/>
        <w:jc w:val="left"/>
        <w:rPr>
          <w:rFonts w:ascii="仿宋" w:eastAsia="仿宋" w:hAnsi="仿宋"/>
          <w:sz w:val="24"/>
        </w:rPr>
      </w:pPr>
      <w:bookmarkStart w:id="597" w:name="_Toc485556522"/>
      <w:bookmarkStart w:id="598" w:name="_Toc485556296"/>
      <w:bookmarkStart w:id="599" w:name="_Toc485556252"/>
      <w:bookmarkStart w:id="600" w:name="_Toc21821"/>
      <w:bookmarkStart w:id="601" w:name="_Toc42598106"/>
      <w:bookmarkStart w:id="602" w:name="_Toc43212804"/>
      <w:bookmarkStart w:id="603" w:name="_Toc65500692"/>
      <w:bookmarkStart w:id="604" w:name="_Toc29651"/>
      <w:bookmarkStart w:id="605" w:name="_Toc23018"/>
      <w:bookmarkStart w:id="606" w:name="_Toc23973"/>
      <w:bookmarkStart w:id="607" w:name="_Toc79064866"/>
      <w:r w:rsidRPr="00CE3599">
        <w:rPr>
          <w:rFonts w:ascii="仿宋" w:eastAsia="仿宋" w:hAnsi="仿宋" w:hint="eastAsia"/>
          <w:sz w:val="24"/>
        </w:rPr>
        <w:t>附件一：竞标廉政告知书</w:t>
      </w:r>
      <w:bookmarkEnd w:id="597"/>
      <w:bookmarkEnd w:id="598"/>
      <w:bookmarkEnd w:id="599"/>
      <w:bookmarkEnd w:id="600"/>
      <w:bookmarkEnd w:id="601"/>
      <w:bookmarkEnd w:id="602"/>
      <w:bookmarkEnd w:id="603"/>
      <w:bookmarkEnd w:id="604"/>
      <w:bookmarkEnd w:id="605"/>
      <w:bookmarkEnd w:id="606"/>
      <w:bookmarkEnd w:id="607"/>
    </w:p>
    <w:p w:rsidR="00C23E41" w:rsidRPr="00CE3599" w:rsidRDefault="00C23E41">
      <w:pPr>
        <w:pStyle w:val="GB231222"/>
        <w:spacing w:line="360" w:lineRule="auto"/>
        <w:ind w:firstLineChars="200" w:firstLine="480"/>
        <w:jc w:val="center"/>
        <w:rPr>
          <w:rFonts w:ascii="仿宋" w:eastAsia="仿宋" w:hAnsi="仿宋"/>
        </w:rPr>
      </w:pPr>
    </w:p>
    <w:p w:rsidR="00C23E41" w:rsidRPr="00CE3599" w:rsidRDefault="00744AE2" w:rsidP="00CE3599">
      <w:pPr>
        <w:pStyle w:val="GB231222"/>
        <w:spacing w:line="360" w:lineRule="auto"/>
        <w:ind w:firstLineChars="200" w:firstLine="480"/>
        <w:jc w:val="center"/>
        <w:rPr>
          <w:rFonts w:ascii="仿宋" w:eastAsia="仿宋" w:hAnsi="仿宋"/>
        </w:rPr>
      </w:pPr>
      <w:r w:rsidRPr="00CE3599">
        <w:rPr>
          <w:rFonts w:ascii="仿宋" w:eastAsia="仿宋" w:hAnsi="仿宋" w:hint="eastAsia"/>
        </w:rPr>
        <w:t>竞标廉政告知书</w:t>
      </w:r>
    </w:p>
    <w:p w:rsidR="00C23E41" w:rsidRPr="00CE3599" w:rsidRDefault="00C23E41">
      <w:pPr>
        <w:pStyle w:val="GB231222"/>
        <w:spacing w:line="360" w:lineRule="auto"/>
        <w:ind w:firstLineChars="200" w:firstLine="480"/>
        <w:rPr>
          <w:rFonts w:ascii="仿宋" w:eastAsia="仿宋" w:hAnsi="仿宋"/>
        </w:rPr>
      </w:pPr>
    </w:p>
    <w:p w:rsidR="00C23E41" w:rsidRPr="00CE3599" w:rsidRDefault="0005253B">
      <w:pPr>
        <w:pStyle w:val="GB231222"/>
        <w:spacing w:line="360" w:lineRule="auto"/>
        <w:ind w:firstLineChars="200" w:firstLine="480"/>
        <w:rPr>
          <w:rFonts w:ascii="仿宋" w:eastAsia="仿宋" w:hAnsi="仿宋"/>
          <w:szCs w:val="24"/>
        </w:rPr>
      </w:pPr>
      <w:r w:rsidRPr="00CE3599">
        <w:rPr>
          <w:rFonts w:ascii="仿宋" w:eastAsia="仿宋" w:hAnsi="仿宋" w:hint="eastAsia"/>
          <w:szCs w:val="24"/>
        </w:rPr>
        <w:t>感谢贵单位积极支持、重庆化工职业学院的建设与发展，参与我校</w:t>
      </w:r>
      <w:r w:rsidRPr="00CE3599">
        <w:rPr>
          <w:rFonts w:ascii="仿宋" w:eastAsia="仿宋" w:hAnsi="仿宋"/>
          <w:szCs w:val="24"/>
        </w:rPr>
        <w:t>内控管理系统招标采购管理平台购买</w:t>
      </w:r>
      <w:proofErr w:type="gramStart"/>
      <w:r w:rsidRPr="00CE3599">
        <w:rPr>
          <w:rFonts w:ascii="仿宋" w:eastAsia="仿宋" w:hAnsi="仿宋"/>
          <w:szCs w:val="24"/>
        </w:rPr>
        <w:t>项目</w:t>
      </w:r>
      <w:r w:rsidRPr="00CE3599">
        <w:rPr>
          <w:rFonts w:ascii="仿宋" w:eastAsia="仿宋" w:hAnsi="仿宋" w:hint="eastAsia"/>
          <w:szCs w:val="24"/>
        </w:rPr>
        <w:t>项目</w:t>
      </w:r>
      <w:proofErr w:type="gramEnd"/>
      <w:r w:rsidRPr="00CE3599">
        <w:rPr>
          <w:rFonts w:ascii="仿宋" w:eastAsia="仿宋" w:hAnsi="仿宋" w:hint="eastAsia"/>
          <w:szCs w:val="24"/>
        </w:rPr>
        <w:t>的竞标。</w:t>
      </w:r>
    </w:p>
    <w:p w:rsidR="00C23E41" w:rsidRPr="00CE3599" w:rsidRDefault="0005253B">
      <w:pPr>
        <w:pStyle w:val="GB231222"/>
        <w:spacing w:line="360" w:lineRule="auto"/>
        <w:ind w:firstLineChars="200" w:firstLine="480"/>
        <w:rPr>
          <w:rFonts w:ascii="仿宋" w:eastAsia="仿宋" w:hAnsi="仿宋"/>
          <w:szCs w:val="24"/>
        </w:rPr>
      </w:pPr>
      <w:r w:rsidRPr="00CE3599">
        <w:rPr>
          <w:rFonts w:ascii="仿宋" w:eastAsia="仿宋" w:hAnsi="仿宋" w:hint="eastAsia"/>
          <w:szCs w:val="24"/>
        </w:rPr>
        <w:t>为了全面贯彻中央关于从源头预防和治理腐败的反腐倡廉方针，保证招标竞标的公正性，保证我院干部在招标竞标和工程建设、物资采购管理中的清正廉洁，保证工程和货物的质量与合理价格，在贵公司竞标前，重庆化工职业学院采购工作领导小组慎重告知贵公司：</w:t>
      </w:r>
    </w:p>
    <w:p w:rsidR="00C23E41" w:rsidRPr="00CE3599" w:rsidRDefault="0005253B">
      <w:pPr>
        <w:pStyle w:val="GB231222"/>
        <w:spacing w:line="360" w:lineRule="auto"/>
        <w:ind w:firstLineChars="200" w:firstLine="480"/>
        <w:rPr>
          <w:rFonts w:ascii="仿宋" w:eastAsia="仿宋" w:hAnsi="仿宋"/>
          <w:szCs w:val="24"/>
        </w:rPr>
      </w:pPr>
      <w:r w:rsidRPr="00CE3599">
        <w:rPr>
          <w:rFonts w:ascii="仿宋" w:eastAsia="仿宋" w:hAnsi="仿宋" w:hint="eastAsia"/>
          <w:szCs w:val="24"/>
        </w:rPr>
        <w:t>1.在招标竞标过程中，不要找学校领导、有关部门和人员打听招标的有关事宜和进行游说；不要宴请有关人员和邀请有关人员参加娱乐活动；不要向有关人员送礼行贿。一经发现，将按有关政策和法律规定取消竞标资格。</w:t>
      </w:r>
    </w:p>
    <w:p w:rsidR="00C23E41" w:rsidRPr="00CE3599" w:rsidRDefault="0005253B">
      <w:pPr>
        <w:pStyle w:val="GB231222"/>
        <w:spacing w:line="360" w:lineRule="auto"/>
        <w:ind w:firstLineChars="200" w:firstLine="480"/>
        <w:rPr>
          <w:rFonts w:ascii="仿宋" w:eastAsia="仿宋" w:hAnsi="仿宋"/>
          <w:szCs w:val="24"/>
        </w:rPr>
      </w:pPr>
      <w:r w:rsidRPr="00CE3599">
        <w:rPr>
          <w:rFonts w:ascii="仿宋" w:eastAsia="仿宋" w:hAnsi="仿宋" w:hint="eastAsia"/>
          <w:szCs w:val="24"/>
        </w:rPr>
        <w:t>2.若贵公司有幸中标，请贵公司严格遵守党和国家有关廉政建设的规定，严格履行合同，确保工程与货物的质量和工（供）期。</w:t>
      </w:r>
    </w:p>
    <w:p w:rsidR="00C23E41" w:rsidRPr="00CE3599" w:rsidRDefault="0005253B">
      <w:pPr>
        <w:pStyle w:val="GB231222"/>
        <w:spacing w:line="360" w:lineRule="auto"/>
        <w:ind w:firstLineChars="200" w:firstLine="480"/>
        <w:rPr>
          <w:rFonts w:ascii="仿宋" w:eastAsia="仿宋" w:hAnsi="仿宋"/>
          <w:szCs w:val="24"/>
        </w:rPr>
      </w:pPr>
      <w:r w:rsidRPr="00CE3599">
        <w:rPr>
          <w:rFonts w:ascii="仿宋" w:eastAsia="仿宋" w:hAnsi="仿宋" w:hint="eastAsia"/>
          <w:szCs w:val="24"/>
        </w:rPr>
        <w:t>3.为保证工作的顺利开展，请贵公司慎重研究我校的规定。若自愿遵守有关承诺，则请在递交标书时，同时递交“竞标和建设（供货）廉政承诺书”（须有法人或其委托代理人的签名和单位印章）。若竞标时拒绝</w:t>
      </w:r>
      <w:proofErr w:type="gramStart"/>
      <w:r w:rsidRPr="00CE3599">
        <w:rPr>
          <w:rFonts w:ascii="仿宋" w:eastAsia="仿宋" w:hAnsi="仿宋" w:hint="eastAsia"/>
          <w:szCs w:val="24"/>
        </w:rPr>
        <w:t>作出</w:t>
      </w:r>
      <w:proofErr w:type="gramEnd"/>
      <w:r w:rsidRPr="00CE3599">
        <w:rPr>
          <w:rFonts w:ascii="仿宋" w:eastAsia="仿宋" w:hAnsi="仿宋" w:hint="eastAsia"/>
          <w:szCs w:val="24"/>
        </w:rPr>
        <w:t>廉政承诺，将取消竞标资格。</w:t>
      </w:r>
    </w:p>
    <w:p w:rsidR="00C23E41" w:rsidRPr="00CE3599" w:rsidRDefault="0005253B">
      <w:pPr>
        <w:pStyle w:val="GB231222"/>
        <w:spacing w:line="360" w:lineRule="auto"/>
        <w:ind w:firstLineChars="200" w:firstLine="480"/>
        <w:rPr>
          <w:rFonts w:ascii="仿宋" w:eastAsia="仿宋" w:hAnsi="仿宋"/>
          <w:szCs w:val="24"/>
        </w:rPr>
      </w:pPr>
      <w:r w:rsidRPr="00CE3599">
        <w:rPr>
          <w:rFonts w:ascii="仿宋" w:eastAsia="仿宋" w:hAnsi="仿宋" w:hint="eastAsia"/>
          <w:szCs w:val="24"/>
        </w:rPr>
        <w:t>同时欢迎检举揭发我校不按规定办事的人和事。</w:t>
      </w:r>
    </w:p>
    <w:p w:rsidR="00C23E41" w:rsidRPr="00CE3599" w:rsidRDefault="0005253B">
      <w:pPr>
        <w:pStyle w:val="GB231222"/>
        <w:spacing w:line="360" w:lineRule="auto"/>
        <w:ind w:firstLineChars="200" w:firstLine="480"/>
        <w:rPr>
          <w:rFonts w:ascii="仿宋" w:eastAsia="仿宋" w:hAnsi="仿宋"/>
          <w:szCs w:val="24"/>
        </w:rPr>
      </w:pPr>
      <w:r w:rsidRPr="00CE3599">
        <w:rPr>
          <w:rFonts w:ascii="仿宋" w:eastAsia="仿宋" w:hAnsi="仿宋" w:hint="eastAsia"/>
          <w:szCs w:val="24"/>
        </w:rPr>
        <w:t>举报电话：023-68465617、42860454</w:t>
      </w:r>
    </w:p>
    <w:p w:rsidR="00C23E41" w:rsidRPr="00CE3599" w:rsidRDefault="0005253B">
      <w:pPr>
        <w:pStyle w:val="GB231222"/>
        <w:spacing w:line="360" w:lineRule="auto"/>
        <w:ind w:firstLineChars="200" w:firstLine="480"/>
        <w:rPr>
          <w:rFonts w:ascii="仿宋" w:eastAsia="仿宋" w:hAnsi="仿宋"/>
          <w:szCs w:val="24"/>
        </w:rPr>
      </w:pPr>
      <w:r w:rsidRPr="00CE3599">
        <w:rPr>
          <w:rFonts w:ascii="仿宋" w:eastAsia="仿宋" w:hAnsi="仿宋" w:hint="eastAsia"/>
          <w:szCs w:val="24"/>
        </w:rPr>
        <w:t>此致！</w:t>
      </w:r>
    </w:p>
    <w:p w:rsidR="00C23E41" w:rsidRPr="00CE3599" w:rsidRDefault="00C23E41">
      <w:pPr>
        <w:pStyle w:val="GB231222"/>
        <w:spacing w:line="360" w:lineRule="auto"/>
        <w:ind w:firstLineChars="200" w:firstLine="480"/>
        <w:rPr>
          <w:rFonts w:ascii="仿宋" w:eastAsia="仿宋" w:hAnsi="仿宋"/>
          <w:szCs w:val="24"/>
        </w:rPr>
      </w:pPr>
    </w:p>
    <w:p w:rsidR="00C23E41" w:rsidRPr="00CE3599" w:rsidRDefault="0005253B">
      <w:pPr>
        <w:pStyle w:val="GB231222"/>
        <w:spacing w:line="360" w:lineRule="auto"/>
        <w:ind w:firstLineChars="200" w:firstLine="480"/>
        <w:jc w:val="right"/>
        <w:rPr>
          <w:rFonts w:ascii="仿宋" w:eastAsia="仿宋" w:hAnsi="仿宋"/>
          <w:szCs w:val="24"/>
        </w:rPr>
      </w:pPr>
      <w:r w:rsidRPr="00CE3599">
        <w:rPr>
          <w:rFonts w:ascii="仿宋" w:eastAsia="仿宋" w:hAnsi="仿宋" w:hint="eastAsia"/>
          <w:szCs w:val="24"/>
        </w:rPr>
        <w:t>重庆化工职业学院采购工作领导小组</w:t>
      </w:r>
    </w:p>
    <w:p w:rsidR="00C23E41" w:rsidRPr="00CE3599" w:rsidRDefault="0005253B">
      <w:pPr>
        <w:pStyle w:val="GB231222"/>
        <w:spacing w:line="360" w:lineRule="auto"/>
        <w:ind w:firstLineChars="200" w:firstLine="480"/>
        <w:jc w:val="right"/>
        <w:rPr>
          <w:rFonts w:ascii="仿宋" w:eastAsia="仿宋" w:hAnsi="仿宋"/>
          <w:szCs w:val="24"/>
        </w:rPr>
      </w:pPr>
      <w:r w:rsidRPr="00CE3599">
        <w:rPr>
          <w:rFonts w:ascii="仿宋" w:eastAsia="仿宋" w:hAnsi="仿宋" w:hint="eastAsia"/>
          <w:szCs w:val="24"/>
        </w:rPr>
        <w:t>2020年     月     日</w:t>
      </w:r>
    </w:p>
    <w:p w:rsidR="00C23E41" w:rsidRPr="00CE3599" w:rsidRDefault="00C23E41">
      <w:pPr>
        <w:spacing w:line="360" w:lineRule="auto"/>
        <w:ind w:firstLineChars="200" w:firstLine="480"/>
        <w:rPr>
          <w:rFonts w:ascii="仿宋" w:eastAsia="仿宋" w:hAnsi="仿宋"/>
          <w:sz w:val="24"/>
        </w:rPr>
      </w:pPr>
    </w:p>
    <w:p w:rsidR="00C23E41" w:rsidRPr="00CE3599" w:rsidRDefault="00C23E41" w:rsidP="00CE3599">
      <w:pPr>
        <w:pStyle w:val="2"/>
        <w:spacing w:line="360" w:lineRule="auto"/>
        <w:ind w:firstLineChars="200" w:firstLine="480"/>
        <w:rPr>
          <w:rFonts w:ascii="仿宋" w:hAnsi="仿宋"/>
          <w:b w:val="0"/>
        </w:rPr>
        <w:sectPr w:rsidR="00C23E41" w:rsidRPr="00CE3599">
          <w:pgSz w:w="11906" w:h="16838"/>
          <w:pgMar w:top="1134" w:right="1134" w:bottom="1134" w:left="1134" w:header="567" w:footer="567" w:gutter="0"/>
          <w:pgNumType w:fmt="numberInDash"/>
          <w:cols w:space="720"/>
          <w:titlePg/>
          <w:docGrid w:type="lines" w:linePitch="312"/>
        </w:sectPr>
      </w:pPr>
    </w:p>
    <w:p w:rsidR="00C23E41" w:rsidRPr="00CE3599" w:rsidRDefault="00264976">
      <w:pPr>
        <w:pStyle w:val="GB231222"/>
        <w:spacing w:line="360" w:lineRule="auto"/>
        <w:ind w:firstLineChars="200" w:firstLine="480"/>
        <w:jc w:val="center"/>
        <w:rPr>
          <w:rFonts w:ascii="仿宋" w:eastAsia="仿宋" w:hAnsi="仿宋"/>
        </w:rPr>
      </w:pPr>
      <w:r>
        <w:rPr>
          <w:rFonts w:ascii="仿宋" w:eastAsia="仿宋" w:hAnsi="仿宋"/>
        </w:rPr>
        <w:tab/>
      </w:r>
      <w:r>
        <w:rPr>
          <w:rFonts w:ascii="仿宋" w:eastAsia="仿宋" w:hAnsi="仿宋"/>
        </w:rPr>
        <w:tab/>
      </w:r>
    </w:p>
    <w:sectPr w:rsidR="00C23E41" w:rsidRPr="00CE3599" w:rsidSect="00744AE2">
      <w:headerReference w:type="default" r:id="rId26"/>
      <w:pgSz w:w="11907" w:h="16840"/>
      <w:pgMar w:top="1134" w:right="1191" w:bottom="1134" w:left="1304" w:header="964"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CAE" w:rsidRDefault="00E92CAE">
      <w:r>
        <w:separator/>
      </w:r>
    </w:p>
  </w:endnote>
  <w:endnote w:type="continuationSeparator" w:id="1">
    <w:p w:rsidR="00E92CAE" w:rsidRDefault="00E92C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文鼎粗黑">
    <w:altName w:val="新宋体"/>
    <w:charset w:val="86"/>
    <w:family w:val="modern"/>
    <w:pitch w:val="default"/>
    <w:sig w:usb0="00000000" w:usb1="0000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昆仑楷体">
    <w:altName w:val="宋体"/>
    <w:charset w:val="86"/>
    <w:family w:val="modern"/>
    <w:pitch w:val="default"/>
    <w:sig w:usb0="00000000" w:usb1="00000000" w:usb2="00000010" w:usb3="00000000" w:csb0="00040000"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AE" w:rsidRDefault="00E92CAE">
    <w:pPr>
      <w:pStyle w:val="affa"/>
      <w:framePr w:wrap="around" w:vAnchor="text" w:hAnchor="margin" w:xAlign="center" w:y="1"/>
      <w:rPr>
        <w:rStyle w:val="a5"/>
      </w:rPr>
    </w:pPr>
    <w:r>
      <w:fldChar w:fldCharType="begin"/>
    </w:r>
    <w:r>
      <w:rPr>
        <w:rStyle w:val="a5"/>
      </w:rPr>
      <w:instrText xml:space="preserve">PAGE  </w:instrText>
    </w:r>
    <w:r>
      <w:fldChar w:fldCharType="end"/>
    </w:r>
  </w:p>
  <w:p w:rsidR="00E92CAE" w:rsidRDefault="00E92CAE">
    <w:pPr>
      <w:pStyle w:val="aff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AE" w:rsidRDefault="00E92CAE">
    <w:pPr>
      <w:pStyle w:val="affa"/>
      <w:jc w:val="center"/>
      <w:rPr>
        <w:rFonts w:ascii="宋体" w:hAnsi="宋体"/>
        <w:sz w:val="21"/>
      </w:rPr>
    </w:pPr>
    <w:r>
      <w:rPr>
        <w:rFonts w:ascii="宋体" w:hAnsi="宋体"/>
        <w:sz w:val="21"/>
      </w:rPr>
      <w:fldChar w:fldCharType="begin"/>
    </w:r>
    <w:r>
      <w:rPr>
        <w:rStyle w:val="a5"/>
        <w:rFonts w:ascii="宋体" w:hAnsi="宋体"/>
        <w:sz w:val="21"/>
      </w:rPr>
      <w:instrText xml:space="preserve"> PAGE </w:instrText>
    </w:r>
    <w:r>
      <w:rPr>
        <w:rFonts w:ascii="宋体" w:hAnsi="宋体"/>
        <w:sz w:val="21"/>
      </w:rPr>
      <w:fldChar w:fldCharType="separate"/>
    </w:r>
    <w:r w:rsidR="00A95EB4">
      <w:rPr>
        <w:rStyle w:val="a5"/>
        <w:rFonts w:ascii="宋体" w:hAnsi="宋体"/>
        <w:noProof/>
        <w:sz w:val="21"/>
      </w:rPr>
      <w:t>- 70 -</w:t>
    </w:r>
    <w:r>
      <w:rPr>
        <w:rFonts w:ascii="宋体" w:hAnsi="宋体"/>
        <w:sz w:val="21"/>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AE" w:rsidRDefault="00E92CAE">
    <w:pPr>
      <w:pStyle w:val="affa"/>
      <w:framePr w:wrap="around" w:vAnchor="text" w:hAnchor="margin" w:xAlign="center" w:y="1"/>
      <w:jc w:val="center"/>
      <w:rPr>
        <w:rStyle w:val="a5"/>
        <w:rFonts w:ascii="宋体"/>
        <w:sz w:val="21"/>
      </w:rPr>
    </w:pPr>
    <w:r>
      <w:rPr>
        <w:rFonts w:ascii="宋体"/>
        <w:sz w:val="21"/>
      </w:rPr>
      <w:fldChar w:fldCharType="begin"/>
    </w:r>
    <w:r>
      <w:rPr>
        <w:rStyle w:val="a5"/>
        <w:rFonts w:ascii="宋体"/>
        <w:sz w:val="21"/>
      </w:rPr>
      <w:instrText xml:space="preserve">PAGE  </w:instrText>
    </w:r>
    <w:r>
      <w:rPr>
        <w:rFonts w:ascii="宋体"/>
        <w:sz w:val="21"/>
      </w:rPr>
      <w:fldChar w:fldCharType="separate"/>
    </w:r>
    <w:r>
      <w:rPr>
        <w:rStyle w:val="a5"/>
        <w:rFonts w:ascii="宋体"/>
        <w:noProof/>
        <w:sz w:val="21"/>
      </w:rPr>
      <w:t>- 2 -</w:t>
    </w:r>
    <w:r>
      <w:rPr>
        <w:rFonts w:ascii="宋体"/>
        <w:sz w:val="21"/>
      </w:rPr>
      <w:fldChar w:fldCharType="end"/>
    </w:r>
  </w:p>
  <w:p w:rsidR="00E92CAE" w:rsidRDefault="00E92CAE">
    <w:pPr>
      <w:pStyle w:val="af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AE" w:rsidRDefault="00E92CAE">
    <w:pPr>
      <w:pStyle w:val="affa"/>
      <w:framePr w:wrap="around" w:vAnchor="text" w:hAnchor="margin" w:xAlign="center" w:y="1"/>
      <w:rPr>
        <w:rStyle w:val="a5"/>
        <w:sz w:val="21"/>
        <w:szCs w:val="21"/>
      </w:rPr>
    </w:pPr>
  </w:p>
  <w:p w:rsidR="00E92CAE" w:rsidRDefault="00E92CAE">
    <w:pPr>
      <w:pStyle w:val="affa"/>
      <w:jc w:val="center"/>
      <w:rPr>
        <w:rFonts w:ascii="宋体" w:hAnsi="宋体"/>
        <w:sz w:val="28"/>
      </w:rPr>
    </w:pPr>
    <w:r>
      <w:fldChar w:fldCharType="begin"/>
    </w:r>
    <w:r>
      <w:rPr>
        <w:rStyle w:val="a5"/>
      </w:rPr>
      <w:instrText xml:space="preserve"> PAGE </w:instrText>
    </w:r>
    <w:r>
      <w:fldChar w:fldCharType="separate"/>
    </w:r>
    <w:r w:rsidR="00B719F4">
      <w:rPr>
        <w:rStyle w:val="a5"/>
        <w:noProof/>
      </w:rPr>
      <w:t>- 1 -</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AE" w:rsidRDefault="00E92CAE">
    <w:pPr>
      <w:pStyle w:val="affa"/>
      <w:framePr w:wrap="around" w:vAnchor="text" w:hAnchor="margin" w:xAlign="center" w:y="1"/>
      <w:rPr>
        <w:rStyle w:val="a5"/>
      </w:rPr>
    </w:pPr>
    <w:r>
      <w:fldChar w:fldCharType="begin"/>
    </w:r>
    <w:r>
      <w:rPr>
        <w:rStyle w:val="a5"/>
      </w:rPr>
      <w:instrText xml:space="preserve">PAGE  </w:instrText>
    </w:r>
    <w:r>
      <w:fldChar w:fldCharType="end"/>
    </w:r>
  </w:p>
  <w:p w:rsidR="00E92CAE" w:rsidRDefault="00E92CAE">
    <w:pPr>
      <w:pStyle w:val="aff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AE" w:rsidRDefault="00E92CAE">
    <w:pPr>
      <w:pStyle w:val="affa"/>
      <w:framePr w:wrap="around" w:vAnchor="text" w:hAnchor="margin" w:xAlign="center" w:y="1"/>
      <w:jc w:val="center"/>
      <w:rPr>
        <w:rStyle w:val="a5"/>
        <w:rFonts w:ascii="宋体"/>
        <w:sz w:val="21"/>
      </w:rPr>
    </w:pPr>
    <w:r>
      <w:rPr>
        <w:rFonts w:ascii="宋体"/>
        <w:sz w:val="21"/>
      </w:rPr>
      <w:fldChar w:fldCharType="begin"/>
    </w:r>
    <w:r>
      <w:rPr>
        <w:rStyle w:val="a5"/>
        <w:rFonts w:ascii="宋体"/>
        <w:sz w:val="21"/>
      </w:rPr>
      <w:instrText xml:space="preserve">PAGE  </w:instrText>
    </w:r>
    <w:r>
      <w:rPr>
        <w:rFonts w:ascii="宋体"/>
        <w:sz w:val="21"/>
      </w:rPr>
      <w:fldChar w:fldCharType="separate"/>
    </w:r>
    <w:r w:rsidR="009A0CD4">
      <w:rPr>
        <w:rStyle w:val="a5"/>
        <w:rFonts w:ascii="宋体"/>
        <w:noProof/>
        <w:sz w:val="21"/>
      </w:rPr>
      <w:t>- 4 -</w:t>
    </w:r>
    <w:r>
      <w:rPr>
        <w:rFonts w:ascii="宋体"/>
        <w:sz w:val="21"/>
      </w:rPr>
      <w:fldChar w:fldCharType="end"/>
    </w:r>
  </w:p>
  <w:p w:rsidR="00E92CAE" w:rsidRDefault="00E92CAE">
    <w:pPr>
      <w:pStyle w:val="aff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AE" w:rsidRDefault="00E92CAE">
    <w:pPr>
      <w:pStyle w:val="affa"/>
      <w:framePr w:wrap="around" w:vAnchor="text" w:hAnchor="margin" w:xAlign="center" w:y="1"/>
      <w:rPr>
        <w:rStyle w:val="a5"/>
        <w:sz w:val="21"/>
        <w:szCs w:val="21"/>
      </w:rPr>
    </w:pPr>
  </w:p>
  <w:p w:rsidR="00E92CAE" w:rsidRDefault="00E92CAE">
    <w:pPr>
      <w:pStyle w:val="affa"/>
      <w:jc w:val="center"/>
      <w:rPr>
        <w:rFonts w:ascii="宋体" w:hAnsi="宋体"/>
        <w:sz w:val="28"/>
      </w:rPr>
    </w:pPr>
    <w:r>
      <w:fldChar w:fldCharType="begin"/>
    </w:r>
    <w:r>
      <w:rPr>
        <w:rStyle w:val="a5"/>
      </w:rPr>
      <w:instrText xml:space="preserve"> PAGE </w:instrText>
    </w:r>
    <w:r>
      <w:fldChar w:fldCharType="separate"/>
    </w:r>
    <w:r>
      <w:rPr>
        <w:rStyle w:val="a5"/>
        <w:noProof/>
      </w:rPr>
      <w:t>- 76 -</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AE" w:rsidRDefault="00E92CAE">
    <w:pPr>
      <w:pStyle w:val="affa"/>
      <w:framePr w:wrap="around" w:vAnchor="text" w:hAnchor="margin" w:xAlign="center" w:y="1"/>
      <w:rPr>
        <w:rStyle w:val="a5"/>
      </w:rPr>
    </w:pPr>
    <w:r>
      <w:fldChar w:fldCharType="begin"/>
    </w:r>
    <w:r>
      <w:rPr>
        <w:rStyle w:val="a5"/>
      </w:rPr>
      <w:instrText xml:space="preserve">PAGE  </w:instrText>
    </w:r>
    <w:r>
      <w:fldChar w:fldCharType="end"/>
    </w:r>
  </w:p>
  <w:p w:rsidR="00E92CAE" w:rsidRDefault="00E92CAE">
    <w:pPr>
      <w:pStyle w:val="affa"/>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AE" w:rsidRDefault="00E92CAE">
    <w:pPr>
      <w:pStyle w:val="affa"/>
      <w:jc w:val="center"/>
      <w:rPr>
        <w:rFonts w:ascii="宋体" w:hAnsi="宋体"/>
        <w:sz w:val="21"/>
      </w:rPr>
    </w:pPr>
    <w:r>
      <w:rPr>
        <w:rFonts w:ascii="宋体" w:hAnsi="宋体"/>
        <w:sz w:val="21"/>
      </w:rPr>
      <w:fldChar w:fldCharType="begin"/>
    </w:r>
    <w:r>
      <w:rPr>
        <w:rStyle w:val="a5"/>
        <w:rFonts w:ascii="宋体" w:hAnsi="宋体"/>
        <w:sz w:val="21"/>
      </w:rPr>
      <w:instrText xml:space="preserve"> PAGE </w:instrText>
    </w:r>
    <w:r>
      <w:rPr>
        <w:rFonts w:ascii="宋体" w:hAnsi="宋体"/>
        <w:sz w:val="21"/>
      </w:rPr>
      <w:fldChar w:fldCharType="separate"/>
    </w:r>
    <w:r w:rsidR="00A95EB4">
      <w:rPr>
        <w:rStyle w:val="a5"/>
        <w:rFonts w:ascii="宋体" w:hAnsi="宋体"/>
        <w:noProof/>
        <w:sz w:val="21"/>
      </w:rPr>
      <w:t>- 8 -</w:t>
    </w:r>
    <w:r>
      <w:rPr>
        <w:rFonts w:ascii="宋体" w:hAnsi="宋体"/>
        <w:sz w:val="21"/>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AE" w:rsidRDefault="00E92CAE">
    <w:pPr>
      <w:pStyle w:val="affa"/>
      <w:framePr w:wrap="around" w:vAnchor="text" w:hAnchor="margin" w:xAlign="center" w:y="1"/>
      <w:rPr>
        <w:rStyle w:val="a5"/>
      </w:rPr>
    </w:pPr>
    <w:r>
      <w:fldChar w:fldCharType="begin"/>
    </w:r>
    <w:r>
      <w:rPr>
        <w:rStyle w:val="a5"/>
      </w:rPr>
      <w:instrText xml:space="preserve">PAGE  </w:instrText>
    </w:r>
    <w:r>
      <w:fldChar w:fldCharType="end"/>
    </w:r>
  </w:p>
  <w:p w:rsidR="00E92CAE" w:rsidRDefault="00E92CAE">
    <w:pPr>
      <w:pStyle w:val="aff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CAE" w:rsidRDefault="00E92CAE">
      <w:r>
        <w:separator/>
      </w:r>
    </w:p>
  </w:footnote>
  <w:footnote w:type="continuationSeparator" w:id="1">
    <w:p w:rsidR="00E92CAE" w:rsidRDefault="00E92C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AE" w:rsidRDefault="00E92CAE">
    <w:pPr>
      <w:pStyle w:val="af3"/>
      <w:jc w:val="both"/>
      <w:rPr>
        <w:rFonts w:ascii="仿宋" w:eastAsia="仿宋" w:hAnsi="仿宋"/>
        <w:sz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AE" w:rsidRDefault="00E92CAE">
    <w:pPr>
      <w:pStyle w:val="af3"/>
      <w:rPr>
        <w:rFonts w:ascii="方正仿宋_GBK" w:eastAsia="方正仿宋_GBK"/>
        <w:sz w:val="21"/>
        <w:szCs w:val="21"/>
      </w:rPr>
    </w:pPr>
    <w:r>
      <w:rPr>
        <w:rFonts w:ascii="方正仿宋_GBK" w:eastAsia="方正仿宋_GBK" w:hint="eastAsia"/>
        <w:sz w:val="21"/>
        <w:szCs w:val="21"/>
      </w:rPr>
      <w:t>化工职业学院                                                      竞争性磋商文件</w:t>
    </w:r>
  </w:p>
  <w:p w:rsidR="00E92CAE" w:rsidRDefault="00E92CAE">
    <w:pPr>
      <w:pStyle w:val="af3"/>
      <w:pBdr>
        <w:bottom w:val="none" w:sz="0" w:space="0" w:color="auto"/>
      </w:pBdr>
      <w:jc w:val="left"/>
      <w:rPr>
        <w:rFonts w:ascii="方正仿宋_GBK" w:eastAsia="方正仿宋_GBK"/>
        <w:sz w:val="21"/>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AE" w:rsidRDefault="00E92CAE">
    <w:pPr>
      <w:pStyle w:val="af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AE" w:rsidRDefault="00E92CAE">
    <w:pPr>
      <w:pStyle w:val="af3"/>
      <w:jc w:val="both"/>
      <w:rPr>
        <w:rFonts w:ascii="仿宋" w:eastAsia="仿宋" w:hAnsi="仿宋"/>
        <w:sz w:val="2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AE" w:rsidRDefault="00E92CAE">
    <w:pPr>
      <w:pStyle w:val="af3"/>
      <w:rPr>
        <w:rFonts w:ascii="方正仿宋_GBK" w:eastAsia="方正仿宋_GBK"/>
        <w:sz w:val="21"/>
        <w:szCs w:val="21"/>
      </w:rPr>
    </w:pPr>
    <w:r>
      <w:rPr>
        <w:rFonts w:ascii="方正仿宋_GBK" w:eastAsia="方正仿宋_GBK" w:hint="eastAsia"/>
        <w:sz w:val="21"/>
        <w:szCs w:val="21"/>
      </w:rPr>
      <w:t xml:space="preserve">                                                      竞争性磋商文件</w:t>
    </w:r>
  </w:p>
  <w:p w:rsidR="00E92CAE" w:rsidRDefault="00E92CAE">
    <w:pPr>
      <w:pStyle w:val="af3"/>
      <w:pBdr>
        <w:bottom w:val="none" w:sz="0" w:space="0" w:color="auto"/>
      </w:pBdr>
      <w:jc w:val="left"/>
      <w:rPr>
        <w:rFonts w:ascii="方正仿宋_GBK" w:eastAsia="方正仿宋_GBK"/>
        <w:sz w:val="21"/>
        <w:szCs w:val="21"/>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AE" w:rsidRDefault="00E92CAE">
    <w:pPr>
      <w:pStyle w:val="af3"/>
      <w:jc w:val="both"/>
      <w:rPr>
        <w:rFonts w:ascii="仿宋" w:eastAsia="仿宋" w:hAnsi="仿宋"/>
        <w:sz w:val="21"/>
      </w:rPr>
    </w:pPr>
    <w:r>
      <w:rPr>
        <w:rFonts w:ascii="仿宋" w:eastAsia="仿宋" w:hAnsi="仿宋" w:hint="eastAsia"/>
        <w:sz w:val="21"/>
      </w:rPr>
      <w:t xml:space="preserve"> 重庆化工职业学院                                         竞争性磋商文件</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AE" w:rsidRDefault="00E92CAE">
    <w:pPr>
      <w:pStyle w:val="af3"/>
      <w:jc w:val="both"/>
      <w:rPr>
        <w:rFonts w:ascii="仿宋" w:eastAsia="仿宋" w:hAnsi="仿宋"/>
        <w:sz w:val="21"/>
      </w:rPr>
    </w:pPr>
    <w:r>
      <w:rPr>
        <w:rFonts w:ascii="仿宋" w:eastAsia="仿宋" w:hAnsi="仿宋" w:hint="eastAsia"/>
        <w:sz w:val="21"/>
      </w:rPr>
      <w:t xml:space="preserve"> 重庆化工职业学院                                          竞争性磋商文件</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AE" w:rsidRDefault="00E92CAE">
    <w:pPr>
      <w:pStyle w:val="af3"/>
      <w:jc w:val="both"/>
      <w:rPr>
        <w:rFonts w:ascii="仿宋" w:eastAsia="仿宋" w:hAnsi="仿宋"/>
        <w:sz w:val="21"/>
      </w:rPr>
    </w:pPr>
    <w:r>
      <w:rPr>
        <w:rFonts w:ascii="仿宋" w:eastAsia="仿宋" w:hAnsi="仿宋" w:hint="eastAsia"/>
        <w:sz w:val="21"/>
      </w:rPr>
      <w:t xml:space="preserve"> 重庆化工职业学院                                          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C4798D"/>
    <w:multiLevelType w:val="singleLevel"/>
    <w:tmpl w:val="8FC4798D"/>
    <w:lvl w:ilvl="0">
      <w:start w:val="1"/>
      <w:numFmt w:val="decimal"/>
      <w:suff w:val="nothing"/>
      <w:lvlText w:val="（%1）"/>
      <w:lvlJc w:val="left"/>
    </w:lvl>
  </w:abstractNum>
  <w:abstractNum w:abstractNumId="1">
    <w:nsid w:val="9A27C968"/>
    <w:multiLevelType w:val="singleLevel"/>
    <w:tmpl w:val="9A27C968"/>
    <w:lvl w:ilvl="0">
      <w:start w:val="1"/>
      <w:numFmt w:val="decimal"/>
      <w:lvlText w:val="%1."/>
      <w:lvlJc w:val="left"/>
      <w:pPr>
        <w:tabs>
          <w:tab w:val="num" w:pos="312"/>
        </w:tabs>
      </w:pPr>
    </w:lvl>
  </w:abstractNum>
  <w:abstractNum w:abstractNumId="2">
    <w:nsid w:val="A91A9FAA"/>
    <w:multiLevelType w:val="singleLevel"/>
    <w:tmpl w:val="A91A9FAA"/>
    <w:lvl w:ilvl="0">
      <w:start w:val="1"/>
      <w:numFmt w:val="decimal"/>
      <w:suff w:val="nothing"/>
      <w:lvlText w:val="（%1）"/>
      <w:lvlJc w:val="left"/>
    </w:lvl>
  </w:abstractNum>
  <w:abstractNum w:abstractNumId="3">
    <w:nsid w:val="FB5E1742"/>
    <w:multiLevelType w:val="multilevel"/>
    <w:tmpl w:val="FB5E1742"/>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840" w:hanging="420"/>
      </w:pPr>
      <w:rPr>
        <w:rFonts w:ascii="Times New Roman" w:hAnsi="Times New Roman" w:cs="Times New Roman" w:hint="default"/>
      </w:rPr>
    </w:lvl>
    <w:lvl w:ilvl="2">
      <w:start w:val="1"/>
      <w:numFmt w:val="lowerRoman"/>
      <w:lvlText w:val="%3."/>
      <w:lvlJc w:val="right"/>
      <w:pPr>
        <w:tabs>
          <w:tab w:val="num" w:pos="0"/>
        </w:tabs>
        <w:ind w:left="1260" w:hanging="420"/>
      </w:pPr>
      <w:rPr>
        <w:rFonts w:ascii="Times New Roman" w:hAnsi="Times New Roman" w:cs="Times New Roman" w:hint="default"/>
      </w:rPr>
    </w:lvl>
    <w:lvl w:ilvl="3">
      <w:start w:val="1"/>
      <w:numFmt w:val="decimal"/>
      <w:lvlText w:val="%4."/>
      <w:lvlJc w:val="left"/>
      <w:pPr>
        <w:tabs>
          <w:tab w:val="num" w:pos="0"/>
        </w:tabs>
        <w:ind w:left="1680" w:hanging="420"/>
      </w:pPr>
      <w:rPr>
        <w:rFonts w:ascii="Times New Roman" w:hAnsi="Times New Roman" w:cs="Times New Roman" w:hint="default"/>
      </w:rPr>
    </w:lvl>
    <w:lvl w:ilvl="4">
      <w:start w:val="1"/>
      <w:numFmt w:val="lowerLetter"/>
      <w:lvlText w:val="%5)"/>
      <w:lvlJc w:val="left"/>
      <w:pPr>
        <w:tabs>
          <w:tab w:val="num" w:pos="0"/>
        </w:tabs>
        <w:ind w:left="2100" w:hanging="420"/>
      </w:pPr>
      <w:rPr>
        <w:rFonts w:ascii="Times New Roman" w:hAnsi="Times New Roman" w:cs="Times New Roman" w:hint="default"/>
      </w:rPr>
    </w:lvl>
    <w:lvl w:ilvl="5">
      <w:start w:val="1"/>
      <w:numFmt w:val="lowerRoman"/>
      <w:lvlText w:val="%6."/>
      <w:lvlJc w:val="right"/>
      <w:pPr>
        <w:tabs>
          <w:tab w:val="num" w:pos="0"/>
        </w:tabs>
        <w:ind w:left="2520" w:hanging="420"/>
      </w:pPr>
      <w:rPr>
        <w:rFonts w:ascii="Times New Roman" w:hAnsi="Times New Roman" w:cs="Times New Roman" w:hint="default"/>
      </w:rPr>
    </w:lvl>
    <w:lvl w:ilvl="6">
      <w:start w:val="1"/>
      <w:numFmt w:val="decimal"/>
      <w:lvlText w:val="%7."/>
      <w:lvlJc w:val="left"/>
      <w:pPr>
        <w:tabs>
          <w:tab w:val="num" w:pos="0"/>
        </w:tabs>
        <w:ind w:left="2940" w:hanging="420"/>
      </w:pPr>
      <w:rPr>
        <w:rFonts w:ascii="Times New Roman" w:hAnsi="Times New Roman" w:cs="Times New Roman" w:hint="default"/>
      </w:rPr>
    </w:lvl>
    <w:lvl w:ilvl="7">
      <w:start w:val="1"/>
      <w:numFmt w:val="lowerLetter"/>
      <w:lvlText w:val="%8)"/>
      <w:lvlJc w:val="left"/>
      <w:pPr>
        <w:tabs>
          <w:tab w:val="num" w:pos="0"/>
        </w:tabs>
        <w:ind w:left="3360" w:hanging="420"/>
      </w:pPr>
      <w:rPr>
        <w:rFonts w:ascii="Times New Roman" w:hAnsi="Times New Roman" w:cs="Times New Roman" w:hint="default"/>
      </w:rPr>
    </w:lvl>
    <w:lvl w:ilvl="8">
      <w:start w:val="1"/>
      <w:numFmt w:val="lowerRoman"/>
      <w:lvlText w:val="%9."/>
      <w:lvlJc w:val="right"/>
      <w:pPr>
        <w:tabs>
          <w:tab w:val="num" w:pos="0"/>
        </w:tabs>
        <w:ind w:left="3780" w:hanging="420"/>
      </w:pPr>
      <w:rPr>
        <w:rFonts w:ascii="Times New Roman" w:hAnsi="Times New Roman" w:cs="Times New Roman" w:hint="default"/>
      </w:rPr>
    </w:lvl>
  </w:abstractNum>
  <w:abstractNum w:abstractNumId="4">
    <w:nsid w:val="17B3AB22"/>
    <w:multiLevelType w:val="singleLevel"/>
    <w:tmpl w:val="17B3AB22"/>
    <w:lvl w:ilvl="0">
      <w:start w:val="2"/>
      <w:numFmt w:val="decimal"/>
      <w:suff w:val="nothing"/>
      <w:lvlText w:val="%1、"/>
      <w:lvlJc w:val="left"/>
    </w:lvl>
  </w:abstractNum>
  <w:abstractNum w:abstractNumId="5">
    <w:nsid w:val="4FCFAE64"/>
    <w:multiLevelType w:val="singleLevel"/>
    <w:tmpl w:val="4FCFAE64"/>
    <w:lvl w:ilvl="0">
      <w:start w:val="1"/>
      <w:numFmt w:val="decimal"/>
      <w:suff w:val="nothing"/>
      <w:lvlText w:val="%1．"/>
      <w:lvlJc w:val="left"/>
      <w:pPr>
        <w:ind w:left="0" w:firstLine="400"/>
      </w:pPr>
      <w:rPr>
        <w:rFonts w:hint="default"/>
      </w:rPr>
    </w:lvl>
  </w:abstractNum>
  <w:abstractNum w:abstractNumId="6">
    <w:nsid w:val="53091B6F"/>
    <w:multiLevelType w:val="singleLevel"/>
    <w:tmpl w:val="53091B6F"/>
    <w:lvl w:ilvl="0">
      <w:start w:val="1"/>
      <w:numFmt w:val="decimal"/>
      <w:lvlText w:val="%1."/>
      <w:lvlJc w:val="left"/>
      <w:pPr>
        <w:tabs>
          <w:tab w:val="num" w:pos="312"/>
        </w:tabs>
      </w:pPr>
    </w:lvl>
  </w:abstractNum>
  <w:abstractNum w:abstractNumId="7">
    <w:nsid w:val="54BB4A22"/>
    <w:multiLevelType w:val="singleLevel"/>
    <w:tmpl w:val="54BB4A22"/>
    <w:lvl w:ilvl="0">
      <w:start w:val="3"/>
      <w:numFmt w:val="chineseCounting"/>
      <w:suff w:val="nothing"/>
      <w:lvlText w:val="（%1）"/>
      <w:lvlJc w:val="left"/>
      <w:rPr>
        <w:rFonts w:hint="eastAsia"/>
      </w:rPr>
    </w:lvl>
  </w:abstractNum>
  <w:abstractNum w:abstractNumId="8">
    <w:nsid w:val="5D5646C1"/>
    <w:multiLevelType w:val="singleLevel"/>
    <w:tmpl w:val="5D5646C1"/>
    <w:lvl w:ilvl="0">
      <w:start w:val="1"/>
      <w:numFmt w:val="decimal"/>
      <w:suff w:val="nothing"/>
      <w:lvlText w:val="%1."/>
      <w:lvlJc w:val="left"/>
    </w:lvl>
  </w:abstractNum>
  <w:abstractNum w:abstractNumId="9">
    <w:nsid w:val="5DF603AC"/>
    <w:multiLevelType w:val="singleLevel"/>
    <w:tmpl w:val="5DF603AC"/>
    <w:lvl w:ilvl="0">
      <w:start w:val="1"/>
      <w:numFmt w:val="decimal"/>
      <w:lvlText w:val="%1."/>
      <w:lvlJc w:val="left"/>
      <w:pPr>
        <w:tabs>
          <w:tab w:val="num" w:pos="312"/>
        </w:tabs>
      </w:pPr>
    </w:lvl>
  </w:abstractNum>
  <w:abstractNum w:abstractNumId="10">
    <w:nsid w:val="6CD49926"/>
    <w:multiLevelType w:val="singleLevel"/>
    <w:tmpl w:val="6CD49926"/>
    <w:lvl w:ilvl="0">
      <w:start w:val="1"/>
      <w:numFmt w:val="decimal"/>
      <w:suff w:val="nothing"/>
      <w:lvlText w:val="（%1）"/>
      <w:lvlJc w:val="left"/>
    </w:lvl>
  </w:abstractNum>
  <w:abstractNum w:abstractNumId="11">
    <w:nsid w:val="6E622A88"/>
    <w:multiLevelType w:val="singleLevel"/>
    <w:tmpl w:val="6E622A88"/>
    <w:lvl w:ilvl="0">
      <w:start w:val="3"/>
      <w:numFmt w:val="chineseCounting"/>
      <w:suff w:val="nothing"/>
      <w:lvlText w:val="（%1）"/>
      <w:lvlJc w:val="left"/>
      <w:rPr>
        <w:rFonts w:hint="eastAsia"/>
      </w:rPr>
    </w:lvl>
  </w:abstractNum>
  <w:num w:numId="1">
    <w:abstractNumId w:val="7"/>
  </w:num>
  <w:num w:numId="2">
    <w:abstractNumId w:val="2"/>
  </w:num>
  <w:num w:numId="3">
    <w:abstractNumId w:val="10"/>
  </w:num>
  <w:num w:numId="4">
    <w:abstractNumId w:val="3"/>
  </w:num>
  <w:num w:numId="5">
    <w:abstractNumId w:val="6"/>
  </w:num>
  <w:num w:numId="6">
    <w:abstractNumId w:val="9"/>
  </w:num>
  <w:num w:numId="7">
    <w:abstractNumId w:val="11"/>
  </w:num>
  <w:num w:numId="8">
    <w:abstractNumId w:val="1"/>
  </w:num>
  <w:num w:numId="9">
    <w:abstractNumId w:val="8"/>
  </w:num>
  <w:num w:numId="10">
    <w:abstractNumId w:val="0"/>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oNotTrackMoves/>
  <w:defaultTabStop w:val="420"/>
  <w:drawingGridVerticalSpacing w:val="156"/>
  <w:doNotShadeFormData/>
  <w:noPunctuationKerning/>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776C"/>
    <w:rsid w:val="00003EFC"/>
    <w:rsid w:val="00030BD7"/>
    <w:rsid w:val="000461EE"/>
    <w:rsid w:val="0005253B"/>
    <w:rsid w:val="00053E1E"/>
    <w:rsid w:val="00055F0F"/>
    <w:rsid w:val="0007273C"/>
    <w:rsid w:val="000802A8"/>
    <w:rsid w:val="00085185"/>
    <w:rsid w:val="0009050B"/>
    <w:rsid w:val="000A648E"/>
    <w:rsid w:val="000B1731"/>
    <w:rsid w:val="000C18F4"/>
    <w:rsid w:val="000E4867"/>
    <w:rsid w:val="000F342D"/>
    <w:rsid w:val="000F5AE6"/>
    <w:rsid w:val="00115529"/>
    <w:rsid w:val="00120B33"/>
    <w:rsid w:val="00126891"/>
    <w:rsid w:val="001614D1"/>
    <w:rsid w:val="00171708"/>
    <w:rsid w:val="00180408"/>
    <w:rsid w:val="001825DB"/>
    <w:rsid w:val="00194379"/>
    <w:rsid w:val="00195563"/>
    <w:rsid w:val="00196107"/>
    <w:rsid w:val="001975CA"/>
    <w:rsid w:val="001A75D8"/>
    <w:rsid w:val="001C1B0B"/>
    <w:rsid w:val="001C583E"/>
    <w:rsid w:val="001C67CA"/>
    <w:rsid w:val="001E4BB3"/>
    <w:rsid w:val="00207532"/>
    <w:rsid w:val="0023364F"/>
    <w:rsid w:val="002524E9"/>
    <w:rsid w:val="00254053"/>
    <w:rsid w:val="002556D1"/>
    <w:rsid w:val="00262CB6"/>
    <w:rsid w:val="00264976"/>
    <w:rsid w:val="00275D1C"/>
    <w:rsid w:val="002C0949"/>
    <w:rsid w:val="002C0B04"/>
    <w:rsid w:val="002C3C39"/>
    <w:rsid w:val="002D3987"/>
    <w:rsid w:val="00312237"/>
    <w:rsid w:val="00321974"/>
    <w:rsid w:val="00332439"/>
    <w:rsid w:val="003402EC"/>
    <w:rsid w:val="00352F79"/>
    <w:rsid w:val="0038301A"/>
    <w:rsid w:val="003B0B96"/>
    <w:rsid w:val="003B250B"/>
    <w:rsid w:val="003C05BF"/>
    <w:rsid w:val="003E458C"/>
    <w:rsid w:val="00411B6B"/>
    <w:rsid w:val="004152D6"/>
    <w:rsid w:val="004272BC"/>
    <w:rsid w:val="00430667"/>
    <w:rsid w:val="00433B13"/>
    <w:rsid w:val="00437866"/>
    <w:rsid w:val="00437D47"/>
    <w:rsid w:val="004676CC"/>
    <w:rsid w:val="00470F81"/>
    <w:rsid w:val="00474B26"/>
    <w:rsid w:val="004961B2"/>
    <w:rsid w:val="004A273A"/>
    <w:rsid w:val="004A470E"/>
    <w:rsid w:val="004B49CD"/>
    <w:rsid w:val="004C1A46"/>
    <w:rsid w:val="004D121B"/>
    <w:rsid w:val="004D5412"/>
    <w:rsid w:val="004E6FDC"/>
    <w:rsid w:val="00513608"/>
    <w:rsid w:val="00515746"/>
    <w:rsid w:val="0052554E"/>
    <w:rsid w:val="005357AF"/>
    <w:rsid w:val="00547961"/>
    <w:rsid w:val="00561C16"/>
    <w:rsid w:val="005633B2"/>
    <w:rsid w:val="00566A76"/>
    <w:rsid w:val="00571DDC"/>
    <w:rsid w:val="00572F44"/>
    <w:rsid w:val="005808C3"/>
    <w:rsid w:val="00587E90"/>
    <w:rsid w:val="00591D4F"/>
    <w:rsid w:val="005A0E0F"/>
    <w:rsid w:val="005B39A5"/>
    <w:rsid w:val="005B3A81"/>
    <w:rsid w:val="005C0DB8"/>
    <w:rsid w:val="005C1186"/>
    <w:rsid w:val="005F08DE"/>
    <w:rsid w:val="00606B78"/>
    <w:rsid w:val="006107C2"/>
    <w:rsid w:val="006163EC"/>
    <w:rsid w:val="00641C91"/>
    <w:rsid w:val="00643CD3"/>
    <w:rsid w:val="00645BDA"/>
    <w:rsid w:val="00661667"/>
    <w:rsid w:val="00671FA8"/>
    <w:rsid w:val="00674254"/>
    <w:rsid w:val="006863FF"/>
    <w:rsid w:val="00686F4D"/>
    <w:rsid w:val="006958EF"/>
    <w:rsid w:val="006A36C0"/>
    <w:rsid w:val="006B1D47"/>
    <w:rsid w:val="006B6C52"/>
    <w:rsid w:val="006C22A9"/>
    <w:rsid w:val="00723AFD"/>
    <w:rsid w:val="00744AE2"/>
    <w:rsid w:val="00745E6B"/>
    <w:rsid w:val="007472B1"/>
    <w:rsid w:val="007503D0"/>
    <w:rsid w:val="00761830"/>
    <w:rsid w:val="0076700F"/>
    <w:rsid w:val="0078547D"/>
    <w:rsid w:val="00790AB9"/>
    <w:rsid w:val="00793FDA"/>
    <w:rsid w:val="007B338D"/>
    <w:rsid w:val="007B3ECE"/>
    <w:rsid w:val="007F776C"/>
    <w:rsid w:val="00801FE0"/>
    <w:rsid w:val="008043FF"/>
    <w:rsid w:val="008111C2"/>
    <w:rsid w:val="008129C3"/>
    <w:rsid w:val="008416DB"/>
    <w:rsid w:val="00843AAD"/>
    <w:rsid w:val="0084514F"/>
    <w:rsid w:val="00852201"/>
    <w:rsid w:val="00863DFB"/>
    <w:rsid w:val="00873007"/>
    <w:rsid w:val="0088168A"/>
    <w:rsid w:val="00881A09"/>
    <w:rsid w:val="008B6DC0"/>
    <w:rsid w:val="008D12B4"/>
    <w:rsid w:val="00920CCD"/>
    <w:rsid w:val="00925131"/>
    <w:rsid w:val="0095520C"/>
    <w:rsid w:val="00964788"/>
    <w:rsid w:val="00971304"/>
    <w:rsid w:val="00976CEB"/>
    <w:rsid w:val="00982A51"/>
    <w:rsid w:val="00986CB5"/>
    <w:rsid w:val="009A0CD4"/>
    <w:rsid w:val="009B6717"/>
    <w:rsid w:val="009D3493"/>
    <w:rsid w:val="009D7BDC"/>
    <w:rsid w:val="009F0368"/>
    <w:rsid w:val="00A0356B"/>
    <w:rsid w:val="00A03D58"/>
    <w:rsid w:val="00A064EF"/>
    <w:rsid w:val="00A230C8"/>
    <w:rsid w:val="00A24020"/>
    <w:rsid w:val="00A2452D"/>
    <w:rsid w:val="00A259D6"/>
    <w:rsid w:val="00A32374"/>
    <w:rsid w:val="00A425AD"/>
    <w:rsid w:val="00A47E36"/>
    <w:rsid w:val="00A53B22"/>
    <w:rsid w:val="00A541FE"/>
    <w:rsid w:val="00A840B3"/>
    <w:rsid w:val="00A84F81"/>
    <w:rsid w:val="00A95EB4"/>
    <w:rsid w:val="00A97484"/>
    <w:rsid w:val="00AA1B4C"/>
    <w:rsid w:val="00AB688C"/>
    <w:rsid w:val="00AC23D1"/>
    <w:rsid w:val="00AC33C8"/>
    <w:rsid w:val="00B1192E"/>
    <w:rsid w:val="00B1297B"/>
    <w:rsid w:val="00B22626"/>
    <w:rsid w:val="00B47A85"/>
    <w:rsid w:val="00B63595"/>
    <w:rsid w:val="00B719F4"/>
    <w:rsid w:val="00B773F5"/>
    <w:rsid w:val="00BC1350"/>
    <w:rsid w:val="00BC6543"/>
    <w:rsid w:val="00BF3D15"/>
    <w:rsid w:val="00C05D27"/>
    <w:rsid w:val="00C205F9"/>
    <w:rsid w:val="00C23E41"/>
    <w:rsid w:val="00C275DA"/>
    <w:rsid w:val="00C277A8"/>
    <w:rsid w:val="00C536E1"/>
    <w:rsid w:val="00C93409"/>
    <w:rsid w:val="00CA24BB"/>
    <w:rsid w:val="00CA719E"/>
    <w:rsid w:val="00CB1496"/>
    <w:rsid w:val="00CD3077"/>
    <w:rsid w:val="00CE0D5D"/>
    <w:rsid w:val="00CE3599"/>
    <w:rsid w:val="00CF1679"/>
    <w:rsid w:val="00D26A9D"/>
    <w:rsid w:val="00D34A58"/>
    <w:rsid w:val="00D34A98"/>
    <w:rsid w:val="00D47BCD"/>
    <w:rsid w:val="00D959F8"/>
    <w:rsid w:val="00DB3C62"/>
    <w:rsid w:val="00DD4FF1"/>
    <w:rsid w:val="00DE1DCB"/>
    <w:rsid w:val="00DF21F0"/>
    <w:rsid w:val="00E12AF8"/>
    <w:rsid w:val="00E43DAA"/>
    <w:rsid w:val="00E92CAE"/>
    <w:rsid w:val="00E9778D"/>
    <w:rsid w:val="00EA32F5"/>
    <w:rsid w:val="00EB0F3A"/>
    <w:rsid w:val="00ED56BB"/>
    <w:rsid w:val="00ED6B31"/>
    <w:rsid w:val="00F243EE"/>
    <w:rsid w:val="00F3626B"/>
    <w:rsid w:val="00F362B6"/>
    <w:rsid w:val="00F41FCC"/>
    <w:rsid w:val="00F57D96"/>
    <w:rsid w:val="00F73FA5"/>
    <w:rsid w:val="00F85E09"/>
    <w:rsid w:val="00F9785C"/>
    <w:rsid w:val="00FA1E70"/>
    <w:rsid w:val="00FA5FD8"/>
    <w:rsid w:val="00FB5BEB"/>
    <w:rsid w:val="00FC06BF"/>
    <w:rsid w:val="00FD047E"/>
    <w:rsid w:val="00FD6331"/>
    <w:rsid w:val="00FE3EC8"/>
    <w:rsid w:val="00FE5EC4"/>
    <w:rsid w:val="01204E75"/>
    <w:rsid w:val="015A6430"/>
    <w:rsid w:val="01B40014"/>
    <w:rsid w:val="01ED5BE8"/>
    <w:rsid w:val="02AF1E21"/>
    <w:rsid w:val="02E938B5"/>
    <w:rsid w:val="030F324B"/>
    <w:rsid w:val="037C5EEA"/>
    <w:rsid w:val="04130ED1"/>
    <w:rsid w:val="05137E0A"/>
    <w:rsid w:val="05A23FF8"/>
    <w:rsid w:val="05AB0189"/>
    <w:rsid w:val="062D2C20"/>
    <w:rsid w:val="076312FC"/>
    <w:rsid w:val="07AC23A5"/>
    <w:rsid w:val="092B4681"/>
    <w:rsid w:val="099C53A5"/>
    <w:rsid w:val="09BE3588"/>
    <w:rsid w:val="0C7D150E"/>
    <w:rsid w:val="0D8201C9"/>
    <w:rsid w:val="0D8513D5"/>
    <w:rsid w:val="0E4F7BD8"/>
    <w:rsid w:val="0E8443D3"/>
    <w:rsid w:val="0F002F46"/>
    <w:rsid w:val="0F2633ED"/>
    <w:rsid w:val="0FAA46DF"/>
    <w:rsid w:val="0FE87133"/>
    <w:rsid w:val="0FF451EE"/>
    <w:rsid w:val="11451DBF"/>
    <w:rsid w:val="12245605"/>
    <w:rsid w:val="14253735"/>
    <w:rsid w:val="144913E9"/>
    <w:rsid w:val="151F632D"/>
    <w:rsid w:val="17292B10"/>
    <w:rsid w:val="172A2C6F"/>
    <w:rsid w:val="197A602F"/>
    <w:rsid w:val="1A9825E7"/>
    <w:rsid w:val="1B986411"/>
    <w:rsid w:val="1CEE48C5"/>
    <w:rsid w:val="1DF756A1"/>
    <w:rsid w:val="1E844E1E"/>
    <w:rsid w:val="1E8E7D51"/>
    <w:rsid w:val="1F0C7729"/>
    <w:rsid w:val="20044AAE"/>
    <w:rsid w:val="207F2ABE"/>
    <w:rsid w:val="20FC2F91"/>
    <w:rsid w:val="222F46A7"/>
    <w:rsid w:val="223F00CD"/>
    <w:rsid w:val="23FF75EA"/>
    <w:rsid w:val="243316A5"/>
    <w:rsid w:val="252B33B1"/>
    <w:rsid w:val="26984F18"/>
    <w:rsid w:val="26E22740"/>
    <w:rsid w:val="282652AF"/>
    <w:rsid w:val="292B2839"/>
    <w:rsid w:val="2A292D48"/>
    <w:rsid w:val="2A516F6E"/>
    <w:rsid w:val="2BCA5177"/>
    <w:rsid w:val="2C275551"/>
    <w:rsid w:val="2E120C03"/>
    <w:rsid w:val="2EE4677F"/>
    <w:rsid w:val="2F0C3FAA"/>
    <w:rsid w:val="2FA34D36"/>
    <w:rsid w:val="308A118B"/>
    <w:rsid w:val="312A26E1"/>
    <w:rsid w:val="312D5A7F"/>
    <w:rsid w:val="31CE6C38"/>
    <w:rsid w:val="31EB10B4"/>
    <w:rsid w:val="32553326"/>
    <w:rsid w:val="32611FE9"/>
    <w:rsid w:val="33137FB7"/>
    <w:rsid w:val="33192C8B"/>
    <w:rsid w:val="3432087A"/>
    <w:rsid w:val="36A35C6B"/>
    <w:rsid w:val="36BD3BFF"/>
    <w:rsid w:val="381A6E4E"/>
    <w:rsid w:val="385B0A2F"/>
    <w:rsid w:val="3893746C"/>
    <w:rsid w:val="3A13046E"/>
    <w:rsid w:val="3D0C175A"/>
    <w:rsid w:val="3D1154B3"/>
    <w:rsid w:val="3F5D72B4"/>
    <w:rsid w:val="40255D7B"/>
    <w:rsid w:val="40F033E5"/>
    <w:rsid w:val="41912F76"/>
    <w:rsid w:val="41B1503A"/>
    <w:rsid w:val="41EE3D53"/>
    <w:rsid w:val="42A97B47"/>
    <w:rsid w:val="43A64D63"/>
    <w:rsid w:val="43D854FC"/>
    <w:rsid w:val="46237FD3"/>
    <w:rsid w:val="47357C90"/>
    <w:rsid w:val="48F77284"/>
    <w:rsid w:val="4A745E58"/>
    <w:rsid w:val="4EE753A0"/>
    <w:rsid w:val="4F3532FE"/>
    <w:rsid w:val="4F5D3D5E"/>
    <w:rsid w:val="4FD3236D"/>
    <w:rsid w:val="4FDC5F81"/>
    <w:rsid w:val="504008BB"/>
    <w:rsid w:val="5057292F"/>
    <w:rsid w:val="50995823"/>
    <w:rsid w:val="50E328A8"/>
    <w:rsid w:val="50FB66E9"/>
    <w:rsid w:val="51555C0D"/>
    <w:rsid w:val="52522B57"/>
    <w:rsid w:val="52BD04D5"/>
    <w:rsid w:val="549727CB"/>
    <w:rsid w:val="54DA32DC"/>
    <w:rsid w:val="551C62C4"/>
    <w:rsid w:val="571764E1"/>
    <w:rsid w:val="580307FA"/>
    <w:rsid w:val="59C76D0C"/>
    <w:rsid w:val="5B4078F5"/>
    <w:rsid w:val="5B8212FC"/>
    <w:rsid w:val="604D0687"/>
    <w:rsid w:val="60E160A0"/>
    <w:rsid w:val="62456D71"/>
    <w:rsid w:val="62CE343D"/>
    <w:rsid w:val="63A82CF2"/>
    <w:rsid w:val="64141D51"/>
    <w:rsid w:val="64441DB4"/>
    <w:rsid w:val="64687E04"/>
    <w:rsid w:val="650D1E4C"/>
    <w:rsid w:val="65643136"/>
    <w:rsid w:val="65BC0CF1"/>
    <w:rsid w:val="66D23E82"/>
    <w:rsid w:val="67562709"/>
    <w:rsid w:val="67B04436"/>
    <w:rsid w:val="69E245F0"/>
    <w:rsid w:val="6A191B7F"/>
    <w:rsid w:val="6A23436C"/>
    <w:rsid w:val="6A2A1A08"/>
    <w:rsid w:val="6A7F7129"/>
    <w:rsid w:val="6BA67DDB"/>
    <w:rsid w:val="6D4837A3"/>
    <w:rsid w:val="6D766D65"/>
    <w:rsid w:val="6E3710BF"/>
    <w:rsid w:val="6F5944BD"/>
    <w:rsid w:val="6FC8493B"/>
    <w:rsid w:val="7031639F"/>
    <w:rsid w:val="7195695E"/>
    <w:rsid w:val="719B1063"/>
    <w:rsid w:val="71EA210C"/>
    <w:rsid w:val="73832CEB"/>
    <w:rsid w:val="742C270D"/>
    <w:rsid w:val="764D103E"/>
    <w:rsid w:val="774A09D8"/>
    <w:rsid w:val="77D96C6E"/>
    <w:rsid w:val="7905355B"/>
    <w:rsid w:val="7980705E"/>
    <w:rsid w:val="7AC60D77"/>
    <w:rsid w:val="7AD0685C"/>
    <w:rsid w:val="7B633349"/>
    <w:rsid w:val="7BDC5373"/>
    <w:rsid w:val="7C232843"/>
    <w:rsid w:val="7C42176F"/>
    <w:rsid w:val="7D8A51D8"/>
    <w:rsid w:val="7D946ED3"/>
    <w:rsid w:val="7E24008F"/>
    <w:rsid w:val="7F9365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index heading" w:semiHidden="1" w:unhideWhenUsed="1"/>
    <w:lsdException w:name="caption" w:uiPriority="0" w:qFormat="1"/>
    <w:lsdException w:name="table of figures" w:uiPriority="0"/>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semiHidden="1" w:unhideWhenUsed="1"/>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744AE2"/>
    <w:pPr>
      <w:widowControl w:val="0"/>
      <w:jc w:val="both"/>
    </w:pPr>
    <w:rPr>
      <w:kern w:val="2"/>
      <w:sz w:val="28"/>
    </w:rPr>
  </w:style>
  <w:style w:type="paragraph" w:styleId="10">
    <w:name w:val="heading 1"/>
    <w:basedOn w:val="a"/>
    <w:next w:val="a"/>
    <w:link w:val="1Char"/>
    <w:qFormat/>
    <w:rsid w:val="00744AE2"/>
    <w:pPr>
      <w:keepNext/>
      <w:snapToGrid w:val="0"/>
      <w:spacing w:line="360" w:lineRule="atLeast"/>
      <w:jc w:val="center"/>
      <w:outlineLvl w:val="0"/>
    </w:pPr>
    <w:rPr>
      <w:rFonts w:ascii="宋体" w:eastAsia="仿宋" w:hAnsi="宋体"/>
      <w:b/>
      <w:sz w:val="36"/>
    </w:rPr>
  </w:style>
  <w:style w:type="paragraph" w:styleId="2">
    <w:name w:val="heading 2"/>
    <w:basedOn w:val="a"/>
    <w:next w:val="a"/>
    <w:link w:val="2Char"/>
    <w:qFormat/>
    <w:rsid w:val="00744AE2"/>
    <w:pPr>
      <w:keepNext/>
      <w:keepLines/>
      <w:spacing w:before="260" w:after="260" w:line="413" w:lineRule="auto"/>
      <w:outlineLvl w:val="1"/>
    </w:pPr>
    <w:rPr>
      <w:rFonts w:ascii="Arial" w:eastAsia="仿宋" w:hAnsi="Arial"/>
      <w:b/>
      <w:sz w:val="24"/>
    </w:rPr>
  </w:style>
  <w:style w:type="paragraph" w:styleId="3">
    <w:name w:val="heading 3"/>
    <w:basedOn w:val="a"/>
    <w:next w:val="a"/>
    <w:link w:val="3Char"/>
    <w:qFormat/>
    <w:rsid w:val="00744AE2"/>
    <w:pPr>
      <w:keepNext/>
      <w:keepLines/>
      <w:spacing w:before="260" w:after="260" w:line="413" w:lineRule="auto"/>
      <w:outlineLvl w:val="2"/>
    </w:pPr>
    <w:rPr>
      <w:b/>
      <w:sz w:val="32"/>
    </w:rPr>
  </w:style>
  <w:style w:type="paragraph" w:styleId="4">
    <w:name w:val="heading 4"/>
    <w:basedOn w:val="a"/>
    <w:next w:val="a"/>
    <w:qFormat/>
    <w:rsid w:val="00744AE2"/>
    <w:pPr>
      <w:keepNext/>
      <w:keepLines/>
      <w:spacing w:before="280" w:after="290" w:line="372" w:lineRule="auto"/>
      <w:outlineLvl w:val="3"/>
    </w:pPr>
    <w:rPr>
      <w:rFonts w:ascii="Arial" w:eastAsia="黑体" w:hAnsi="Arial"/>
      <w:b/>
    </w:rPr>
  </w:style>
  <w:style w:type="paragraph" w:styleId="5">
    <w:name w:val="heading 5"/>
    <w:basedOn w:val="a"/>
    <w:next w:val="a"/>
    <w:qFormat/>
    <w:rsid w:val="00744AE2"/>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744AE2"/>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744AE2"/>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744AE2"/>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744AE2"/>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744AE2"/>
    <w:rPr>
      <w:rFonts w:ascii="Times New Roman" w:eastAsia="宋体" w:hAnsi="Times New Roman" w:cs="Times New Roman"/>
      <w:i/>
    </w:rPr>
  </w:style>
  <w:style w:type="character" w:styleId="a4">
    <w:name w:val="FollowedHyperlink"/>
    <w:rsid w:val="00744AE2"/>
    <w:rPr>
      <w:rFonts w:ascii="Times New Roman" w:eastAsia="宋体" w:hAnsi="Times New Roman" w:cs="Times New Roman"/>
      <w:color w:val="800080"/>
      <w:u w:val="single"/>
    </w:rPr>
  </w:style>
  <w:style w:type="character" w:styleId="a5">
    <w:name w:val="page number"/>
    <w:rsid w:val="00744AE2"/>
    <w:rPr>
      <w:rFonts w:ascii="Times New Roman" w:eastAsia="宋体" w:hAnsi="Times New Roman" w:cs="Times New Roman"/>
    </w:rPr>
  </w:style>
  <w:style w:type="character" w:styleId="a6">
    <w:name w:val="Strong"/>
    <w:qFormat/>
    <w:rsid w:val="00744AE2"/>
    <w:rPr>
      <w:rFonts w:ascii="Times New Roman" w:eastAsia="宋体" w:hAnsi="Times New Roman" w:cs="Times New Roman"/>
      <w:b/>
    </w:rPr>
  </w:style>
  <w:style w:type="character" w:styleId="a7">
    <w:name w:val="annotation reference"/>
    <w:rsid w:val="00744AE2"/>
    <w:rPr>
      <w:rFonts w:ascii="Times New Roman" w:eastAsia="宋体" w:hAnsi="Times New Roman" w:cs="Times New Roman"/>
      <w:sz w:val="21"/>
    </w:rPr>
  </w:style>
  <w:style w:type="character" w:styleId="a8">
    <w:name w:val="Hyperlink"/>
    <w:uiPriority w:val="99"/>
    <w:rsid w:val="00744AE2"/>
    <w:rPr>
      <w:rFonts w:ascii="Times New Roman" w:eastAsia="宋体" w:hAnsi="Times New Roman" w:cs="Times New Roman"/>
      <w:color w:val="0000FF"/>
      <w:u w:val="single"/>
    </w:rPr>
  </w:style>
  <w:style w:type="character" w:styleId="a9">
    <w:name w:val="footnote reference"/>
    <w:rsid w:val="00744AE2"/>
    <w:rPr>
      <w:rFonts w:ascii="Times New Roman" w:eastAsia="宋体" w:hAnsi="Times New Roman" w:cs="Times New Roman"/>
      <w:position w:val="6"/>
      <w:sz w:val="14"/>
      <w:vertAlign w:val="superscript"/>
    </w:rPr>
  </w:style>
  <w:style w:type="character" w:customStyle="1" w:styleId="Char">
    <w:name w:val="文字 Char"/>
    <w:link w:val="aa"/>
    <w:rsid w:val="00744AE2"/>
    <w:rPr>
      <w:rFonts w:ascii="宋体" w:eastAsia="宋体" w:hAnsi="Times New Roman" w:cs="Times New Roman"/>
      <w:kern w:val="2"/>
      <w:sz w:val="28"/>
    </w:rPr>
  </w:style>
  <w:style w:type="character" w:customStyle="1" w:styleId="CharChar2">
    <w:name w:val="Char Char2"/>
    <w:rsid w:val="00744AE2"/>
    <w:rPr>
      <w:rFonts w:ascii="Times New Roman" w:eastAsia="宋体" w:hAnsi="Times New Roman" w:cs="Times New Roman"/>
      <w:kern w:val="2"/>
      <w:sz w:val="18"/>
      <w:lang w:val="en-US" w:eastAsia="zh-CN"/>
    </w:rPr>
  </w:style>
  <w:style w:type="character" w:customStyle="1" w:styleId="Char0">
    <w:name w:val="正文文本缩进 Char"/>
    <w:link w:val="ab"/>
    <w:rsid w:val="00744AE2"/>
    <w:rPr>
      <w:rFonts w:ascii="Times New Roman" w:eastAsia="宋体" w:hAnsi="Times New Roman" w:cs="Times New Roman"/>
      <w:kern w:val="2"/>
      <w:sz w:val="44"/>
    </w:rPr>
  </w:style>
  <w:style w:type="character" w:customStyle="1" w:styleId="font31">
    <w:name w:val="font31"/>
    <w:rsid w:val="00744AE2"/>
    <w:rPr>
      <w:rFonts w:ascii="Verdana" w:eastAsia="宋体" w:hAnsi="Verdana" w:cs="Times New Roman"/>
      <w:i w:val="0"/>
      <w:color w:val="000000"/>
      <w:sz w:val="21"/>
      <w:u w:val="none"/>
    </w:rPr>
  </w:style>
  <w:style w:type="character" w:customStyle="1" w:styleId="CharChar4">
    <w:name w:val="Char Char4"/>
    <w:rsid w:val="00744AE2"/>
    <w:rPr>
      <w:rFonts w:ascii="Times New Roman" w:eastAsia="宋体" w:hAnsi="Times New Roman" w:cs="Times New Roman"/>
      <w:b/>
      <w:kern w:val="2"/>
      <w:sz w:val="21"/>
      <w:lang w:val="en-US" w:eastAsia="zh-CN"/>
    </w:rPr>
  </w:style>
  <w:style w:type="character" w:customStyle="1" w:styleId="GB231222Char">
    <w:name w:val="样式 (中文) 仿宋_GB2312 小四 行距: 固定值 22 磅 Char"/>
    <w:link w:val="GB231222"/>
    <w:rsid w:val="00744AE2"/>
    <w:rPr>
      <w:rFonts w:ascii="Times New Roman" w:eastAsia="仿宋_GB2312" w:hAnsi="Times New Roman" w:cs="Times New Roman"/>
      <w:kern w:val="2"/>
      <w:sz w:val="24"/>
      <w:lang w:val="en-US" w:eastAsia="zh-CN"/>
    </w:rPr>
  </w:style>
  <w:style w:type="character" w:customStyle="1" w:styleId="TableTextChar1Char">
    <w:name w:val="Table Text Char1 Char"/>
    <w:link w:val="TableTextChar1"/>
    <w:rsid w:val="00744AE2"/>
    <w:rPr>
      <w:rFonts w:ascii="Arial" w:hAnsi="Arial"/>
      <w:kern w:val="2"/>
      <w:sz w:val="18"/>
      <w:lang w:val="en-US" w:eastAsia="zh-CN" w:bidi="ar-SA"/>
    </w:rPr>
  </w:style>
  <w:style w:type="character" w:customStyle="1" w:styleId="Char1">
    <w:name w:val="日期 Char"/>
    <w:link w:val="ac"/>
    <w:rsid w:val="00744AE2"/>
    <w:rPr>
      <w:rFonts w:ascii="Times New Roman" w:eastAsia="宋体" w:hAnsi="Times New Roman" w:cs="Times New Roman"/>
      <w:kern w:val="2"/>
      <w:sz w:val="28"/>
    </w:rPr>
  </w:style>
  <w:style w:type="character" w:customStyle="1" w:styleId="CharChar7">
    <w:name w:val="Char Char7"/>
    <w:rsid w:val="00744AE2"/>
    <w:rPr>
      <w:rFonts w:ascii="宋体" w:eastAsia="宋体" w:hAnsi="宋体" w:cs="Times New Roman"/>
      <w:kern w:val="2"/>
      <w:sz w:val="28"/>
    </w:rPr>
  </w:style>
  <w:style w:type="character" w:customStyle="1" w:styleId="CharChar6">
    <w:name w:val="Char Char6"/>
    <w:rsid w:val="00744AE2"/>
    <w:rPr>
      <w:rFonts w:ascii="仿宋_GB2312" w:eastAsia="仿宋_GB2312" w:hAnsi="Times New Roman" w:cs="Times New Roman"/>
      <w:kern w:val="2"/>
      <w:sz w:val="32"/>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744AE2"/>
    <w:rPr>
      <w:rFonts w:ascii="Arial" w:eastAsia="宋体" w:hAnsi="Arial" w:cs="Times New Roman"/>
      <w:kern w:val="2"/>
      <w:sz w:val="28"/>
      <w:lang w:val="en-US" w:eastAsia="zh-CN"/>
    </w:rPr>
  </w:style>
  <w:style w:type="character" w:customStyle="1" w:styleId="Char2">
    <w:name w:val="正文 + 三号 Char"/>
    <w:aliases w:val="加粗 Char"/>
    <w:rsid w:val="00744AE2"/>
    <w:rPr>
      <w:rFonts w:ascii="Times New Roman" w:eastAsia="宋体" w:hAnsi="Times New Roman" w:cs="Times New Roman"/>
      <w:kern w:val="2"/>
      <w:sz w:val="21"/>
      <w:lang w:val="en-US" w:eastAsia="zh-CN"/>
    </w:rPr>
  </w:style>
  <w:style w:type="character" w:customStyle="1" w:styleId="1Char">
    <w:name w:val="标题 1 Char"/>
    <w:link w:val="10"/>
    <w:rsid w:val="00744AE2"/>
    <w:rPr>
      <w:rFonts w:ascii="宋体" w:eastAsia="仿宋" w:hAnsi="宋体"/>
      <w:b/>
      <w:kern w:val="2"/>
      <w:sz w:val="36"/>
    </w:rPr>
  </w:style>
  <w:style w:type="character" w:customStyle="1" w:styleId="Char10">
    <w:name w:val="纯文本 Char1"/>
    <w:link w:val="ad"/>
    <w:rsid w:val="00744AE2"/>
    <w:rPr>
      <w:rFonts w:ascii="宋体" w:eastAsia="宋体" w:hAnsi="Courier New" w:cs="Courier New" w:hint="eastAsia"/>
      <w:kern w:val="2"/>
      <w:sz w:val="21"/>
      <w:szCs w:val="21"/>
    </w:rPr>
  </w:style>
  <w:style w:type="character" w:customStyle="1" w:styleId="3Char">
    <w:name w:val="标题 3 Char"/>
    <w:link w:val="3"/>
    <w:rsid w:val="00744AE2"/>
    <w:rPr>
      <w:rFonts w:ascii="Times New Roman" w:eastAsia="宋体" w:hAnsi="Times New Roman" w:cs="Times New Roman"/>
      <w:b/>
      <w:kern w:val="2"/>
      <w:sz w:val="32"/>
      <w:lang w:val="en-US" w:eastAsia="zh-CN"/>
    </w:rPr>
  </w:style>
  <w:style w:type="character" w:customStyle="1" w:styleId="Char3">
    <w:name w:val="纯文本 Char"/>
    <w:rsid w:val="00744AE2"/>
    <w:rPr>
      <w:rFonts w:ascii="宋体" w:eastAsia="宋体" w:hAnsi="Courier New" w:cs="宋体" w:hint="eastAsia"/>
      <w:kern w:val="2"/>
      <w:sz w:val="21"/>
    </w:rPr>
  </w:style>
  <w:style w:type="character" w:customStyle="1" w:styleId="2Char0">
    <w:name w:val="正文文本缩进 2 Char"/>
    <w:link w:val="20"/>
    <w:rsid w:val="00744AE2"/>
    <w:rPr>
      <w:rFonts w:ascii="Times New Roman" w:eastAsia="宋体" w:hAnsi="Times New Roman" w:cs="Times New Roman"/>
      <w:kern w:val="2"/>
      <w:sz w:val="28"/>
    </w:rPr>
  </w:style>
  <w:style w:type="character" w:customStyle="1" w:styleId="ae">
    <w:name w:val="正文文本缩进 字符"/>
    <w:rsid w:val="00744AE2"/>
    <w:rPr>
      <w:kern w:val="2"/>
      <w:sz w:val="44"/>
    </w:rPr>
  </w:style>
  <w:style w:type="character" w:customStyle="1" w:styleId="CharChar">
    <w:name w:val="Char Char"/>
    <w:link w:val="Char4"/>
    <w:rsid w:val="00744AE2"/>
    <w:rPr>
      <w:rFonts w:ascii="宋体" w:eastAsia="宋体" w:hAnsi="宋体" w:cs="Times New Roman"/>
      <w:kern w:val="2"/>
      <w:sz w:val="24"/>
      <w:lang w:val="en-US" w:eastAsia="zh-CN"/>
    </w:rPr>
  </w:style>
  <w:style w:type="character" w:customStyle="1" w:styleId="2Char1">
    <w:name w:val="正文首行缩进 2 Char"/>
    <w:link w:val="21"/>
    <w:rsid w:val="00744AE2"/>
    <w:rPr>
      <w:rFonts w:ascii="Times New Roman" w:eastAsia="宋体" w:hAnsi="Times New Roman" w:cs="Times New Roman"/>
      <w:kern w:val="2"/>
      <w:sz w:val="44"/>
    </w:rPr>
  </w:style>
  <w:style w:type="character" w:customStyle="1" w:styleId="crowed11">
    <w:name w:val="crowed11"/>
    <w:rsid w:val="00744AE2"/>
    <w:rPr>
      <w:rFonts w:eastAsia="宋体" w:cs="Times New Roman" w:hint="default"/>
      <w:sz w:val="24"/>
    </w:rPr>
  </w:style>
  <w:style w:type="character" w:customStyle="1" w:styleId="font21">
    <w:name w:val="font21"/>
    <w:rsid w:val="00744AE2"/>
    <w:rPr>
      <w:rFonts w:ascii="Verdana" w:eastAsia="宋体" w:hAnsi="Verdana" w:cs="Times New Roman"/>
      <w:i w:val="0"/>
      <w:color w:val="000000"/>
      <w:sz w:val="22"/>
      <w:u w:val="none"/>
    </w:rPr>
  </w:style>
  <w:style w:type="character" w:customStyle="1" w:styleId="Char5">
    <w:name w:val="小 Char"/>
    <w:aliases w:val="表格文字 Char,普通文字 Char Char1"/>
    <w:rsid w:val="00744AE2"/>
    <w:rPr>
      <w:rFonts w:ascii="宋体" w:eastAsia="宋体" w:hAnsi="Courier New" w:cs="Times New Roman"/>
      <w:kern w:val="2"/>
      <w:sz w:val="21"/>
      <w:lang w:val="en-US" w:eastAsia="zh-CN"/>
    </w:rPr>
  </w:style>
  <w:style w:type="character" w:customStyle="1" w:styleId="content-white1">
    <w:name w:val="content-white1"/>
    <w:rsid w:val="00744AE2"/>
    <w:rPr>
      <w:rFonts w:eastAsia="宋体" w:cs="Times New Roman"/>
      <w:color w:val="auto"/>
      <w:sz w:val="18"/>
      <w:u w:val="none"/>
    </w:rPr>
  </w:style>
  <w:style w:type="character" w:customStyle="1" w:styleId="Char6">
    <w:name w:val="批注文字 Char"/>
    <w:link w:val="af"/>
    <w:rsid w:val="00744AE2"/>
    <w:rPr>
      <w:rFonts w:ascii="Times New Roman" w:eastAsia="宋体" w:hAnsi="Times New Roman" w:cs="Times New Roman"/>
      <w:sz w:val="24"/>
    </w:rPr>
  </w:style>
  <w:style w:type="character" w:customStyle="1" w:styleId="074Char1">
    <w:name w:val="标书正文:  0.74 厘米 Char1"/>
    <w:rsid w:val="00744AE2"/>
    <w:rPr>
      <w:rFonts w:ascii="Times New Roman" w:eastAsia="宋体" w:hAnsi="Times New Roman" w:cs="Times New Roman"/>
      <w:kern w:val="2"/>
      <w:sz w:val="24"/>
      <w:lang w:val="en-US" w:eastAsia="zh-CN"/>
    </w:rPr>
  </w:style>
  <w:style w:type="character" w:customStyle="1" w:styleId="CharChar3">
    <w:name w:val="Char Char3"/>
    <w:rsid w:val="00744AE2"/>
    <w:rPr>
      <w:rFonts w:ascii="Times New Roman" w:eastAsia="宋体" w:hAnsi="Times New Roman" w:cs="Times New Roman"/>
      <w:kern w:val="2"/>
      <w:sz w:val="18"/>
      <w:lang w:val="en-US" w:eastAsia="zh-CN"/>
    </w:rPr>
  </w:style>
  <w:style w:type="character" w:customStyle="1" w:styleId="TableTextCharCharCharChar">
    <w:name w:val="Table Text Char Char Char Char"/>
    <w:link w:val="TableTextCharCharChar"/>
    <w:rsid w:val="00744AE2"/>
    <w:rPr>
      <w:rFonts w:ascii="Arial" w:hAnsi="Arial"/>
      <w:kern w:val="2"/>
      <w:sz w:val="18"/>
      <w:lang w:val="en-US" w:eastAsia="zh-CN" w:bidi="ar-SA"/>
    </w:rPr>
  </w:style>
  <w:style w:type="character" w:customStyle="1" w:styleId="para1">
    <w:name w:val="para1"/>
    <w:qFormat/>
    <w:rsid w:val="00744AE2"/>
    <w:rPr>
      <w:rFonts w:ascii="Symbol" w:hAnsi="Symbol" w:cs="Symbol" w:hint="default"/>
      <w:sz w:val="18"/>
      <w:szCs w:val="18"/>
    </w:rPr>
  </w:style>
  <w:style w:type="character" w:customStyle="1" w:styleId="af0">
    <w:name w:val="样式 宋体"/>
    <w:rsid w:val="00744AE2"/>
    <w:rPr>
      <w:rFonts w:ascii="宋体" w:eastAsia="宋体" w:hAnsi="宋体" w:cs="Times New Roman"/>
      <w:sz w:val="28"/>
    </w:rPr>
  </w:style>
  <w:style w:type="character" w:customStyle="1" w:styleId="CharChar5">
    <w:name w:val="Char Char5"/>
    <w:rsid w:val="00744AE2"/>
    <w:rPr>
      <w:rFonts w:ascii="Arial" w:eastAsia="宋体" w:hAnsi="Arial" w:cs="Times New Roman"/>
      <w:b/>
      <w:smallCaps/>
      <w:kern w:val="28"/>
      <w:sz w:val="36"/>
      <w:lang w:val="en-US" w:eastAsia="en-US"/>
    </w:rPr>
  </w:style>
  <w:style w:type="character" w:customStyle="1" w:styleId="top-det1">
    <w:name w:val="top-det1"/>
    <w:rsid w:val="00744AE2"/>
    <w:rPr>
      <w:rFonts w:ascii="Times New Roman" w:eastAsia="宋体" w:hAnsi="Times New Roman" w:cs="Times New Roman"/>
      <w:b/>
      <w:color w:val="000000"/>
    </w:rPr>
  </w:style>
  <w:style w:type="character" w:customStyle="1" w:styleId="font41">
    <w:name w:val="font41"/>
    <w:rsid w:val="00744AE2"/>
    <w:rPr>
      <w:rFonts w:ascii="宋体" w:eastAsia="宋体" w:hAnsi="宋体" w:cs="Times New Roman"/>
      <w:i w:val="0"/>
      <w:color w:val="000000"/>
      <w:sz w:val="21"/>
      <w:u w:val="none"/>
    </w:rPr>
  </w:style>
  <w:style w:type="character" w:customStyle="1" w:styleId="titleemph1">
    <w:name w:val="title_emph1"/>
    <w:rsid w:val="00744AE2"/>
    <w:rPr>
      <w:rFonts w:ascii="Arial" w:eastAsia="宋体" w:hAnsi="Arial" w:cs="Times New Roman" w:hint="default"/>
      <w:b/>
      <w:sz w:val="20"/>
    </w:rPr>
  </w:style>
  <w:style w:type="character" w:customStyle="1" w:styleId="11">
    <w:name w:val="未命名11"/>
    <w:rsid w:val="00744AE2"/>
    <w:rPr>
      <w:rFonts w:ascii="Times New Roman" w:eastAsia="宋体" w:hAnsi="Times New Roman" w:cs="Times New Roman"/>
      <w:color w:val="77FFFF"/>
      <w:sz w:val="24"/>
    </w:rPr>
  </w:style>
  <w:style w:type="character" w:customStyle="1" w:styleId="Char7">
    <w:name w:val="批注主题 Char"/>
    <w:link w:val="af1"/>
    <w:rsid w:val="00744AE2"/>
    <w:rPr>
      <w:rFonts w:ascii="Times New Roman" w:eastAsia="宋体" w:hAnsi="Times New Roman" w:cs="Times New Roman"/>
      <w:sz w:val="24"/>
    </w:rPr>
  </w:style>
  <w:style w:type="character" w:customStyle="1" w:styleId="2Char">
    <w:name w:val="标题 2 Char"/>
    <w:link w:val="2"/>
    <w:rsid w:val="00744AE2"/>
    <w:rPr>
      <w:rFonts w:ascii="Arial" w:eastAsia="仿宋" w:hAnsi="Arial"/>
      <w:b/>
      <w:kern w:val="2"/>
      <w:sz w:val="24"/>
    </w:rPr>
  </w:style>
  <w:style w:type="character" w:customStyle="1" w:styleId="TableHeadingCharChar">
    <w:name w:val="Table Heading Char Char"/>
    <w:rsid w:val="00744AE2"/>
    <w:rPr>
      <w:rFonts w:ascii="Arial" w:eastAsia="黑体" w:hAnsi="Arial" w:cs="Times New Roman"/>
      <w:kern w:val="2"/>
      <w:sz w:val="18"/>
      <w:lang w:val="en-US" w:eastAsia="zh-CN"/>
    </w:rPr>
  </w:style>
  <w:style w:type="character" w:customStyle="1" w:styleId="TableTextChar">
    <w:name w:val="Table Text Char"/>
    <w:link w:val="TableText"/>
    <w:rsid w:val="00744AE2"/>
    <w:rPr>
      <w:rFonts w:ascii="Arial" w:hAnsi="Arial"/>
      <w:kern w:val="2"/>
      <w:sz w:val="18"/>
      <w:lang w:val="en-US" w:eastAsia="zh-CN" w:bidi="ar-SA"/>
    </w:rPr>
  </w:style>
  <w:style w:type="character" w:customStyle="1" w:styleId="Char8">
    <w:name w:val="脚注文本 Char"/>
    <w:link w:val="af2"/>
    <w:rsid w:val="00744AE2"/>
    <w:rPr>
      <w:rFonts w:ascii="Times New Roman" w:eastAsia="宋体" w:hAnsi="Times New Roman" w:cs="Times New Roman"/>
      <w:kern w:val="2"/>
      <w:sz w:val="18"/>
    </w:rPr>
  </w:style>
  <w:style w:type="character" w:customStyle="1" w:styleId="Char9">
    <w:name w:val="页眉 Char"/>
    <w:link w:val="af3"/>
    <w:uiPriority w:val="99"/>
    <w:rsid w:val="00744AE2"/>
    <w:rPr>
      <w:rFonts w:ascii="Times New Roman" w:eastAsia="宋体" w:hAnsi="Times New Roman" w:cs="Times New Roman"/>
      <w:kern w:val="2"/>
      <w:sz w:val="18"/>
    </w:rPr>
  </w:style>
  <w:style w:type="character" w:customStyle="1" w:styleId="CharChar11">
    <w:name w:val="Char Char11"/>
    <w:rsid w:val="00744AE2"/>
    <w:rPr>
      <w:rFonts w:ascii="宋体" w:eastAsia="宋体" w:hAnsi="Times New Roman" w:cs="Times New Roman"/>
      <w:kern w:val="2"/>
      <w:sz w:val="28"/>
    </w:rPr>
  </w:style>
  <w:style w:type="character" w:customStyle="1" w:styleId="font1">
    <w:name w:val="font1"/>
    <w:rsid w:val="00744AE2"/>
    <w:rPr>
      <w:rFonts w:ascii="Times New Roman" w:eastAsia="宋体" w:hAnsi="Times New Roman" w:cs="Times New Roman"/>
      <w:color w:val="000000"/>
      <w:sz w:val="18"/>
    </w:rPr>
  </w:style>
  <w:style w:type="character" w:customStyle="1" w:styleId="v151">
    <w:name w:val="v151"/>
    <w:rsid w:val="00744AE2"/>
    <w:rPr>
      <w:rFonts w:ascii="Times New Roman" w:eastAsia="宋体" w:hAnsi="Times New Roman" w:cs="Times New Roman"/>
      <w:sz w:val="18"/>
    </w:rPr>
  </w:style>
  <w:style w:type="character" w:customStyle="1" w:styleId="12">
    <w:name w:val="批注文字 字符1"/>
    <w:rsid w:val="00744AE2"/>
    <w:rPr>
      <w:rFonts w:ascii="Times New Roman" w:eastAsia="宋体" w:hAnsi="Times New Roman" w:cs="Times New Roman"/>
      <w:sz w:val="24"/>
    </w:rPr>
  </w:style>
  <w:style w:type="paragraph" w:customStyle="1" w:styleId="af4">
    <w:name w:val="标准正文"/>
    <w:basedOn w:val="ab"/>
    <w:rsid w:val="00744AE2"/>
    <w:pPr>
      <w:spacing w:before="60" w:after="60" w:line="360" w:lineRule="auto"/>
      <w:ind w:left="0" w:firstLine="482"/>
    </w:pPr>
    <w:rPr>
      <w:rFonts w:ascii="Arial" w:hAnsi="Arial"/>
      <w:sz w:val="24"/>
    </w:rPr>
  </w:style>
  <w:style w:type="paragraph" w:styleId="22">
    <w:name w:val="toc 2"/>
    <w:basedOn w:val="a"/>
    <w:next w:val="a"/>
    <w:uiPriority w:val="39"/>
    <w:rsid w:val="00744AE2"/>
    <w:pPr>
      <w:spacing w:before="240"/>
      <w:jc w:val="left"/>
    </w:pPr>
    <w:rPr>
      <w:b/>
      <w:sz w:val="20"/>
    </w:rPr>
  </w:style>
  <w:style w:type="paragraph" w:styleId="af5">
    <w:name w:val="Document Map"/>
    <w:basedOn w:val="a"/>
    <w:rsid w:val="00744AE2"/>
    <w:pPr>
      <w:shd w:val="clear" w:color="auto" w:fill="000080"/>
    </w:pPr>
  </w:style>
  <w:style w:type="paragraph" w:customStyle="1" w:styleId="af6">
    <w:name w:val="简单回函地址"/>
    <w:basedOn w:val="a"/>
    <w:rsid w:val="00744AE2"/>
    <w:pPr>
      <w:adjustRightInd w:val="0"/>
      <w:snapToGrid w:val="0"/>
      <w:spacing w:line="360" w:lineRule="auto"/>
    </w:pPr>
    <w:rPr>
      <w:sz w:val="24"/>
    </w:rPr>
  </w:style>
  <w:style w:type="paragraph" w:customStyle="1" w:styleId="af7">
    <w:name w:val="_"/>
    <w:basedOn w:val="a"/>
    <w:rsid w:val="00744AE2"/>
    <w:pPr>
      <w:adjustRightInd w:val="0"/>
      <w:spacing w:line="360" w:lineRule="auto"/>
      <w:ind w:left="480" w:firstLineChars="200" w:firstLine="200"/>
      <w:textAlignment w:val="baseline"/>
    </w:pPr>
    <w:rPr>
      <w:kern w:val="0"/>
      <w:sz w:val="24"/>
    </w:rPr>
  </w:style>
  <w:style w:type="paragraph" w:styleId="af8">
    <w:name w:val="Normal Indent"/>
    <w:basedOn w:val="a"/>
    <w:rsid w:val="00744AE2"/>
    <w:pPr>
      <w:adjustRightInd w:val="0"/>
      <w:snapToGrid w:val="0"/>
      <w:spacing w:line="360" w:lineRule="auto"/>
      <w:ind w:firstLine="420"/>
    </w:pPr>
    <w:rPr>
      <w:sz w:val="24"/>
    </w:rPr>
  </w:style>
  <w:style w:type="paragraph" w:customStyle="1" w:styleId="GB23122">
    <w:name w:val="样式 仿宋_GB2312 首行缩进:  2 字符"/>
    <w:basedOn w:val="a"/>
    <w:rsid w:val="00744AE2"/>
    <w:pPr>
      <w:spacing w:line="600" w:lineRule="exact"/>
      <w:ind w:firstLineChars="150" w:firstLine="420"/>
      <w:jc w:val="left"/>
    </w:pPr>
    <w:rPr>
      <w:rFonts w:ascii="仿宋_GB2312" w:eastAsia="仿宋_GB2312" w:hAnsi="Arial"/>
      <w:color w:val="000000"/>
      <w:kern w:val="0"/>
      <w:lang w:val="zh-CN"/>
    </w:rPr>
  </w:style>
  <w:style w:type="paragraph" w:customStyle="1" w:styleId="1xz">
    <w:name w:val="样式1xz"/>
    <w:basedOn w:val="a"/>
    <w:rsid w:val="00744AE2"/>
    <w:pPr>
      <w:tabs>
        <w:tab w:val="left" w:pos="1050"/>
        <w:tab w:val="right" w:leader="dot" w:pos="8296"/>
      </w:tabs>
    </w:pPr>
    <w:rPr>
      <w:caps/>
      <w:spacing w:val="20"/>
      <w:sz w:val="24"/>
    </w:rPr>
  </w:style>
  <w:style w:type="paragraph" w:styleId="af2">
    <w:name w:val="footnote text"/>
    <w:basedOn w:val="a"/>
    <w:link w:val="Char8"/>
    <w:rsid w:val="00744AE2"/>
    <w:pPr>
      <w:spacing w:line="360" w:lineRule="auto"/>
    </w:pPr>
    <w:rPr>
      <w:sz w:val="18"/>
    </w:rPr>
  </w:style>
  <w:style w:type="paragraph" w:customStyle="1" w:styleId="32">
    <w:name w:val="标题3——2"/>
    <w:basedOn w:val="3"/>
    <w:next w:val="af9"/>
    <w:rsid w:val="00744AE2"/>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styleId="40">
    <w:name w:val="List 4"/>
    <w:basedOn w:val="a"/>
    <w:rsid w:val="00744AE2"/>
    <w:pPr>
      <w:adjustRightInd w:val="0"/>
      <w:snapToGrid w:val="0"/>
      <w:spacing w:line="360" w:lineRule="auto"/>
      <w:ind w:leftChars="600" w:left="100" w:hangingChars="200" w:hanging="200"/>
    </w:pPr>
    <w:rPr>
      <w:sz w:val="24"/>
    </w:rPr>
  </w:style>
  <w:style w:type="paragraph" w:styleId="50">
    <w:name w:val="List 5"/>
    <w:basedOn w:val="a"/>
    <w:rsid w:val="00744AE2"/>
    <w:pPr>
      <w:adjustRightInd w:val="0"/>
      <w:snapToGrid w:val="0"/>
      <w:spacing w:line="360" w:lineRule="auto"/>
      <w:ind w:leftChars="800" w:left="100" w:hangingChars="200" w:hanging="200"/>
    </w:pPr>
    <w:rPr>
      <w:sz w:val="24"/>
    </w:rPr>
  </w:style>
  <w:style w:type="paragraph" w:styleId="afa">
    <w:name w:val="List Continue"/>
    <w:basedOn w:val="a"/>
    <w:rsid w:val="00744AE2"/>
    <w:pPr>
      <w:adjustRightInd w:val="0"/>
      <w:snapToGrid w:val="0"/>
      <w:spacing w:after="120" w:line="360" w:lineRule="auto"/>
      <w:ind w:leftChars="200" w:left="420"/>
    </w:pPr>
    <w:rPr>
      <w:sz w:val="24"/>
    </w:rPr>
  </w:style>
  <w:style w:type="paragraph" w:styleId="30">
    <w:name w:val="List Continue 3"/>
    <w:basedOn w:val="a"/>
    <w:rsid w:val="00744AE2"/>
    <w:pPr>
      <w:adjustRightInd w:val="0"/>
      <w:snapToGrid w:val="0"/>
      <w:spacing w:after="120" w:line="360" w:lineRule="auto"/>
      <w:ind w:leftChars="600" w:left="1260"/>
    </w:pPr>
    <w:rPr>
      <w:sz w:val="24"/>
    </w:rPr>
  </w:style>
  <w:style w:type="paragraph" w:customStyle="1" w:styleId="13">
    <w:name w:val="1.正文"/>
    <w:basedOn w:val="a"/>
    <w:rsid w:val="00744AE2"/>
    <w:pPr>
      <w:spacing w:line="360" w:lineRule="auto"/>
      <w:ind w:leftChars="225" w:left="540" w:firstLineChars="225" w:firstLine="540"/>
    </w:pPr>
    <w:rPr>
      <w:sz w:val="24"/>
    </w:rPr>
  </w:style>
  <w:style w:type="paragraph" w:styleId="20">
    <w:name w:val="Body Text Indent 2"/>
    <w:basedOn w:val="a"/>
    <w:link w:val="2Char0"/>
    <w:rsid w:val="00744AE2"/>
    <w:pPr>
      <w:snapToGrid w:val="0"/>
      <w:spacing w:line="560" w:lineRule="atLeast"/>
      <w:ind w:firstLine="540"/>
    </w:pPr>
  </w:style>
  <w:style w:type="paragraph" w:customStyle="1" w:styleId="CharCharCharCharCharCharChar">
    <w:name w:val="Char Char Char Char Char Char Char"/>
    <w:basedOn w:val="a"/>
    <w:rsid w:val="00744AE2"/>
    <w:rPr>
      <w:rFonts w:ascii="Tahoma" w:hAnsi="Tahoma"/>
      <w:sz w:val="24"/>
    </w:rPr>
  </w:style>
  <w:style w:type="paragraph" w:styleId="31">
    <w:name w:val="toc 3"/>
    <w:basedOn w:val="a"/>
    <w:next w:val="a"/>
    <w:rsid w:val="00744AE2"/>
    <w:pPr>
      <w:ind w:left="280"/>
      <w:jc w:val="left"/>
    </w:pPr>
    <w:rPr>
      <w:sz w:val="20"/>
    </w:rPr>
  </w:style>
  <w:style w:type="paragraph" w:customStyle="1" w:styleId="Style4">
    <w:name w:val="_Style 4"/>
    <w:basedOn w:val="a"/>
    <w:rsid w:val="00744AE2"/>
    <w:pPr>
      <w:ind w:firstLineChars="200" w:firstLine="420"/>
    </w:pPr>
  </w:style>
  <w:style w:type="paragraph" w:customStyle="1" w:styleId="51">
    <w:name w:val="标题5"/>
    <w:basedOn w:val="a"/>
    <w:rsid w:val="00744AE2"/>
    <w:pPr>
      <w:tabs>
        <w:tab w:val="left" w:pos="0"/>
      </w:tabs>
      <w:autoSpaceDE w:val="0"/>
      <w:autoSpaceDN w:val="0"/>
      <w:adjustRightInd w:val="0"/>
      <w:snapToGrid w:val="0"/>
      <w:spacing w:line="320" w:lineRule="atLeast"/>
    </w:pPr>
    <w:rPr>
      <w:rFonts w:ascii="宋体"/>
      <w:kern w:val="0"/>
      <w:sz w:val="21"/>
    </w:rPr>
  </w:style>
  <w:style w:type="paragraph" w:styleId="52">
    <w:name w:val="toc 5"/>
    <w:basedOn w:val="a"/>
    <w:next w:val="a"/>
    <w:rsid w:val="00744AE2"/>
    <w:pPr>
      <w:ind w:left="840"/>
      <w:jc w:val="left"/>
    </w:pPr>
    <w:rPr>
      <w:sz w:val="20"/>
    </w:rPr>
  </w:style>
  <w:style w:type="paragraph" w:customStyle="1" w:styleId="afb">
    <w:name w:val="一级条标题"/>
    <w:basedOn w:val="afc"/>
    <w:next w:val="afd"/>
    <w:rsid w:val="00744AE2"/>
    <w:pPr>
      <w:numPr>
        <w:ilvl w:val="1"/>
      </w:numPr>
      <w:spacing w:beforeLines="0" w:afterLines="0"/>
      <w:ind w:left="525"/>
      <w:outlineLvl w:val="2"/>
    </w:pPr>
    <w:rPr>
      <w:rFonts w:ascii="Times New Roman" w:eastAsia="宋体"/>
      <w:sz w:val="21"/>
    </w:rPr>
  </w:style>
  <w:style w:type="paragraph" w:customStyle="1" w:styleId="tabletext0">
    <w:name w:val="tabletext"/>
    <w:basedOn w:val="a"/>
    <w:rsid w:val="00744AE2"/>
    <w:pPr>
      <w:widowControl/>
      <w:spacing w:before="100" w:beforeAutospacing="1" w:after="100" w:afterAutospacing="1"/>
      <w:jc w:val="left"/>
    </w:pPr>
    <w:rPr>
      <w:rFonts w:ascii="宋体" w:hAnsi="宋体"/>
      <w:kern w:val="0"/>
      <w:sz w:val="24"/>
    </w:rPr>
  </w:style>
  <w:style w:type="paragraph" w:styleId="afe">
    <w:name w:val="Title"/>
    <w:basedOn w:val="a"/>
    <w:qFormat/>
    <w:rsid w:val="00744AE2"/>
    <w:pPr>
      <w:widowControl/>
      <w:spacing w:after="240" w:line="360" w:lineRule="auto"/>
      <w:jc w:val="center"/>
    </w:pPr>
    <w:rPr>
      <w:rFonts w:ascii="Arial" w:hAnsi="Arial"/>
      <w:b/>
      <w:smallCaps/>
      <w:kern w:val="28"/>
      <w:sz w:val="36"/>
      <w:lang w:eastAsia="en-US"/>
    </w:rPr>
  </w:style>
  <w:style w:type="paragraph" w:customStyle="1" w:styleId="Char1CharCharChar">
    <w:name w:val="Char1 Char Char Char"/>
    <w:basedOn w:val="a"/>
    <w:rsid w:val="00744AE2"/>
    <w:rPr>
      <w:rFonts w:ascii="Tahoma" w:hAnsi="Tahoma"/>
      <w:sz w:val="24"/>
    </w:rPr>
  </w:style>
  <w:style w:type="paragraph" w:styleId="aff">
    <w:name w:val="table of figures"/>
    <w:basedOn w:val="a"/>
    <w:next w:val="a"/>
    <w:rsid w:val="00744AE2"/>
    <w:pPr>
      <w:tabs>
        <w:tab w:val="right" w:leader="dot" w:pos="8640"/>
      </w:tabs>
      <w:spacing w:line="360" w:lineRule="auto"/>
      <w:ind w:left="400" w:hanging="400"/>
    </w:pPr>
    <w:rPr>
      <w:sz w:val="24"/>
    </w:rPr>
  </w:style>
  <w:style w:type="paragraph" w:styleId="ac">
    <w:name w:val="Date"/>
    <w:basedOn w:val="a"/>
    <w:next w:val="a"/>
    <w:link w:val="Char1"/>
    <w:rsid w:val="00744AE2"/>
  </w:style>
  <w:style w:type="paragraph" w:styleId="ad">
    <w:name w:val="Plain Text"/>
    <w:basedOn w:val="a"/>
    <w:link w:val="Char10"/>
    <w:rsid w:val="00744AE2"/>
    <w:rPr>
      <w:rFonts w:ascii="宋体" w:hAnsi="Courier New" w:hint="eastAsia"/>
      <w:sz w:val="21"/>
      <w:szCs w:val="21"/>
    </w:rPr>
  </w:style>
  <w:style w:type="paragraph" w:customStyle="1" w:styleId="INStep">
    <w:name w:val="IN Step"/>
    <w:basedOn w:val="a"/>
    <w:rsid w:val="00744AE2"/>
    <w:pPr>
      <w:keepLines/>
      <w:widowControl/>
      <w:tabs>
        <w:tab w:val="left" w:pos="1134"/>
      </w:tabs>
      <w:spacing w:before="80" w:after="80" w:line="300" w:lineRule="auto"/>
      <w:ind w:left="1134" w:hanging="907"/>
      <w:outlineLvl w:val="8"/>
    </w:pPr>
    <w:rPr>
      <w:rFonts w:ascii="Arial" w:hAnsi="Arial"/>
      <w:kern w:val="0"/>
      <w:sz w:val="21"/>
    </w:rPr>
  </w:style>
  <w:style w:type="paragraph" w:styleId="33">
    <w:name w:val="List Number 3"/>
    <w:basedOn w:val="a"/>
    <w:rsid w:val="00744AE2"/>
    <w:pPr>
      <w:tabs>
        <w:tab w:val="left" w:pos="2120"/>
      </w:tabs>
      <w:adjustRightInd w:val="0"/>
      <w:snapToGrid w:val="0"/>
      <w:spacing w:line="360" w:lineRule="auto"/>
      <w:ind w:left="2120" w:hanging="720"/>
    </w:pPr>
    <w:rPr>
      <w:sz w:val="24"/>
    </w:rPr>
  </w:style>
  <w:style w:type="paragraph" w:customStyle="1" w:styleId="xl53">
    <w:name w:val="xl53"/>
    <w:basedOn w:val="a"/>
    <w:rsid w:val="00744AE2"/>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34">
    <w:name w:val="List Bullet 3"/>
    <w:basedOn w:val="a"/>
    <w:rsid w:val="00744AE2"/>
    <w:pPr>
      <w:tabs>
        <w:tab w:val="left" w:pos="1200"/>
      </w:tabs>
      <w:adjustRightInd w:val="0"/>
      <w:snapToGrid w:val="0"/>
      <w:spacing w:line="360" w:lineRule="auto"/>
      <w:ind w:left="1200" w:hanging="360"/>
    </w:pPr>
    <w:rPr>
      <w:sz w:val="24"/>
    </w:rPr>
  </w:style>
  <w:style w:type="paragraph" w:customStyle="1" w:styleId="Chara">
    <w:name w:val="正文格式 Char"/>
    <w:basedOn w:val="a"/>
    <w:rsid w:val="00744AE2"/>
    <w:pPr>
      <w:widowControl/>
      <w:adjustRightInd w:val="0"/>
      <w:spacing w:line="440" w:lineRule="atLeast"/>
      <w:ind w:firstLine="510"/>
      <w:textAlignment w:val="baseline"/>
    </w:pPr>
    <w:rPr>
      <w:kern w:val="0"/>
      <w:sz w:val="24"/>
    </w:rPr>
  </w:style>
  <w:style w:type="paragraph" w:customStyle="1" w:styleId="14">
    <w:name w:val="小标题 1"/>
    <w:basedOn w:val="a"/>
    <w:rsid w:val="00744AE2"/>
    <w:pPr>
      <w:autoSpaceDE w:val="0"/>
      <w:autoSpaceDN w:val="0"/>
      <w:adjustRightInd w:val="0"/>
      <w:spacing w:line="360" w:lineRule="atLeast"/>
    </w:pPr>
    <w:rPr>
      <w:rFonts w:ascii="文鼎粗黑" w:eastAsia="文鼎粗黑"/>
      <w:kern w:val="0"/>
      <w:sz w:val="22"/>
    </w:rPr>
  </w:style>
  <w:style w:type="paragraph" w:customStyle="1" w:styleId="CharCharCharCharCharCharCharCharCharCharCharCharChar">
    <w:name w:val="Char Char Char Char Char Char Char Char Char Char Char Char Char"/>
    <w:basedOn w:val="a"/>
    <w:rsid w:val="00744AE2"/>
    <w:pPr>
      <w:widowControl/>
      <w:spacing w:after="160" w:line="240" w:lineRule="exact"/>
      <w:jc w:val="left"/>
    </w:pPr>
    <w:rPr>
      <w:rFonts w:ascii="Verdana" w:eastAsia="仿宋_GB2312" w:hAnsi="Verdana"/>
      <w:kern w:val="0"/>
      <w:sz w:val="24"/>
      <w:lang w:eastAsia="en-US"/>
    </w:rPr>
  </w:style>
  <w:style w:type="paragraph" w:styleId="70">
    <w:name w:val="toc 7"/>
    <w:basedOn w:val="a"/>
    <w:next w:val="a"/>
    <w:rsid w:val="00744AE2"/>
    <w:pPr>
      <w:ind w:left="1400"/>
      <w:jc w:val="left"/>
    </w:pPr>
    <w:rPr>
      <w:sz w:val="20"/>
    </w:rPr>
  </w:style>
  <w:style w:type="paragraph" w:styleId="23">
    <w:name w:val="Body Text 2"/>
    <w:basedOn w:val="a"/>
    <w:rsid w:val="00744AE2"/>
    <w:pPr>
      <w:adjustRightInd w:val="0"/>
      <w:snapToGrid w:val="0"/>
      <w:spacing w:after="120" w:line="480" w:lineRule="auto"/>
    </w:pPr>
    <w:rPr>
      <w:sz w:val="24"/>
    </w:rPr>
  </w:style>
  <w:style w:type="paragraph" w:customStyle="1" w:styleId="aff0">
    <w:name w:val="内容标题"/>
    <w:basedOn w:val="af5"/>
    <w:rsid w:val="00744AE2"/>
    <w:rPr>
      <w:rFonts w:ascii="Tahoma" w:hAnsi="Tahoma"/>
      <w:sz w:val="24"/>
    </w:rPr>
  </w:style>
  <w:style w:type="paragraph" w:customStyle="1" w:styleId="41">
    <w:name w:val="样式4"/>
    <w:basedOn w:val="4"/>
    <w:rsid w:val="00744AE2"/>
    <w:pPr>
      <w:adjustRightInd w:val="0"/>
      <w:snapToGrid w:val="0"/>
    </w:pPr>
    <w:rPr>
      <w:rFonts w:ascii="Times New Roman" w:eastAsia="宋体" w:hAnsi="Times New Roman"/>
    </w:rPr>
  </w:style>
  <w:style w:type="paragraph" w:styleId="af9">
    <w:name w:val="Body Text First Indent"/>
    <w:basedOn w:val="a"/>
    <w:rsid w:val="00744AE2"/>
    <w:pPr>
      <w:spacing w:line="360" w:lineRule="auto"/>
      <w:ind w:firstLine="420"/>
    </w:pPr>
    <w:rPr>
      <w:rFonts w:ascii="宋体" w:hAnsi="宋体"/>
      <w:sz w:val="24"/>
    </w:rPr>
  </w:style>
  <w:style w:type="paragraph" w:customStyle="1" w:styleId="Style200">
    <w:name w:val="_Style 200"/>
    <w:basedOn w:val="a"/>
    <w:next w:val="a"/>
    <w:rsid w:val="00744AE2"/>
    <w:pPr>
      <w:spacing w:before="360"/>
      <w:jc w:val="left"/>
    </w:pPr>
    <w:rPr>
      <w:rFonts w:ascii="Arial" w:hAnsi="Arial" w:cs="Arial"/>
      <w:b/>
      <w:bCs/>
      <w:caps/>
      <w:sz w:val="24"/>
      <w:szCs w:val="24"/>
    </w:rPr>
  </w:style>
  <w:style w:type="paragraph" w:customStyle="1" w:styleId="WPSOffice1">
    <w:name w:val="WPSOffice手动目录 1"/>
    <w:rsid w:val="00744AE2"/>
  </w:style>
  <w:style w:type="paragraph" w:customStyle="1" w:styleId="style1">
    <w:name w:val="style1"/>
    <w:basedOn w:val="a"/>
    <w:rsid w:val="00744AE2"/>
    <w:pPr>
      <w:widowControl/>
      <w:spacing w:before="100" w:beforeAutospacing="1" w:after="100" w:afterAutospacing="1"/>
      <w:jc w:val="left"/>
    </w:pPr>
    <w:rPr>
      <w:rFonts w:ascii="宋体" w:hAnsi="宋体"/>
      <w:kern w:val="0"/>
      <w:sz w:val="21"/>
    </w:rPr>
  </w:style>
  <w:style w:type="paragraph" w:styleId="24">
    <w:name w:val="List Bullet 2"/>
    <w:basedOn w:val="a"/>
    <w:rsid w:val="00744AE2"/>
    <w:pPr>
      <w:tabs>
        <w:tab w:val="left" w:pos="780"/>
      </w:tabs>
      <w:adjustRightInd w:val="0"/>
      <w:snapToGrid w:val="0"/>
      <w:spacing w:line="360" w:lineRule="auto"/>
      <w:ind w:left="780" w:hanging="360"/>
    </w:pPr>
    <w:rPr>
      <w:sz w:val="24"/>
    </w:rPr>
  </w:style>
  <w:style w:type="paragraph" w:styleId="af1">
    <w:name w:val="annotation subject"/>
    <w:basedOn w:val="af"/>
    <w:next w:val="af"/>
    <w:link w:val="Char7"/>
    <w:rsid w:val="00744AE2"/>
    <w:pPr>
      <w:adjustRightInd/>
      <w:spacing w:line="240" w:lineRule="auto"/>
      <w:textAlignment w:val="auto"/>
    </w:pPr>
  </w:style>
  <w:style w:type="paragraph" w:customStyle="1" w:styleId="StyleHeading3h3Heading3-oldLevel3HeadH3level3PIM3se">
    <w:name w:val="Style Heading 3h3Heading 3 - oldLevel 3 HeadH3level_3PIM 3se..."/>
    <w:basedOn w:val="3"/>
    <w:rsid w:val="00744AE2"/>
    <w:pPr>
      <w:tabs>
        <w:tab w:val="left" w:pos="709"/>
        <w:tab w:val="left" w:pos="1620"/>
      </w:tabs>
      <w:ind w:left="1620" w:hanging="360"/>
    </w:pPr>
  </w:style>
  <w:style w:type="paragraph" w:styleId="42">
    <w:name w:val="toc 4"/>
    <w:basedOn w:val="a"/>
    <w:next w:val="a"/>
    <w:rsid w:val="00744AE2"/>
    <w:pPr>
      <w:ind w:left="560"/>
      <w:jc w:val="left"/>
    </w:pPr>
    <w:rPr>
      <w:sz w:val="20"/>
    </w:rPr>
  </w:style>
  <w:style w:type="paragraph" w:customStyle="1" w:styleId="1">
    <w:name w:val="正文缩进1"/>
    <w:basedOn w:val="a"/>
    <w:qFormat/>
    <w:rsid w:val="00744AE2"/>
    <w:pPr>
      <w:ind w:firstLineChars="200" w:firstLine="420"/>
    </w:pPr>
    <w:rPr>
      <w:szCs w:val="21"/>
    </w:rPr>
  </w:style>
  <w:style w:type="paragraph" w:customStyle="1" w:styleId="content">
    <w:name w:val="content"/>
    <w:basedOn w:val="a"/>
    <w:rsid w:val="00744AE2"/>
    <w:pPr>
      <w:widowControl/>
      <w:spacing w:before="100" w:beforeAutospacing="1" w:after="100" w:afterAutospacing="1" w:line="280" w:lineRule="atLeast"/>
      <w:ind w:firstLine="375"/>
      <w:jc w:val="left"/>
    </w:pPr>
    <w:rPr>
      <w:rFonts w:ascii="宋体" w:hAnsi="宋体"/>
      <w:color w:val="000000"/>
      <w:kern w:val="0"/>
      <w:sz w:val="18"/>
    </w:rPr>
  </w:style>
  <w:style w:type="paragraph" w:styleId="35">
    <w:name w:val="Body Text 3"/>
    <w:basedOn w:val="a"/>
    <w:rsid w:val="00744AE2"/>
    <w:pPr>
      <w:adjustRightInd w:val="0"/>
      <w:snapToGrid w:val="0"/>
      <w:spacing w:after="120" w:line="360" w:lineRule="auto"/>
    </w:pPr>
    <w:rPr>
      <w:sz w:val="16"/>
    </w:rPr>
  </w:style>
  <w:style w:type="paragraph" w:styleId="21">
    <w:name w:val="Body Text First Indent 2"/>
    <w:basedOn w:val="ab"/>
    <w:link w:val="2Char1"/>
    <w:rsid w:val="00744AE2"/>
    <w:pPr>
      <w:spacing w:after="120" w:line="240" w:lineRule="auto"/>
      <w:ind w:leftChars="200" w:left="420" w:firstLineChars="200" w:firstLine="420"/>
    </w:pPr>
  </w:style>
  <w:style w:type="paragraph" w:customStyle="1" w:styleId="20257">
    <w:name w:val="样式 样式 正文首行缩进 2 + 左  0 字符 + 首行缩进:  2.57 字符"/>
    <w:basedOn w:val="a"/>
    <w:next w:val="a"/>
    <w:rsid w:val="00744AE2"/>
    <w:pPr>
      <w:adjustRightInd w:val="0"/>
      <w:snapToGrid w:val="0"/>
      <w:spacing w:after="120"/>
      <w:ind w:firstLineChars="257" w:firstLine="540"/>
    </w:pPr>
    <w:rPr>
      <w:sz w:val="21"/>
    </w:rPr>
  </w:style>
  <w:style w:type="paragraph" w:styleId="af">
    <w:name w:val="annotation text"/>
    <w:basedOn w:val="a"/>
    <w:link w:val="Char6"/>
    <w:rsid w:val="00744AE2"/>
    <w:pPr>
      <w:adjustRightInd w:val="0"/>
      <w:spacing w:line="360" w:lineRule="atLeast"/>
      <w:jc w:val="left"/>
      <w:textAlignment w:val="baseline"/>
    </w:pPr>
    <w:rPr>
      <w:kern w:val="0"/>
      <w:sz w:val="24"/>
    </w:rPr>
  </w:style>
  <w:style w:type="paragraph" w:styleId="15">
    <w:name w:val="index 1"/>
    <w:basedOn w:val="a"/>
    <w:next w:val="a"/>
    <w:rsid w:val="00744AE2"/>
    <w:pPr>
      <w:adjustRightInd w:val="0"/>
      <w:spacing w:line="240" w:lineRule="atLeast"/>
      <w:textAlignment w:val="baseline"/>
    </w:pPr>
    <w:rPr>
      <w:rFonts w:ascii="宋体"/>
      <w:kern w:val="0"/>
      <w:sz w:val="21"/>
    </w:rPr>
  </w:style>
  <w:style w:type="paragraph" w:customStyle="1" w:styleId="1Heading0SectionHeadPIM1H1h11stlevell11H1">
    <w:name w:val="样式 标题 1章标题Heading 0Section HeadPIM 1H1h11st levell11H1..."/>
    <w:basedOn w:val="10"/>
    <w:rsid w:val="00744AE2"/>
    <w:pPr>
      <w:keepLines/>
      <w:pageBreakBefore/>
      <w:tabs>
        <w:tab w:val="left" w:pos="432"/>
      </w:tabs>
      <w:autoSpaceDE w:val="0"/>
      <w:autoSpaceDN w:val="0"/>
      <w:adjustRightInd w:val="0"/>
      <w:spacing w:before="340" w:after="330" w:line="578" w:lineRule="atLeast"/>
      <w:textAlignment w:val="bottom"/>
    </w:pPr>
    <w:rPr>
      <w:rFonts w:ascii="Times New Roman" w:eastAsia="黑体"/>
      <w:kern w:val="44"/>
    </w:rPr>
  </w:style>
  <w:style w:type="paragraph" w:customStyle="1" w:styleId="16">
    <w:name w:val="首行缩进 1"/>
    <w:basedOn w:val="a"/>
    <w:rsid w:val="00744AE2"/>
    <w:pPr>
      <w:spacing w:after="120" w:line="360" w:lineRule="auto"/>
      <w:ind w:firstLineChars="200" w:firstLine="200"/>
    </w:pPr>
    <w:rPr>
      <w:sz w:val="24"/>
    </w:rPr>
  </w:style>
  <w:style w:type="paragraph" w:styleId="90">
    <w:name w:val="toc 9"/>
    <w:basedOn w:val="a"/>
    <w:next w:val="a"/>
    <w:rsid w:val="00744AE2"/>
    <w:pPr>
      <w:ind w:left="1960"/>
      <w:jc w:val="left"/>
    </w:pPr>
    <w:rPr>
      <w:sz w:val="20"/>
    </w:rPr>
  </w:style>
  <w:style w:type="paragraph" w:customStyle="1" w:styleId="ParaCharCharCharCharCharCharCharCharChar1CharCharCharChar">
    <w:name w:val="默认段落字体 Para Char Char Char Char Char Char Char Char Char1 Char Char Char Char"/>
    <w:basedOn w:val="a"/>
    <w:rsid w:val="00744AE2"/>
    <w:rPr>
      <w:rFonts w:ascii="Tahoma" w:hAnsi="Tahoma"/>
      <w:sz w:val="24"/>
    </w:rPr>
  </w:style>
  <w:style w:type="paragraph" w:styleId="60">
    <w:name w:val="toc 6"/>
    <w:basedOn w:val="a"/>
    <w:next w:val="a"/>
    <w:rsid w:val="00744AE2"/>
    <w:pPr>
      <w:ind w:left="1120"/>
      <w:jc w:val="left"/>
    </w:pPr>
    <w:rPr>
      <w:sz w:val="20"/>
    </w:rPr>
  </w:style>
  <w:style w:type="paragraph" w:styleId="aff1">
    <w:name w:val="Balloon Text"/>
    <w:basedOn w:val="a"/>
    <w:rsid w:val="00744AE2"/>
    <w:rPr>
      <w:sz w:val="18"/>
    </w:rPr>
  </w:style>
  <w:style w:type="paragraph" w:customStyle="1" w:styleId="Title-Revision">
    <w:name w:val="Title - Revision"/>
    <w:basedOn w:val="afe"/>
    <w:rsid w:val="00744AE2"/>
    <w:pPr>
      <w:spacing w:before="720"/>
    </w:pPr>
    <w:rPr>
      <w:rFonts w:ascii="Times New Roman" w:hAnsi="Times New Roman"/>
    </w:rPr>
  </w:style>
  <w:style w:type="paragraph" w:customStyle="1" w:styleId="aff2">
    <w:name w:val="图标"/>
    <w:basedOn w:val="a"/>
    <w:next w:val="a"/>
    <w:rsid w:val="00744AE2"/>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styleId="36">
    <w:name w:val="List 3"/>
    <w:basedOn w:val="a"/>
    <w:rsid w:val="00744AE2"/>
    <w:pPr>
      <w:adjustRightInd w:val="0"/>
      <w:snapToGrid w:val="0"/>
      <w:spacing w:line="360" w:lineRule="auto"/>
      <w:ind w:leftChars="400" w:left="100" w:hangingChars="200" w:hanging="200"/>
    </w:pPr>
    <w:rPr>
      <w:sz w:val="24"/>
    </w:rPr>
  </w:style>
  <w:style w:type="paragraph" w:customStyle="1" w:styleId="aff3">
    <w:name w:val="二级列表"/>
    <w:basedOn w:val="aff4"/>
    <w:next w:val="aff4"/>
    <w:rsid w:val="00744AE2"/>
    <w:pPr>
      <w:tabs>
        <w:tab w:val="left" w:pos="2120"/>
      </w:tabs>
      <w:ind w:firstLineChars="0" w:firstLine="0"/>
    </w:pPr>
    <w:rPr>
      <w:b/>
    </w:rPr>
  </w:style>
  <w:style w:type="paragraph" w:customStyle="1" w:styleId="aff5">
    <w:name w:val="表格内文字"/>
    <w:basedOn w:val="ad"/>
    <w:rsid w:val="00744AE2"/>
    <w:pPr>
      <w:adjustRightInd w:val="0"/>
    </w:pPr>
    <w:rPr>
      <w:rFonts w:ascii="Times New Roman" w:hAnsi="Times New Roman"/>
      <w:color w:val="000000"/>
      <w:lang w:val="en-GB"/>
    </w:rPr>
  </w:style>
  <w:style w:type="paragraph" w:customStyle="1" w:styleId="17">
    <w:name w:val="正文1"/>
    <w:basedOn w:val="a"/>
    <w:rsid w:val="00744AE2"/>
    <w:pPr>
      <w:spacing w:line="300" w:lineRule="auto"/>
      <w:ind w:firstLineChars="200" w:firstLine="200"/>
    </w:pPr>
    <w:rPr>
      <w:sz w:val="24"/>
    </w:rPr>
  </w:style>
  <w:style w:type="paragraph" w:styleId="43">
    <w:name w:val="List Bullet 4"/>
    <w:basedOn w:val="a"/>
    <w:rsid w:val="00744AE2"/>
    <w:pPr>
      <w:widowControl/>
      <w:tabs>
        <w:tab w:val="left" w:pos="1134"/>
      </w:tabs>
      <w:adjustRightInd w:val="0"/>
      <w:snapToGrid w:val="0"/>
      <w:spacing w:before="120" w:line="280" w:lineRule="atLeast"/>
      <w:ind w:left="1418" w:hanging="284"/>
      <w:jc w:val="left"/>
    </w:pPr>
    <w:rPr>
      <w:rFonts w:ascii="宋体"/>
      <w:kern w:val="0"/>
      <w:sz w:val="22"/>
    </w:rPr>
  </w:style>
  <w:style w:type="paragraph" w:styleId="37">
    <w:name w:val="Body Text Indent 3"/>
    <w:basedOn w:val="a"/>
    <w:rsid w:val="00744AE2"/>
    <w:pPr>
      <w:spacing w:line="360" w:lineRule="auto"/>
      <w:ind w:firstLine="632"/>
    </w:pPr>
    <w:rPr>
      <w:rFonts w:ascii="黑体" w:eastAsia="黑体"/>
    </w:rPr>
  </w:style>
  <w:style w:type="paragraph" w:styleId="aff6">
    <w:name w:val="toa heading"/>
    <w:basedOn w:val="a"/>
    <w:next w:val="a"/>
    <w:rsid w:val="00744AE2"/>
    <w:pPr>
      <w:spacing w:before="120"/>
    </w:pPr>
    <w:rPr>
      <w:rFonts w:ascii="Arial" w:hAnsi="Arial"/>
      <w:sz w:val="24"/>
    </w:rPr>
  </w:style>
  <w:style w:type="paragraph" w:styleId="aff7">
    <w:name w:val="Normal (Web)"/>
    <w:basedOn w:val="a"/>
    <w:uiPriority w:val="99"/>
    <w:rsid w:val="00744AE2"/>
    <w:pPr>
      <w:widowControl/>
      <w:spacing w:before="100" w:beforeAutospacing="1" w:after="100" w:afterAutospacing="1"/>
      <w:jc w:val="left"/>
    </w:pPr>
    <w:rPr>
      <w:rFonts w:ascii="宋体" w:hAnsi="宋体"/>
      <w:kern w:val="0"/>
      <w:sz w:val="24"/>
    </w:rPr>
  </w:style>
  <w:style w:type="paragraph" w:styleId="44">
    <w:name w:val="List Continue 4"/>
    <w:basedOn w:val="a"/>
    <w:rsid w:val="00744AE2"/>
    <w:pPr>
      <w:adjustRightInd w:val="0"/>
      <w:snapToGrid w:val="0"/>
      <w:spacing w:after="120" w:line="360" w:lineRule="auto"/>
      <w:ind w:leftChars="800" w:left="1680"/>
    </w:pPr>
    <w:rPr>
      <w:sz w:val="24"/>
    </w:rPr>
  </w:style>
  <w:style w:type="paragraph" w:customStyle="1" w:styleId="18">
    <w:name w:val="文本1"/>
    <w:basedOn w:val="a"/>
    <w:rsid w:val="00744AE2"/>
    <w:pPr>
      <w:adjustRightInd w:val="0"/>
      <w:spacing w:line="312" w:lineRule="atLeast"/>
      <w:jc w:val="center"/>
      <w:textAlignment w:val="baseline"/>
    </w:pPr>
    <w:rPr>
      <w:kern w:val="0"/>
      <w:sz w:val="18"/>
    </w:rPr>
  </w:style>
  <w:style w:type="paragraph" w:customStyle="1" w:styleId="Char4">
    <w:name w:val="Char"/>
    <w:basedOn w:val="a"/>
    <w:link w:val="CharChar"/>
    <w:rsid w:val="00744AE2"/>
    <w:pPr>
      <w:spacing w:line="240" w:lineRule="atLeast"/>
      <w:ind w:left="420" w:firstLine="420"/>
    </w:pPr>
    <w:rPr>
      <w:rFonts w:ascii="宋体" w:hAnsi="宋体"/>
      <w:sz w:val="24"/>
    </w:rPr>
  </w:style>
  <w:style w:type="paragraph" w:styleId="25">
    <w:name w:val="List Number 2"/>
    <w:basedOn w:val="a"/>
    <w:rsid w:val="00744AE2"/>
    <w:pPr>
      <w:tabs>
        <w:tab w:val="left" w:pos="780"/>
      </w:tabs>
      <w:spacing w:line="360" w:lineRule="auto"/>
      <w:ind w:left="425" w:hanging="425"/>
    </w:pPr>
    <w:rPr>
      <w:sz w:val="24"/>
    </w:rPr>
  </w:style>
  <w:style w:type="paragraph" w:styleId="af3">
    <w:name w:val="header"/>
    <w:basedOn w:val="a"/>
    <w:link w:val="Char9"/>
    <w:uiPriority w:val="99"/>
    <w:rsid w:val="00744AE2"/>
    <w:pPr>
      <w:pBdr>
        <w:bottom w:val="single" w:sz="6" w:space="1" w:color="auto"/>
      </w:pBdr>
      <w:tabs>
        <w:tab w:val="center" w:pos="4153"/>
        <w:tab w:val="right" w:pos="8306"/>
      </w:tabs>
      <w:snapToGrid w:val="0"/>
      <w:jc w:val="center"/>
    </w:pPr>
    <w:rPr>
      <w:sz w:val="18"/>
    </w:rPr>
  </w:style>
  <w:style w:type="paragraph" w:customStyle="1" w:styleId="Char11">
    <w:name w:val="Char1"/>
    <w:basedOn w:val="a"/>
    <w:rsid w:val="00744AE2"/>
    <w:rPr>
      <w:sz w:val="21"/>
    </w:rPr>
  </w:style>
  <w:style w:type="paragraph" w:styleId="80">
    <w:name w:val="toc 8"/>
    <w:basedOn w:val="a"/>
    <w:next w:val="a"/>
    <w:rsid w:val="00744AE2"/>
    <w:pPr>
      <w:ind w:left="1680"/>
      <w:jc w:val="left"/>
    </w:pPr>
    <w:rPr>
      <w:sz w:val="20"/>
    </w:rPr>
  </w:style>
  <w:style w:type="paragraph" w:customStyle="1" w:styleId="aff8">
    <w:name w:val="正文格式"/>
    <w:basedOn w:val="a"/>
    <w:rsid w:val="00744AE2"/>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ab">
    <w:name w:val="Body Text Indent"/>
    <w:basedOn w:val="a"/>
    <w:link w:val="Char0"/>
    <w:rsid w:val="00744AE2"/>
    <w:pPr>
      <w:spacing w:line="700" w:lineRule="exact"/>
      <w:ind w:left="960"/>
    </w:pPr>
    <w:rPr>
      <w:sz w:val="44"/>
    </w:rPr>
  </w:style>
  <w:style w:type="paragraph" w:styleId="aff9">
    <w:name w:val="Body Text"/>
    <w:basedOn w:val="a"/>
    <w:rsid w:val="00744AE2"/>
    <w:rPr>
      <w:rFonts w:ascii="仿宋_GB2312" w:eastAsia="仿宋_GB2312"/>
      <w:sz w:val="32"/>
    </w:rPr>
  </w:style>
  <w:style w:type="paragraph" w:styleId="26">
    <w:name w:val="List Continue 2"/>
    <w:basedOn w:val="a"/>
    <w:rsid w:val="00744AE2"/>
    <w:pPr>
      <w:adjustRightInd w:val="0"/>
      <w:snapToGrid w:val="0"/>
      <w:spacing w:after="120" w:line="360" w:lineRule="auto"/>
      <w:ind w:leftChars="400" w:left="840"/>
    </w:pPr>
    <w:rPr>
      <w:sz w:val="24"/>
    </w:rPr>
  </w:style>
  <w:style w:type="paragraph" w:customStyle="1" w:styleId="CSS1Char">
    <w:name w:val="CSS1级正文 Char"/>
    <w:basedOn w:val="aff9"/>
    <w:rsid w:val="00744AE2"/>
    <w:pPr>
      <w:adjustRightInd w:val="0"/>
      <w:snapToGrid w:val="0"/>
      <w:spacing w:line="360" w:lineRule="auto"/>
      <w:ind w:firstLine="480"/>
    </w:pPr>
    <w:rPr>
      <w:rFonts w:ascii="Times New Roman" w:eastAsia="宋体"/>
      <w:sz w:val="24"/>
    </w:rPr>
  </w:style>
  <w:style w:type="paragraph" w:styleId="19">
    <w:name w:val="toc 1"/>
    <w:basedOn w:val="a"/>
    <w:next w:val="a"/>
    <w:uiPriority w:val="39"/>
    <w:rsid w:val="00744AE2"/>
    <w:pPr>
      <w:spacing w:before="360"/>
      <w:jc w:val="left"/>
    </w:pPr>
    <w:rPr>
      <w:rFonts w:ascii="Arial" w:hAnsi="Arial"/>
      <w:b/>
      <w:caps/>
      <w:sz w:val="24"/>
    </w:rPr>
  </w:style>
  <w:style w:type="paragraph" w:customStyle="1" w:styleId="AANumbering">
    <w:name w:val="AA Numbering"/>
    <w:basedOn w:val="a"/>
    <w:rsid w:val="00744AE2"/>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affa">
    <w:name w:val="footer"/>
    <w:basedOn w:val="a"/>
    <w:rsid w:val="00744AE2"/>
    <w:pPr>
      <w:tabs>
        <w:tab w:val="center" w:pos="4153"/>
        <w:tab w:val="right" w:pos="8306"/>
      </w:tabs>
      <w:snapToGrid w:val="0"/>
      <w:jc w:val="left"/>
    </w:pPr>
    <w:rPr>
      <w:sz w:val="18"/>
    </w:rPr>
  </w:style>
  <w:style w:type="paragraph" w:customStyle="1" w:styleId="Style199">
    <w:name w:val="_Style 199"/>
    <w:basedOn w:val="a"/>
    <w:next w:val="af9"/>
    <w:rsid w:val="00744AE2"/>
    <w:pPr>
      <w:spacing w:line="360" w:lineRule="auto"/>
      <w:ind w:firstLine="420"/>
    </w:pPr>
    <w:rPr>
      <w:rFonts w:ascii="宋体" w:hAnsi="宋体"/>
      <w:sz w:val="24"/>
    </w:rPr>
  </w:style>
  <w:style w:type="paragraph" w:styleId="27">
    <w:name w:val="List 2"/>
    <w:basedOn w:val="a"/>
    <w:rsid w:val="00744AE2"/>
    <w:pPr>
      <w:adjustRightInd w:val="0"/>
      <w:snapToGrid w:val="0"/>
      <w:spacing w:line="360" w:lineRule="auto"/>
      <w:ind w:leftChars="200" w:left="100" w:hangingChars="200" w:hanging="200"/>
    </w:pPr>
    <w:rPr>
      <w:sz w:val="24"/>
    </w:rPr>
  </w:style>
  <w:style w:type="paragraph" w:styleId="affb">
    <w:name w:val="caption"/>
    <w:basedOn w:val="a"/>
    <w:next w:val="a"/>
    <w:qFormat/>
    <w:rsid w:val="00744AE2"/>
    <w:pPr>
      <w:widowControl/>
      <w:tabs>
        <w:tab w:val="left" w:pos="1134"/>
      </w:tabs>
      <w:adjustRightInd w:val="0"/>
      <w:snapToGrid w:val="0"/>
      <w:spacing w:line="280" w:lineRule="atLeast"/>
      <w:jc w:val="left"/>
    </w:pPr>
    <w:rPr>
      <w:rFonts w:eastAsia="PMingLiU"/>
      <w:b/>
      <w:kern w:val="0"/>
      <w:sz w:val="24"/>
      <w:lang w:eastAsia="zh-TW"/>
    </w:rPr>
  </w:style>
  <w:style w:type="paragraph" w:customStyle="1" w:styleId="affc">
    <w:name w:val="样式 宋体 五号 两端对齐 行距: 单倍行距"/>
    <w:basedOn w:val="a"/>
    <w:rsid w:val="00744AE2"/>
    <w:pPr>
      <w:adjustRightInd w:val="0"/>
      <w:textAlignment w:val="baseline"/>
    </w:pPr>
    <w:rPr>
      <w:rFonts w:ascii="宋体" w:hAnsi="宋体"/>
      <w:kern w:val="0"/>
      <w:sz w:val="21"/>
    </w:rPr>
  </w:style>
  <w:style w:type="paragraph" w:customStyle="1" w:styleId="aff4">
    <w:name w:val="段落正文"/>
    <w:basedOn w:val="a"/>
    <w:rsid w:val="00744AE2"/>
    <w:pPr>
      <w:spacing w:beforeLines="50" w:line="360" w:lineRule="auto"/>
      <w:ind w:firstLineChars="200" w:firstLine="200"/>
    </w:pPr>
    <w:rPr>
      <w:spacing w:val="2"/>
      <w:sz w:val="24"/>
    </w:rPr>
  </w:style>
  <w:style w:type="paragraph" w:customStyle="1" w:styleId="CharCharCharCharCharCharCharCharCharCharCharCharCharCharCharChar">
    <w:name w:val="Char Char Char Char Char Char Char Char Char Char Char Char Char Char Char Char"/>
    <w:basedOn w:val="a"/>
    <w:rsid w:val="00744AE2"/>
    <w:pPr>
      <w:tabs>
        <w:tab w:val="left" w:pos="360"/>
      </w:tabs>
    </w:pPr>
    <w:rPr>
      <w:sz w:val="24"/>
    </w:rPr>
  </w:style>
  <w:style w:type="paragraph" w:customStyle="1" w:styleId="affd">
    <w:name w:val="操作步骤"/>
    <w:basedOn w:val="a"/>
    <w:rsid w:val="00744AE2"/>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8">
    <w:name w:val="标题2"/>
    <w:basedOn w:val="2"/>
    <w:rsid w:val="00744AE2"/>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affe">
    <w:name w:val="可研正文"/>
    <w:basedOn w:val="aff9"/>
    <w:rsid w:val="00744AE2"/>
    <w:pPr>
      <w:adjustRightInd w:val="0"/>
      <w:snapToGrid w:val="0"/>
      <w:spacing w:line="440" w:lineRule="exact"/>
      <w:ind w:firstLine="567"/>
    </w:pPr>
    <w:rPr>
      <w:rFonts w:ascii="Times New Roman" w:eastAsia="宋体"/>
      <w:sz w:val="28"/>
    </w:rPr>
  </w:style>
  <w:style w:type="paragraph" w:customStyle="1" w:styleId="afff">
    <w:name w:val="af"/>
    <w:basedOn w:val="a"/>
    <w:rsid w:val="00744AE2"/>
    <w:pPr>
      <w:widowControl/>
      <w:spacing w:line="300" w:lineRule="atLeast"/>
      <w:jc w:val="left"/>
    </w:pPr>
    <w:rPr>
      <w:rFonts w:ascii="宋体" w:hAnsi="宋体"/>
      <w:kern w:val="0"/>
      <w:sz w:val="18"/>
    </w:rPr>
  </w:style>
  <w:style w:type="paragraph" w:customStyle="1" w:styleId="1a">
    <w:name w:val="文本框样式1"/>
    <w:basedOn w:val="a"/>
    <w:rsid w:val="00744AE2"/>
    <w:pPr>
      <w:adjustRightInd w:val="0"/>
      <w:snapToGrid w:val="0"/>
      <w:spacing w:before="60" w:line="180" w:lineRule="exact"/>
      <w:jc w:val="center"/>
    </w:pPr>
    <w:rPr>
      <w:sz w:val="21"/>
    </w:rPr>
  </w:style>
  <w:style w:type="paragraph" w:customStyle="1" w:styleId="xl27">
    <w:name w:val="xl27"/>
    <w:basedOn w:val="a"/>
    <w:rsid w:val="00744AE2"/>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0">
    <w:name w:val="标题无"/>
    <w:basedOn w:val="a"/>
    <w:rsid w:val="00744AE2"/>
    <w:pPr>
      <w:spacing w:line="360" w:lineRule="auto"/>
    </w:pPr>
    <w:rPr>
      <w:sz w:val="24"/>
    </w:rPr>
  </w:style>
  <w:style w:type="paragraph" w:customStyle="1" w:styleId="TableDescription">
    <w:name w:val="Table Description"/>
    <w:next w:val="a"/>
    <w:rsid w:val="00744AE2"/>
    <w:pPr>
      <w:keepNext/>
      <w:snapToGrid w:val="0"/>
      <w:spacing w:before="160" w:after="80"/>
      <w:ind w:left="1134"/>
      <w:jc w:val="center"/>
    </w:pPr>
    <w:rPr>
      <w:rFonts w:ascii="Arial" w:eastAsia="黑体" w:hAnsi="Arial"/>
      <w:sz w:val="18"/>
    </w:rPr>
  </w:style>
  <w:style w:type="paragraph" w:customStyle="1" w:styleId="afff1">
    <w:name w:val="缺省文本"/>
    <w:basedOn w:val="a"/>
    <w:rsid w:val="00744AE2"/>
    <w:pPr>
      <w:tabs>
        <w:tab w:val="left" w:pos="1260"/>
      </w:tabs>
      <w:autoSpaceDE w:val="0"/>
      <w:autoSpaceDN w:val="0"/>
      <w:adjustRightInd w:val="0"/>
      <w:spacing w:line="360" w:lineRule="auto"/>
      <w:jc w:val="left"/>
    </w:pPr>
    <w:rPr>
      <w:kern w:val="0"/>
      <w:sz w:val="24"/>
    </w:rPr>
  </w:style>
  <w:style w:type="paragraph" w:customStyle="1" w:styleId="CharChar1CharCharCharCharCharCharCharCharCharCharCharCharCharChar">
    <w:name w:val="Char Char1 Char Char Char Char Char Char Char Char Char Char Char Char Char Char"/>
    <w:basedOn w:val="a"/>
    <w:rsid w:val="00744AE2"/>
    <w:pPr>
      <w:widowControl/>
      <w:spacing w:after="160" w:line="240" w:lineRule="exact"/>
      <w:jc w:val="left"/>
    </w:pPr>
    <w:rPr>
      <w:rFonts w:ascii="Verdana" w:hAnsi="Verdana"/>
      <w:kern w:val="0"/>
      <w:sz w:val="20"/>
      <w:lang w:eastAsia="en-US"/>
    </w:rPr>
  </w:style>
  <w:style w:type="paragraph" w:customStyle="1" w:styleId="CharChar1">
    <w:name w:val="Char Char1"/>
    <w:basedOn w:val="a"/>
    <w:rsid w:val="00744AE2"/>
    <w:pPr>
      <w:widowControl/>
      <w:spacing w:after="160" w:line="240" w:lineRule="exact"/>
      <w:jc w:val="left"/>
    </w:pPr>
    <w:rPr>
      <w:rFonts w:ascii="Verdana" w:hAnsi="Verdana"/>
      <w:kern w:val="0"/>
      <w:sz w:val="20"/>
      <w:lang w:eastAsia="en-US"/>
    </w:rPr>
  </w:style>
  <w:style w:type="paragraph" w:customStyle="1" w:styleId="afff2">
    <w:name w:val="正文（首行不缩进）"/>
    <w:basedOn w:val="a"/>
    <w:rsid w:val="00744AE2"/>
    <w:pPr>
      <w:autoSpaceDE w:val="0"/>
      <w:autoSpaceDN w:val="0"/>
      <w:adjustRightInd w:val="0"/>
      <w:spacing w:line="360" w:lineRule="auto"/>
      <w:jc w:val="left"/>
    </w:pPr>
    <w:rPr>
      <w:kern w:val="0"/>
      <w:sz w:val="21"/>
    </w:rPr>
  </w:style>
  <w:style w:type="paragraph" w:customStyle="1" w:styleId="CharChar1Char">
    <w:name w:val="Char Char1 Char"/>
    <w:basedOn w:val="a"/>
    <w:rsid w:val="00744AE2"/>
    <w:rPr>
      <w:rFonts w:ascii="Tahoma" w:hAnsi="Tahoma"/>
      <w:sz w:val="24"/>
    </w:rPr>
  </w:style>
  <w:style w:type="paragraph" w:customStyle="1" w:styleId="074">
    <w:name w:val="样式 首行缩进:  0.74 厘米"/>
    <w:basedOn w:val="a"/>
    <w:rsid w:val="00744AE2"/>
    <w:pPr>
      <w:spacing w:line="360" w:lineRule="auto"/>
      <w:ind w:firstLine="420"/>
    </w:pPr>
    <w:rPr>
      <w:sz w:val="24"/>
    </w:rPr>
  </w:style>
  <w:style w:type="paragraph" w:customStyle="1" w:styleId="1b">
    <w:name w:val="列出段落1"/>
    <w:basedOn w:val="a"/>
    <w:rsid w:val="00744AE2"/>
    <w:pPr>
      <w:ind w:firstLineChars="200" w:firstLine="420"/>
    </w:pPr>
    <w:rPr>
      <w:rFonts w:ascii="Calibri" w:hAnsi="Calibri"/>
      <w:sz w:val="21"/>
    </w:rPr>
  </w:style>
  <w:style w:type="paragraph" w:customStyle="1" w:styleId="CharCharCharCharCharChar1Char">
    <w:name w:val="Char Char Char Char Char Char1 Char"/>
    <w:basedOn w:val="a"/>
    <w:rsid w:val="00744AE2"/>
    <w:pPr>
      <w:widowControl/>
      <w:spacing w:after="160" w:line="240" w:lineRule="exact"/>
      <w:jc w:val="left"/>
    </w:pPr>
    <w:rPr>
      <w:rFonts w:ascii="Verdana" w:hAnsi="Verdana"/>
      <w:kern w:val="0"/>
      <w:sz w:val="21"/>
      <w:lang w:eastAsia="en-US"/>
    </w:rPr>
  </w:style>
  <w:style w:type="paragraph" w:customStyle="1" w:styleId="afff3">
    <w:name w:val="正文表格"/>
    <w:basedOn w:val="a"/>
    <w:rsid w:val="00744AE2"/>
    <w:pPr>
      <w:adjustRightInd w:val="0"/>
      <w:spacing w:before="40" w:after="40"/>
    </w:pPr>
    <w:rPr>
      <w:sz w:val="24"/>
    </w:rPr>
  </w:style>
  <w:style w:type="paragraph" w:customStyle="1" w:styleId="151">
    <w:name w:val="样式 行距: 1.5 倍行距1"/>
    <w:basedOn w:val="a"/>
    <w:rsid w:val="00744AE2"/>
    <w:pPr>
      <w:snapToGrid w:val="0"/>
    </w:pPr>
    <w:rPr>
      <w:sz w:val="21"/>
    </w:rPr>
  </w:style>
  <w:style w:type="paragraph" w:customStyle="1" w:styleId="CharCharCharCharChar">
    <w:name w:val="Char Char Char Char Char"/>
    <w:basedOn w:val="a"/>
    <w:rsid w:val="00744AE2"/>
    <w:pPr>
      <w:tabs>
        <w:tab w:val="left" w:pos="425"/>
      </w:tabs>
      <w:ind w:left="1620" w:hanging="360"/>
    </w:pPr>
    <w:rPr>
      <w:rFonts w:ascii="Tahoma" w:hAnsi="Tahoma"/>
      <w:sz w:val="24"/>
    </w:rPr>
  </w:style>
  <w:style w:type="paragraph" w:customStyle="1" w:styleId="bt">
    <w:name w:val="bt"/>
    <w:basedOn w:val="a"/>
    <w:next w:val="aff9"/>
    <w:rsid w:val="00744AE2"/>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4">
    <w:name w:val="图例"/>
    <w:basedOn w:val="a"/>
    <w:rsid w:val="00744AE2"/>
    <w:pPr>
      <w:spacing w:before="120" w:after="120" w:line="360" w:lineRule="auto"/>
      <w:jc w:val="center"/>
    </w:pPr>
    <w:rPr>
      <w:rFonts w:eastAsia="仿宋_GB2312"/>
      <w:b/>
      <w:sz w:val="24"/>
    </w:rPr>
  </w:style>
  <w:style w:type="paragraph" w:customStyle="1" w:styleId="0740">
    <w:name w:val="标书正文:  0.74 厘米"/>
    <w:basedOn w:val="a"/>
    <w:rsid w:val="00744AE2"/>
    <w:pPr>
      <w:snapToGrid w:val="0"/>
      <w:spacing w:line="360" w:lineRule="auto"/>
      <w:ind w:firstLine="420"/>
    </w:pPr>
    <w:rPr>
      <w:sz w:val="24"/>
    </w:rPr>
  </w:style>
  <w:style w:type="paragraph" w:customStyle="1" w:styleId="Title-Date">
    <w:name w:val="Title - Date"/>
    <w:basedOn w:val="afe"/>
    <w:next w:val="a"/>
    <w:rsid w:val="00744AE2"/>
    <w:pPr>
      <w:spacing w:before="240" w:after="720"/>
    </w:pPr>
    <w:rPr>
      <w:rFonts w:ascii="Times New Roman" w:hAnsi="Times New Roman"/>
      <w:sz w:val="28"/>
    </w:rPr>
  </w:style>
  <w:style w:type="paragraph" w:customStyle="1" w:styleId="TableTextCharChar">
    <w:name w:val="Table Text Char Char"/>
    <w:rsid w:val="00744AE2"/>
    <w:pPr>
      <w:snapToGrid w:val="0"/>
      <w:spacing w:before="80" w:after="80"/>
    </w:pPr>
    <w:rPr>
      <w:rFonts w:ascii="Arial" w:hAnsi="Arial"/>
      <w:kern w:val="2"/>
      <w:sz w:val="18"/>
    </w:rPr>
  </w:style>
  <w:style w:type="paragraph" w:customStyle="1" w:styleId="Note">
    <w:name w:val="Note"/>
    <w:basedOn w:val="a"/>
    <w:rsid w:val="00744AE2"/>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0"/>
    <w:rsid w:val="00744AE2"/>
    <w:pPr>
      <w:keepLines/>
      <w:adjustRightInd w:val="0"/>
      <w:spacing w:before="120" w:after="120" w:line="360" w:lineRule="auto"/>
    </w:pPr>
    <w:rPr>
      <w:rFonts w:ascii="Times New Roman" w:eastAsia="宋体" w:hAnsi="Times New Roman"/>
      <w:kern w:val="44"/>
      <w:sz w:val="32"/>
    </w:rPr>
  </w:style>
  <w:style w:type="paragraph" w:customStyle="1" w:styleId="CharCharChar">
    <w:name w:val="Char Char Char"/>
    <w:basedOn w:val="a"/>
    <w:rsid w:val="00744AE2"/>
    <w:rPr>
      <w:rFonts w:ascii="Tahoma" w:hAnsi="Tahoma"/>
      <w:sz w:val="24"/>
    </w:rPr>
  </w:style>
  <w:style w:type="paragraph" w:customStyle="1" w:styleId="CharCharChar1CharCharCharCharCharCharCharCharCharCharCharCharChar">
    <w:name w:val="Char Char Char1 Char Char Char Char Char Char Char Char Char Char Char Char Char"/>
    <w:basedOn w:val="a"/>
    <w:rsid w:val="00744AE2"/>
    <w:pPr>
      <w:widowControl/>
      <w:spacing w:after="160" w:line="240" w:lineRule="exact"/>
      <w:jc w:val="left"/>
    </w:pPr>
    <w:rPr>
      <w:rFonts w:ascii="Verdana" w:hAnsi="Verdana"/>
      <w:kern w:val="0"/>
      <w:sz w:val="18"/>
      <w:lang w:eastAsia="en-US"/>
    </w:rPr>
  </w:style>
  <w:style w:type="paragraph" w:customStyle="1" w:styleId="38">
    <w:name w:val="样式3"/>
    <w:basedOn w:val="10"/>
    <w:next w:val="10"/>
    <w:rsid w:val="00744AE2"/>
    <w:pPr>
      <w:keepLines/>
      <w:adjustRightInd w:val="0"/>
      <w:spacing w:before="340" w:after="330" w:line="576" w:lineRule="auto"/>
    </w:pPr>
    <w:rPr>
      <w:rFonts w:ascii="Times New Roman" w:eastAsia="黑体" w:hAnsi="Times New Roman"/>
      <w:kern w:val="44"/>
      <w:sz w:val="44"/>
    </w:rPr>
  </w:style>
  <w:style w:type="paragraph" w:customStyle="1" w:styleId="afff5">
    <w:name w:val="摘要"/>
    <w:basedOn w:val="a"/>
    <w:next w:val="2"/>
    <w:rsid w:val="00744AE2"/>
    <w:pPr>
      <w:spacing w:line="360" w:lineRule="auto"/>
    </w:pPr>
    <w:rPr>
      <w:rFonts w:eastAsia="黑体"/>
      <w:sz w:val="20"/>
    </w:rPr>
  </w:style>
  <w:style w:type="paragraph" w:customStyle="1" w:styleId="xl40">
    <w:name w:val="xl40"/>
    <w:basedOn w:val="a"/>
    <w:rsid w:val="00744AE2"/>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3GB23120022">
    <w:name w:val="样式 标题 3 + (中文) 仿宋_GB2312 小四 段前: 0 磅 段后: 0 磅 行距: 固定值 22 磅"/>
    <w:basedOn w:val="3"/>
    <w:rsid w:val="00744AE2"/>
    <w:pPr>
      <w:spacing w:before="0" w:after="0" w:line="440" w:lineRule="exact"/>
      <w:outlineLvl w:val="1"/>
    </w:pPr>
    <w:rPr>
      <w:rFonts w:eastAsia="仿宋_GB2312"/>
      <w:sz w:val="24"/>
    </w:rPr>
  </w:style>
  <w:style w:type="paragraph" w:customStyle="1" w:styleId="TableText">
    <w:name w:val="Table Text"/>
    <w:link w:val="TableTextChar"/>
    <w:rsid w:val="00744AE2"/>
    <w:pPr>
      <w:snapToGrid w:val="0"/>
      <w:spacing w:before="80" w:after="80"/>
    </w:pPr>
    <w:rPr>
      <w:rFonts w:ascii="Arial" w:hAnsi="Arial"/>
      <w:kern w:val="2"/>
      <w:sz w:val="18"/>
    </w:rPr>
  </w:style>
  <w:style w:type="paragraph" w:styleId="afff6">
    <w:name w:val="Revision"/>
    <w:rsid w:val="00744AE2"/>
    <w:rPr>
      <w:kern w:val="2"/>
      <w:sz w:val="21"/>
    </w:rPr>
  </w:style>
  <w:style w:type="paragraph" w:customStyle="1" w:styleId="afff7">
    <w:name w:val="表号"/>
    <w:basedOn w:val="a"/>
    <w:rsid w:val="00744AE2"/>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Default">
    <w:name w:val="Default"/>
    <w:rsid w:val="00744AE2"/>
    <w:pPr>
      <w:widowControl w:val="0"/>
      <w:autoSpaceDE w:val="0"/>
      <w:autoSpaceDN w:val="0"/>
      <w:adjustRightInd w:val="0"/>
    </w:pPr>
    <w:rPr>
      <w:rFonts w:ascii="宋体"/>
      <w:color w:val="000000"/>
      <w:sz w:val="24"/>
    </w:rPr>
  </w:style>
  <w:style w:type="paragraph" w:customStyle="1" w:styleId="1c">
    <w:name w:val="附录1"/>
    <w:basedOn w:val="a"/>
    <w:next w:val="a"/>
    <w:rsid w:val="00744AE2"/>
    <w:pPr>
      <w:tabs>
        <w:tab w:val="left" w:pos="1304"/>
      </w:tabs>
      <w:ind w:left="425" w:hanging="425"/>
      <w:outlineLvl w:val="0"/>
    </w:pPr>
    <w:rPr>
      <w:rFonts w:ascii="黑体" w:eastAsia="黑体" w:hAnsi="黑体"/>
      <w:b/>
      <w:sz w:val="44"/>
    </w:rPr>
  </w:style>
  <w:style w:type="paragraph" w:customStyle="1" w:styleId="29">
    <w:name w:val="附录2"/>
    <w:basedOn w:val="a"/>
    <w:next w:val="a"/>
    <w:rsid w:val="00744AE2"/>
    <w:pPr>
      <w:tabs>
        <w:tab w:val="left" w:pos="420"/>
        <w:tab w:val="left" w:pos="624"/>
      </w:tabs>
      <w:ind w:left="420" w:hanging="420"/>
      <w:outlineLvl w:val="1"/>
    </w:pPr>
    <w:rPr>
      <w:rFonts w:ascii="黑体" w:eastAsia="黑体" w:hAnsi="黑体"/>
      <w:b/>
      <w:sz w:val="32"/>
    </w:rPr>
  </w:style>
  <w:style w:type="paragraph" w:customStyle="1" w:styleId="Char1CharCharChar1">
    <w:name w:val="Char1 Char Char Char1"/>
    <w:basedOn w:val="a"/>
    <w:rsid w:val="00744AE2"/>
    <w:rPr>
      <w:rFonts w:ascii="Tahoma" w:hAnsi="Tahoma"/>
      <w:sz w:val="30"/>
    </w:rPr>
  </w:style>
  <w:style w:type="paragraph" w:customStyle="1" w:styleId="afff8">
    <w:name w:val="文档正文"/>
    <w:basedOn w:val="a"/>
    <w:rsid w:val="00744AE2"/>
    <w:pPr>
      <w:adjustRightInd w:val="0"/>
      <w:snapToGrid w:val="0"/>
      <w:spacing w:line="440" w:lineRule="exact"/>
      <w:ind w:firstLine="567"/>
      <w:textAlignment w:val="baseline"/>
    </w:pPr>
    <w:rPr>
      <w:rFonts w:ascii="Arial Narrow" w:hAnsi="Arial Narrow"/>
      <w:kern w:val="0"/>
      <w:sz w:val="24"/>
    </w:rPr>
  </w:style>
  <w:style w:type="paragraph" w:customStyle="1" w:styleId="2a">
    <w:name w:val="样式2"/>
    <w:basedOn w:val="4"/>
    <w:rsid w:val="00744AE2"/>
    <w:pPr>
      <w:tabs>
        <w:tab w:val="left" w:pos="720"/>
      </w:tabs>
      <w:spacing w:before="560" w:line="400" w:lineRule="exact"/>
      <w:ind w:left="420" w:hanging="420"/>
      <w:jc w:val="center"/>
      <w:outlineLvl w:val="0"/>
    </w:pPr>
    <w:rPr>
      <w:rFonts w:ascii="Times New Roman" w:eastAsia="宋体" w:hAnsi="Times New Roman"/>
      <w:b w:val="0"/>
      <w:sz w:val="44"/>
    </w:rPr>
  </w:style>
  <w:style w:type="paragraph" w:customStyle="1" w:styleId="aa">
    <w:name w:val="文字"/>
    <w:basedOn w:val="a"/>
    <w:link w:val="Char"/>
    <w:rsid w:val="00744AE2"/>
    <w:pPr>
      <w:tabs>
        <w:tab w:val="left" w:pos="8520"/>
      </w:tabs>
      <w:spacing w:line="312" w:lineRule="auto"/>
      <w:ind w:right="-210" w:firstLine="556"/>
    </w:pPr>
    <w:rPr>
      <w:rFonts w:ascii="宋体"/>
    </w:rPr>
  </w:style>
  <w:style w:type="paragraph" w:customStyle="1" w:styleId="1d">
    <w:name w:val="1"/>
    <w:basedOn w:val="a"/>
    <w:next w:val="ad"/>
    <w:rsid w:val="00744AE2"/>
    <w:rPr>
      <w:rFonts w:ascii="宋体" w:hAnsi="Courier New"/>
      <w:sz w:val="21"/>
    </w:rPr>
  </w:style>
  <w:style w:type="paragraph" w:customStyle="1" w:styleId="INFeature">
    <w:name w:val="IN Feature"/>
    <w:next w:val="INStep"/>
    <w:rsid w:val="00744AE2"/>
    <w:pPr>
      <w:keepNext/>
      <w:keepLines/>
      <w:spacing w:before="240" w:after="240"/>
      <w:outlineLvl w:val="7"/>
    </w:pPr>
    <w:rPr>
      <w:rFonts w:ascii="Arial" w:eastAsia="黑体" w:hAnsi="Arial"/>
      <w:sz w:val="21"/>
    </w:rPr>
  </w:style>
  <w:style w:type="paragraph" w:customStyle="1" w:styleId="afff9">
    <w:name w:val="表头文本"/>
    <w:rsid w:val="00744AE2"/>
    <w:pPr>
      <w:jc w:val="center"/>
    </w:pPr>
    <w:rPr>
      <w:rFonts w:ascii="Arial" w:hAnsi="Arial"/>
      <w:b/>
      <w:sz w:val="21"/>
    </w:rPr>
  </w:style>
  <w:style w:type="paragraph" w:customStyle="1" w:styleId="afffa">
    <w:name w:val="表文字"/>
    <w:rsid w:val="00744AE2"/>
    <w:rPr>
      <w:rFonts w:ascii="宋体"/>
      <w:kern w:val="2"/>
    </w:rPr>
  </w:style>
  <w:style w:type="paragraph" w:customStyle="1" w:styleId="2b">
    <w:name w:val="正文字缩2字"/>
    <w:basedOn w:val="a"/>
    <w:rsid w:val="00744AE2"/>
    <w:pPr>
      <w:spacing w:before="60" w:after="60" w:line="360" w:lineRule="auto"/>
      <w:ind w:leftChars="200" w:left="200" w:firstLineChars="200" w:firstLine="200"/>
    </w:pPr>
    <w:rPr>
      <w:sz w:val="24"/>
    </w:rPr>
  </w:style>
  <w:style w:type="paragraph" w:customStyle="1" w:styleId="afc">
    <w:name w:val="章标题"/>
    <w:next w:val="a"/>
    <w:rsid w:val="00744AE2"/>
    <w:pPr>
      <w:spacing w:beforeLines="50" w:afterLines="50"/>
      <w:jc w:val="both"/>
      <w:outlineLvl w:val="1"/>
    </w:pPr>
    <w:rPr>
      <w:rFonts w:ascii="黑体" w:eastAsia="黑体"/>
      <w:sz w:val="24"/>
    </w:rPr>
  </w:style>
  <w:style w:type="paragraph" w:customStyle="1" w:styleId="afd">
    <w:name w:val="段"/>
    <w:rsid w:val="00744AE2"/>
    <w:pPr>
      <w:autoSpaceDE w:val="0"/>
      <w:autoSpaceDN w:val="0"/>
      <w:ind w:firstLineChars="200" w:firstLine="200"/>
      <w:jc w:val="both"/>
    </w:pPr>
    <w:rPr>
      <w:rFonts w:ascii="宋体"/>
      <w:sz w:val="21"/>
    </w:rPr>
  </w:style>
  <w:style w:type="paragraph" w:customStyle="1" w:styleId="ItemStepinTable">
    <w:name w:val="Item Step in Table"/>
    <w:rsid w:val="00744AE2"/>
    <w:pPr>
      <w:tabs>
        <w:tab w:val="left" w:pos="397"/>
      </w:tabs>
      <w:spacing w:before="40" w:after="40"/>
      <w:jc w:val="both"/>
    </w:pPr>
    <w:rPr>
      <w:rFonts w:ascii="Arial" w:hAnsi="Arial"/>
      <w:sz w:val="18"/>
    </w:rPr>
  </w:style>
  <w:style w:type="paragraph" w:customStyle="1" w:styleId="msolistparagraph0">
    <w:name w:val="msolistparagraph"/>
    <w:basedOn w:val="a"/>
    <w:rsid w:val="00744AE2"/>
    <w:pPr>
      <w:ind w:firstLineChars="200" w:firstLine="420"/>
    </w:pPr>
    <w:rPr>
      <w:sz w:val="21"/>
      <w:szCs w:val="24"/>
    </w:rPr>
  </w:style>
  <w:style w:type="paragraph" w:customStyle="1" w:styleId="afffb">
    <w:name w:val="文章正文"/>
    <w:basedOn w:val="a"/>
    <w:rsid w:val="00744AE2"/>
    <w:pPr>
      <w:ind w:firstLineChars="200" w:firstLine="560"/>
    </w:pPr>
    <w:rPr>
      <w:rFonts w:ascii="仿宋_GB2312" w:eastAsia="仿宋_GB2312" w:hAnsi="宋体"/>
      <w:color w:val="000000"/>
    </w:rPr>
  </w:style>
  <w:style w:type="paragraph" w:customStyle="1" w:styleId="220">
    <w:name w:val="样式 正文首行缩进 2 + 首行缩进:  2 字符"/>
    <w:basedOn w:val="a"/>
    <w:rsid w:val="00744AE2"/>
    <w:pPr>
      <w:tabs>
        <w:tab w:val="left" w:pos="987"/>
      </w:tabs>
      <w:adjustRightInd w:val="0"/>
      <w:snapToGrid w:val="0"/>
      <w:spacing w:line="360" w:lineRule="auto"/>
      <w:ind w:left="987" w:hanging="420"/>
    </w:pPr>
    <w:rPr>
      <w:rFonts w:ascii="Arial" w:hAnsi="Arial"/>
      <w:b/>
      <w:sz w:val="24"/>
    </w:rPr>
  </w:style>
  <w:style w:type="paragraph" w:customStyle="1" w:styleId="TableTextChar1">
    <w:name w:val="Table Text Char1"/>
    <w:link w:val="TableTextChar1Char"/>
    <w:rsid w:val="00744AE2"/>
    <w:pPr>
      <w:snapToGrid w:val="0"/>
      <w:spacing w:before="80" w:after="80"/>
    </w:pPr>
    <w:rPr>
      <w:rFonts w:ascii="Arial" w:hAnsi="Arial"/>
      <w:kern w:val="2"/>
      <w:sz w:val="18"/>
    </w:rPr>
  </w:style>
  <w:style w:type="paragraph" w:customStyle="1" w:styleId="afffc">
    <w:name w:val="表格文本"/>
    <w:rsid w:val="00744AE2"/>
    <w:pPr>
      <w:tabs>
        <w:tab w:val="decimal" w:pos="0"/>
      </w:tabs>
    </w:pPr>
    <w:rPr>
      <w:rFonts w:ascii="Arial" w:hAnsi="Arial"/>
      <w:sz w:val="21"/>
    </w:rPr>
  </w:style>
  <w:style w:type="paragraph" w:customStyle="1" w:styleId="39">
    <w:name w:val="附录3"/>
    <w:basedOn w:val="a"/>
    <w:next w:val="a"/>
    <w:rsid w:val="00744AE2"/>
    <w:pPr>
      <w:tabs>
        <w:tab w:val="left" w:pos="851"/>
      </w:tabs>
      <w:ind w:left="425" w:hanging="425"/>
      <w:outlineLvl w:val="2"/>
    </w:pPr>
    <w:rPr>
      <w:rFonts w:eastAsia="黑体"/>
      <w:b/>
      <w:sz w:val="32"/>
    </w:rPr>
  </w:style>
  <w:style w:type="paragraph" w:customStyle="1" w:styleId="afffd">
    <w:name w:val="列表项目"/>
    <w:basedOn w:val="a"/>
    <w:rsid w:val="00744AE2"/>
    <w:pPr>
      <w:tabs>
        <w:tab w:val="left" w:pos="420"/>
      </w:tabs>
      <w:spacing w:line="288" w:lineRule="auto"/>
      <w:ind w:leftChars="200" w:left="840" w:hangingChars="200" w:hanging="420"/>
    </w:pPr>
    <w:rPr>
      <w:sz w:val="21"/>
    </w:rPr>
  </w:style>
  <w:style w:type="paragraph" w:customStyle="1" w:styleId="afffe">
    <w:name w:val="没有缩进（为图形使用）"/>
    <w:basedOn w:val="a"/>
    <w:rsid w:val="00744AE2"/>
    <w:pPr>
      <w:spacing w:before="120" w:after="120" w:line="360" w:lineRule="auto"/>
    </w:pPr>
    <w:rPr>
      <w:sz w:val="24"/>
    </w:rPr>
  </w:style>
  <w:style w:type="paragraph" w:customStyle="1" w:styleId="1e">
    <w:name w:val="样式1"/>
    <w:basedOn w:val="4"/>
    <w:rsid w:val="00744AE2"/>
    <w:pPr>
      <w:tabs>
        <w:tab w:val="left" w:pos="720"/>
      </w:tabs>
      <w:spacing w:before="500" w:after="260" w:line="560" w:lineRule="atLeast"/>
      <w:ind w:left="420" w:hanging="420"/>
    </w:pPr>
    <w:rPr>
      <w:rFonts w:ascii="Times New Roman" w:eastAsia="宋体" w:hAnsi="Times New Roman"/>
    </w:rPr>
  </w:style>
  <w:style w:type="paragraph" w:customStyle="1" w:styleId="PullQuote">
    <w:name w:val="Pull Quote"/>
    <w:basedOn w:val="a"/>
    <w:rsid w:val="00744AE2"/>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45">
    <w:name w:val="正文4"/>
    <w:basedOn w:val="a"/>
    <w:rsid w:val="00744AE2"/>
    <w:pPr>
      <w:tabs>
        <w:tab w:val="left" w:pos="1275"/>
      </w:tabs>
      <w:spacing w:before="60" w:after="60" w:line="360" w:lineRule="auto"/>
      <w:ind w:leftChars="400" w:left="820" w:hanging="705"/>
    </w:pPr>
    <w:rPr>
      <w:sz w:val="24"/>
    </w:rPr>
  </w:style>
  <w:style w:type="paragraph" w:customStyle="1" w:styleId="FigureDescription">
    <w:name w:val="Figure Description"/>
    <w:next w:val="a"/>
    <w:rsid w:val="00744AE2"/>
    <w:pPr>
      <w:snapToGrid w:val="0"/>
      <w:spacing w:before="80" w:after="320"/>
      <w:ind w:left="1134"/>
      <w:jc w:val="center"/>
    </w:pPr>
    <w:rPr>
      <w:rFonts w:ascii="Arial" w:eastAsia="黑体" w:hAnsi="Arial"/>
      <w:sz w:val="18"/>
    </w:rPr>
  </w:style>
  <w:style w:type="paragraph" w:customStyle="1" w:styleId="affff">
    <w:name w:val="图片文字"/>
    <w:basedOn w:val="a"/>
    <w:rsid w:val="00744AE2"/>
    <w:pPr>
      <w:spacing w:line="240" w:lineRule="atLeast"/>
      <w:jc w:val="center"/>
    </w:pPr>
    <w:rPr>
      <w:sz w:val="21"/>
    </w:rPr>
  </w:style>
  <w:style w:type="paragraph" w:customStyle="1" w:styleId="ItemList">
    <w:name w:val="Item List"/>
    <w:rsid w:val="00744AE2"/>
    <w:pPr>
      <w:tabs>
        <w:tab w:val="left" w:pos="1644"/>
      </w:tabs>
      <w:spacing w:line="300" w:lineRule="auto"/>
      <w:ind w:left="1644" w:hanging="510"/>
      <w:jc w:val="both"/>
    </w:pPr>
    <w:rPr>
      <w:rFonts w:ascii="Arial" w:hAnsi="Arial"/>
      <w:sz w:val="21"/>
    </w:rPr>
  </w:style>
  <w:style w:type="paragraph" w:customStyle="1" w:styleId="ItemStep">
    <w:name w:val="Item Step"/>
    <w:rsid w:val="00744AE2"/>
    <w:pPr>
      <w:tabs>
        <w:tab w:val="left" w:pos="1644"/>
      </w:tabs>
      <w:ind w:left="1644" w:hanging="510"/>
      <w:outlineLvl w:val="4"/>
    </w:pPr>
    <w:rPr>
      <w:rFonts w:ascii="Arial" w:hAnsi="Arial"/>
      <w:sz w:val="21"/>
    </w:rPr>
  </w:style>
  <w:style w:type="paragraph" w:customStyle="1" w:styleId="affff0">
    <w:name w:val="正文 + 三号"/>
    <w:basedOn w:val="a"/>
    <w:rsid w:val="00744AE2"/>
    <w:rPr>
      <w:sz w:val="21"/>
    </w:rPr>
  </w:style>
  <w:style w:type="paragraph" w:customStyle="1" w:styleId="TableHeading">
    <w:name w:val="Table Heading"/>
    <w:rsid w:val="00744AE2"/>
    <w:pPr>
      <w:keepNext/>
      <w:snapToGrid w:val="0"/>
      <w:spacing w:before="80" w:after="80"/>
      <w:jc w:val="center"/>
    </w:pPr>
    <w:rPr>
      <w:rFonts w:ascii="Arial" w:eastAsia="黑体" w:hAnsi="Arial"/>
      <w:sz w:val="18"/>
    </w:rPr>
  </w:style>
  <w:style w:type="paragraph" w:customStyle="1" w:styleId="CharCharCharChar">
    <w:name w:val="Char Char Char Char"/>
    <w:basedOn w:val="a"/>
    <w:rsid w:val="00744AE2"/>
    <w:pPr>
      <w:pageBreakBefore/>
      <w:widowControl/>
      <w:spacing w:after="160" w:line="240" w:lineRule="exact"/>
      <w:jc w:val="left"/>
    </w:pPr>
    <w:rPr>
      <w:rFonts w:ascii="Verdana" w:hAnsi="Verdana"/>
      <w:kern w:val="0"/>
      <w:sz w:val="20"/>
      <w:lang w:eastAsia="en-US"/>
    </w:rPr>
  </w:style>
  <w:style w:type="paragraph" w:customStyle="1" w:styleId="affff1">
    <w:name w:val="关键词"/>
    <w:basedOn w:val="a"/>
    <w:next w:val="a"/>
    <w:rsid w:val="00744AE2"/>
    <w:pPr>
      <w:spacing w:line="360" w:lineRule="auto"/>
    </w:pPr>
    <w:rPr>
      <w:rFonts w:eastAsia="黑体"/>
      <w:sz w:val="20"/>
    </w:rPr>
  </w:style>
  <w:style w:type="paragraph" w:customStyle="1" w:styleId="Char20">
    <w:name w:val="Char2"/>
    <w:basedOn w:val="a"/>
    <w:rsid w:val="00744AE2"/>
    <w:pPr>
      <w:spacing w:line="240" w:lineRule="atLeast"/>
      <w:ind w:left="420" w:firstLine="420"/>
    </w:pPr>
    <w:rPr>
      <w:kern w:val="0"/>
      <w:sz w:val="21"/>
    </w:rPr>
  </w:style>
  <w:style w:type="paragraph" w:customStyle="1" w:styleId="210">
    <w:name w:val="正文文本缩进 21"/>
    <w:basedOn w:val="a"/>
    <w:rsid w:val="00744AE2"/>
    <w:pPr>
      <w:adjustRightInd w:val="0"/>
      <w:spacing w:before="120"/>
      <w:ind w:firstLine="420"/>
      <w:textAlignment w:val="baseline"/>
    </w:pPr>
    <w:rPr>
      <w:sz w:val="24"/>
    </w:rPr>
  </w:style>
  <w:style w:type="paragraph" w:customStyle="1" w:styleId="Char2CharCharCharCharCharChar">
    <w:name w:val="Char2 Char Char Char Char Char Char"/>
    <w:basedOn w:val="a"/>
    <w:rsid w:val="00744AE2"/>
    <w:rPr>
      <w:rFonts w:ascii="仿宋_GB2312"/>
      <w:b/>
      <w:sz w:val="30"/>
    </w:rPr>
  </w:style>
  <w:style w:type="paragraph" w:customStyle="1" w:styleId="affff2">
    <w:name w:val="司法正文"/>
    <w:rsid w:val="00744AE2"/>
    <w:pPr>
      <w:widowControl w:val="0"/>
      <w:ind w:firstLineChars="200" w:firstLine="200"/>
      <w:jc w:val="both"/>
    </w:pPr>
    <w:rPr>
      <w:rFonts w:eastAsia="仿宋_GB2312"/>
      <w:sz w:val="32"/>
    </w:rPr>
  </w:style>
  <w:style w:type="paragraph" w:customStyle="1" w:styleId="affff3">
    <w:name w:val="首行缩进"/>
    <w:basedOn w:val="a"/>
    <w:rsid w:val="00744AE2"/>
    <w:pPr>
      <w:tabs>
        <w:tab w:val="left" w:pos="540"/>
      </w:tabs>
      <w:spacing w:line="360" w:lineRule="auto"/>
      <w:ind w:left="540"/>
    </w:pPr>
    <w:rPr>
      <w:rFonts w:eastAsia="仿宋_GB2312"/>
    </w:rPr>
  </w:style>
  <w:style w:type="paragraph" w:customStyle="1" w:styleId="CharCharCharCharCharCharChar1">
    <w:name w:val="Char Char Char Char Char Char Char1"/>
    <w:basedOn w:val="af5"/>
    <w:rsid w:val="00744AE2"/>
    <w:rPr>
      <w:rFonts w:ascii="宋体" w:hAnsi="Tahoma"/>
    </w:rPr>
  </w:style>
  <w:style w:type="paragraph" w:customStyle="1" w:styleId="affff4">
    <w:name w:val="È±Ê¡ÎÄ±¾"/>
    <w:basedOn w:val="a"/>
    <w:rsid w:val="00744AE2"/>
    <w:pPr>
      <w:widowControl/>
      <w:overflowPunct w:val="0"/>
      <w:autoSpaceDE w:val="0"/>
      <w:autoSpaceDN w:val="0"/>
      <w:adjustRightInd w:val="0"/>
      <w:jc w:val="left"/>
      <w:textAlignment w:val="baseline"/>
    </w:pPr>
    <w:rPr>
      <w:kern w:val="0"/>
      <w:sz w:val="24"/>
    </w:rPr>
  </w:style>
  <w:style w:type="paragraph" w:customStyle="1" w:styleId="ParaCharCharCharCharCharCharChar">
    <w:name w:val="默认段落字体 Para Char Char Char Char Char Char Char"/>
    <w:basedOn w:val="a"/>
    <w:rsid w:val="00744AE2"/>
    <w:rPr>
      <w:rFonts w:ascii="Tahoma" w:hAnsi="Tahoma"/>
      <w:sz w:val="24"/>
    </w:rPr>
  </w:style>
  <w:style w:type="paragraph" w:customStyle="1" w:styleId="affff5">
    <w:name w:val="编号正文"/>
    <w:basedOn w:val="afff8"/>
    <w:rsid w:val="00744AE2"/>
    <w:pPr>
      <w:snapToGrid/>
      <w:spacing w:line="360" w:lineRule="auto"/>
      <w:ind w:left="1407" w:hanging="1047"/>
      <w:jc w:val="left"/>
    </w:pPr>
    <w:rPr>
      <w:rFonts w:ascii="Times New Roman" w:eastAsia="仿宋_GB2312" w:hAnsi="Times New Roman"/>
    </w:rPr>
  </w:style>
  <w:style w:type="paragraph" w:customStyle="1" w:styleId="46">
    <w:name w:val="附录4"/>
    <w:basedOn w:val="a"/>
    <w:next w:val="a"/>
    <w:rsid w:val="00744AE2"/>
    <w:pPr>
      <w:widowControl/>
      <w:tabs>
        <w:tab w:val="left" w:pos="1134"/>
      </w:tabs>
      <w:spacing w:line="300" w:lineRule="auto"/>
      <w:ind w:left="1361" w:hanging="1361"/>
      <w:outlineLvl w:val="3"/>
    </w:pPr>
    <w:rPr>
      <w:rFonts w:ascii="Arial" w:eastAsia="黑体" w:hAnsi="Arial"/>
      <w:kern w:val="0"/>
    </w:rPr>
  </w:style>
  <w:style w:type="paragraph" w:customStyle="1" w:styleId="121224">
    <w:name w:val="样式 (中文) 黑体 二号 居中 段前: 12 磅 段后: 12 磅 行距: 固定值 24 磅"/>
    <w:basedOn w:val="a"/>
    <w:rsid w:val="00744AE2"/>
    <w:pPr>
      <w:spacing w:before="240" w:after="240" w:line="480" w:lineRule="exact"/>
      <w:jc w:val="center"/>
      <w:outlineLvl w:val="0"/>
    </w:pPr>
    <w:rPr>
      <w:rFonts w:eastAsia="黑体"/>
      <w:sz w:val="44"/>
    </w:rPr>
  </w:style>
  <w:style w:type="paragraph" w:customStyle="1" w:styleId="221">
    <w:name w:val="样式 样式 首行缩进:  2 字符 + 首行缩进:  2 字符"/>
    <w:basedOn w:val="a"/>
    <w:rsid w:val="00744AE2"/>
    <w:pPr>
      <w:spacing w:line="360" w:lineRule="auto"/>
      <w:ind w:firstLineChars="200" w:firstLine="480"/>
    </w:pPr>
    <w:rPr>
      <w:sz w:val="24"/>
    </w:rPr>
  </w:style>
  <w:style w:type="paragraph" w:customStyle="1" w:styleId="TableContents">
    <w:name w:val="Table Contents"/>
    <w:basedOn w:val="aff9"/>
    <w:rsid w:val="00744AE2"/>
    <w:pPr>
      <w:suppressAutoHyphens/>
      <w:jc w:val="left"/>
    </w:pPr>
    <w:rPr>
      <w:rFonts w:ascii="Times New Roman" w:eastAsia="Times New Roman"/>
      <w:kern w:val="0"/>
      <w:sz w:val="24"/>
    </w:rPr>
  </w:style>
  <w:style w:type="paragraph" w:customStyle="1" w:styleId="CharCharCharChar0">
    <w:name w:val="文档正文 Char Char Char Char"/>
    <w:basedOn w:val="a"/>
    <w:rsid w:val="00744AE2"/>
    <w:pPr>
      <w:adjustRightInd w:val="0"/>
      <w:spacing w:line="440" w:lineRule="exact"/>
      <w:ind w:firstLine="420"/>
      <w:textAlignment w:val="baseline"/>
    </w:pPr>
    <w:rPr>
      <w:rFonts w:ascii="Arial Narrow" w:hAnsi="Arial Narrow"/>
      <w:kern w:val="0"/>
      <w:sz w:val="24"/>
    </w:rPr>
  </w:style>
  <w:style w:type="paragraph" w:customStyle="1" w:styleId="00">
    <w:name w:val="00"/>
    <w:basedOn w:val="a"/>
    <w:rsid w:val="00744AE2"/>
    <w:pPr>
      <w:autoSpaceDE w:val="0"/>
      <w:autoSpaceDN w:val="0"/>
      <w:adjustRightInd w:val="0"/>
      <w:jc w:val="left"/>
    </w:pPr>
    <w:rPr>
      <w:rFonts w:ascii="黑体" w:eastAsia="黑体"/>
      <w:b/>
      <w:kern w:val="0"/>
      <w:sz w:val="20"/>
    </w:rPr>
  </w:style>
  <w:style w:type="paragraph" w:customStyle="1" w:styleId="412">
    <w:name w:val="样式 正文缩进正文（首行缩进两字）表正文正文非缩进特点标题4段1 + 首行缩进:  2 字符"/>
    <w:basedOn w:val="af8"/>
    <w:rsid w:val="00744AE2"/>
    <w:pPr>
      <w:ind w:firstLineChars="200" w:firstLine="480"/>
    </w:pPr>
  </w:style>
  <w:style w:type="paragraph" w:customStyle="1" w:styleId="CharChar14CharChar">
    <w:name w:val="Char Char14 Char Char"/>
    <w:basedOn w:val="a"/>
    <w:rsid w:val="00744AE2"/>
    <w:rPr>
      <w:sz w:val="21"/>
    </w:rPr>
  </w:style>
  <w:style w:type="paragraph" w:customStyle="1" w:styleId="affff6">
    <w:name w:val="项目"/>
    <w:basedOn w:val="a"/>
    <w:rsid w:val="00744AE2"/>
    <w:pPr>
      <w:tabs>
        <w:tab w:val="left" w:pos="1280"/>
      </w:tabs>
      <w:spacing w:before="120" w:after="120" w:line="360" w:lineRule="auto"/>
      <w:ind w:left="-7" w:firstLine="567"/>
      <w:jc w:val="left"/>
      <w:textAlignment w:val="baseline"/>
    </w:pPr>
    <w:rPr>
      <w:rFonts w:ascii="宋体"/>
      <w:kern w:val="0"/>
      <w:sz w:val="24"/>
    </w:rPr>
  </w:style>
  <w:style w:type="paragraph" w:customStyle="1" w:styleId="TableParagraph">
    <w:name w:val="Table Paragraph"/>
    <w:basedOn w:val="a"/>
    <w:rsid w:val="00744AE2"/>
    <w:pPr>
      <w:jc w:val="left"/>
    </w:pPr>
    <w:rPr>
      <w:rFonts w:ascii="Calibri" w:hAnsi="Calibri"/>
      <w:kern w:val="0"/>
      <w:sz w:val="22"/>
      <w:szCs w:val="22"/>
      <w:lang w:eastAsia="en-US"/>
    </w:rPr>
  </w:style>
  <w:style w:type="paragraph" w:customStyle="1" w:styleId="affff7">
    <w:name w:val="表头样式"/>
    <w:basedOn w:val="a"/>
    <w:rsid w:val="00744AE2"/>
    <w:pPr>
      <w:autoSpaceDE w:val="0"/>
      <w:autoSpaceDN w:val="0"/>
      <w:adjustRightInd w:val="0"/>
      <w:spacing w:line="360" w:lineRule="auto"/>
      <w:jc w:val="left"/>
    </w:pPr>
    <w:rPr>
      <w:b/>
      <w:kern w:val="0"/>
      <w:sz w:val="21"/>
    </w:rPr>
  </w:style>
  <w:style w:type="paragraph" w:styleId="affff8">
    <w:name w:val="List Paragraph"/>
    <w:basedOn w:val="a"/>
    <w:qFormat/>
    <w:rsid w:val="00744AE2"/>
    <w:pPr>
      <w:ind w:firstLineChars="200" w:firstLine="420"/>
    </w:pPr>
    <w:rPr>
      <w:rFonts w:ascii="Calibri" w:hAnsi="Calibri"/>
      <w:sz w:val="21"/>
    </w:rPr>
  </w:style>
  <w:style w:type="paragraph" w:customStyle="1" w:styleId="211">
    <w:name w:val="正文文本 21"/>
    <w:basedOn w:val="a"/>
    <w:rsid w:val="00744AE2"/>
    <w:pPr>
      <w:adjustRightInd w:val="0"/>
      <w:spacing w:before="120" w:line="360" w:lineRule="auto"/>
      <w:ind w:firstLine="480"/>
      <w:textAlignment w:val="baseline"/>
    </w:pPr>
    <w:rPr>
      <w:sz w:val="24"/>
    </w:rPr>
  </w:style>
  <w:style w:type="paragraph" w:customStyle="1" w:styleId="WPSOffice2">
    <w:name w:val="WPSOffice手动目录 2"/>
    <w:rsid w:val="00744AE2"/>
    <w:pPr>
      <w:ind w:leftChars="200" w:left="200"/>
    </w:pPr>
  </w:style>
  <w:style w:type="paragraph" w:customStyle="1" w:styleId="xl23">
    <w:name w:val="xl23"/>
    <w:basedOn w:val="a"/>
    <w:rsid w:val="00744AE2"/>
    <w:pPr>
      <w:widowControl/>
      <w:spacing w:before="100" w:beforeAutospacing="1" w:after="100" w:afterAutospacing="1" w:line="360" w:lineRule="auto"/>
      <w:textAlignment w:val="top"/>
    </w:pPr>
    <w:rPr>
      <w:kern w:val="0"/>
      <w:sz w:val="24"/>
    </w:rPr>
  </w:style>
  <w:style w:type="paragraph" w:customStyle="1" w:styleId="605">
    <w:name w:val="样式 标题 6第五层条 + 三号 段前: 0.5 行"/>
    <w:basedOn w:val="6"/>
    <w:rsid w:val="00744AE2"/>
    <w:pPr>
      <w:widowControl/>
      <w:adjustRightInd/>
      <w:snapToGrid/>
      <w:spacing w:beforeLines="50"/>
      <w:jc w:val="left"/>
    </w:pPr>
    <w:rPr>
      <w:rFonts w:ascii="Times New Roman" w:eastAsia="宋体" w:hAnsi="Times New Roman"/>
      <w:snapToGrid w:val="0"/>
      <w:kern w:val="24"/>
      <w:sz w:val="28"/>
    </w:rPr>
  </w:style>
  <w:style w:type="paragraph" w:customStyle="1" w:styleId="110">
    <w:name w:val="列出段落11"/>
    <w:basedOn w:val="a"/>
    <w:rsid w:val="00744AE2"/>
    <w:pPr>
      <w:ind w:firstLineChars="200" w:firstLine="420"/>
    </w:pPr>
    <w:rPr>
      <w:rFonts w:ascii="Calibri" w:hAnsi="Calibri"/>
      <w:sz w:val="21"/>
    </w:rPr>
  </w:style>
  <w:style w:type="paragraph" w:customStyle="1" w:styleId="TableTextCharCharChar">
    <w:name w:val="Table Text Char Char Char"/>
    <w:link w:val="TableTextCharCharCharChar"/>
    <w:rsid w:val="00744AE2"/>
    <w:pPr>
      <w:snapToGrid w:val="0"/>
      <w:spacing w:before="80" w:after="80"/>
    </w:pPr>
    <w:rPr>
      <w:rFonts w:ascii="Arial" w:hAnsi="Arial"/>
      <w:kern w:val="2"/>
      <w:sz w:val="18"/>
    </w:rPr>
  </w:style>
  <w:style w:type="paragraph" w:customStyle="1" w:styleId="CharCharCharCharCharChar">
    <w:name w:val="Char Char 字元 字元 字元 Char Char Char Char"/>
    <w:basedOn w:val="a"/>
    <w:rsid w:val="00744AE2"/>
    <w:pPr>
      <w:adjustRightInd w:val="0"/>
      <w:spacing w:line="360" w:lineRule="auto"/>
    </w:pPr>
    <w:rPr>
      <w:kern w:val="0"/>
      <w:sz w:val="24"/>
    </w:rPr>
  </w:style>
  <w:style w:type="paragraph" w:customStyle="1" w:styleId="GB231222">
    <w:name w:val="样式 (中文) 仿宋_GB2312 小四 行距: 固定值 22 磅"/>
    <w:basedOn w:val="a"/>
    <w:link w:val="GB231222Char"/>
    <w:rsid w:val="00744AE2"/>
    <w:pPr>
      <w:spacing w:line="400" w:lineRule="exact"/>
      <w:ind w:firstLineChars="150" w:firstLine="150"/>
    </w:pPr>
    <w:rPr>
      <w:rFonts w:eastAsia="仿宋_GB2312"/>
      <w:sz w:val="24"/>
    </w:rPr>
  </w:style>
  <w:style w:type="paragraph" w:customStyle="1" w:styleId="1f">
    <w:name w:val="表格1"/>
    <w:basedOn w:val="a"/>
    <w:next w:val="a"/>
    <w:rsid w:val="00744AE2"/>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ff9">
    <w:name w:val="二级条标题"/>
    <w:basedOn w:val="afb"/>
    <w:next w:val="afd"/>
    <w:rsid w:val="00744AE2"/>
    <w:pPr>
      <w:ind w:left="840"/>
      <w:outlineLvl w:val="3"/>
    </w:pPr>
  </w:style>
  <w:style w:type="paragraph" w:customStyle="1" w:styleId="affffa">
    <w:name w:val="样式 宋体 五号 行距: 单倍行距"/>
    <w:basedOn w:val="a"/>
    <w:rsid w:val="00744AE2"/>
    <w:pPr>
      <w:adjustRightInd w:val="0"/>
      <w:jc w:val="left"/>
    </w:pPr>
    <w:rPr>
      <w:rFonts w:ascii="宋体" w:hAnsi="宋体"/>
      <w:kern w:val="0"/>
      <w:sz w:val="21"/>
    </w:rPr>
  </w:style>
  <w:style w:type="paragraph" w:customStyle="1" w:styleId="affffb">
    <w:name w:val="普通正文"/>
    <w:basedOn w:val="a"/>
    <w:rsid w:val="00744AE2"/>
    <w:pPr>
      <w:adjustRightInd w:val="0"/>
      <w:spacing w:before="120" w:after="120" w:line="360" w:lineRule="auto"/>
      <w:ind w:firstLine="480"/>
      <w:jc w:val="left"/>
      <w:textAlignment w:val="baseline"/>
    </w:pPr>
    <w:rPr>
      <w:rFonts w:ascii="Arial" w:hAnsi="Arial"/>
      <w:kern w:val="0"/>
      <w:sz w:val="24"/>
    </w:rPr>
  </w:style>
  <w:style w:type="table" w:styleId="affffc">
    <w:name w:val="Table Grid"/>
    <w:basedOn w:val="a1"/>
    <w:uiPriority w:val="99"/>
    <w:rsid w:val="00744A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744AE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affffd">
    <w:name w:val="二级标题"/>
    <w:basedOn w:val="3GB23120022"/>
    <w:rsid w:val="00587E90"/>
    <w:rPr>
      <w:rFonts w:eastAsia="仿宋"/>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1759401629@qq.com" TargetMode="Externa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82399-6BA2-4701-8D70-C7BDFD705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77</Pages>
  <Words>35497</Words>
  <Characters>7229</Characters>
  <Application>Microsoft Office Word</Application>
  <DocSecurity>0</DocSecurity>
  <Lines>60</Lines>
  <Paragraphs>85</Paragraphs>
  <ScaleCrop>false</ScaleCrop>
  <Company/>
  <LinksUpToDate>false</LinksUpToDate>
  <CharactersWithSpaces>42641</CharactersWithSpaces>
  <SharedDoc>false</SharedDoc>
  <HLinks>
    <vt:vector size="276" baseType="variant">
      <vt:variant>
        <vt:i4>2228302</vt:i4>
      </vt:variant>
      <vt:variant>
        <vt:i4>289</vt:i4>
      </vt:variant>
      <vt:variant>
        <vt:i4>0</vt:i4>
      </vt:variant>
      <vt:variant>
        <vt:i4>5</vt:i4>
      </vt:variant>
      <vt:variant>
        <vt:lpwstr>mailto:wubin@cqdd.cq.cn</vt:lpwstr>
      </vt:variant>
      <vt:variant>
        <vt:lpwstr/>
      </vt:variant>
      <vt:variant>
        <vt:i4>1048634</vt:i4>
      </vt:variant>
      <vt:variant>
        <vt:i4>266</vt:i4>
      </vt:variant>
      <vt:variant>
        <vt:i4>0</vt:i4>
      </vt:variant>
      <vt:variant>
        <vt:i4>5</vt:i4>
      </vt:variant>
      <vt:variant>
        <vt:lpwstr/>
      </vt:variant>
      <vt:variant>
        <vt:lpwstr>_Toc65500694</vt:lpwstr>
      </vt:variant>
      <vt:variant>
        <vt:i4>1507386</vt:i4>
      </vt:variant>
      <vt:variant>
        <vt:i4>260</vt:i4>
      </vt:variant>
      <vt:variant>
        <vt:i4>0</vt:i4>
      </vt:variant>
      <vt:variant>
        <vt:i4>5</vt:i4>
      </vt:variant>
      <vt:variant>
        <vt:lpwstr/>
      </vt:variant>
      <vt:variant>
        <vt:lpwstr>_Toc65500693</vt:lpwstr>
      </vt:variant>
      <vt:variant>
        <vt:i4>1441850</vt:i4>
      </vt:variant>
      <vt:variant>
        <vt:i4>254</vt:i4>
      </vt:variant>
      <vt:variant>
        <vt:i4>0</vt:i4>
      </vt:variant>
      <vt:variant>
        <vt:i4>5</vt:i4>
      </vt:variant>
      <vt:variant>
        <vt:lpwstr/>
      </vt:variant>
      <vt:variant>
        <vt:lpwstr>_Toc65500692</vt:lpwstr>
      </vt:variant>
      <vt:variant>
        <vt:i4>1376314</vt:i4>
      </vt:variant>
      <vt:variant>
        <vt:i4>248</vt:i4>
      </vt:variant>
      <vt:variant>
        <vt:i4>0</vt:i4>
      </vt:variant>
      <vt:variant>
        <vt:i4>5</vt:i4>
      </vt:variant>
      <vt:variant>
        <vt:lpwstr/>
      </vt:variant>
      <vt:variant>
        <vt:lpwstr>_Toc65500691</vt:lpwstr>
      </vt:variant>
      <vt:variant>
        <vt:i4>1310778</vt:i4>
      </vt:variant>
      <vt:variant>
        <vt:i4>242</vt:i4>
      </vt:variant>
      <vt:variant>
        <vt:i4>0</vt:i4>
      </vt:variant>
      <vt:variant>
        <vt:i4>5</vt:i4>
      </vt:variant>
      <vt:variant>
        <vt:lpwstr/>
      </vt:variant>
      <vt:variant>
        <vt:lpwstr>_Toc65500690</vt:lpwstr>
      </vt:variant>
      <vt:variant>
        <vt:i4>1900603</vt:i4>
      </vt:variant>
      <vt:variant>
        <vt:i4>236</vt:i4>
      </vt:variant>
      <vt:variant>
        <vt:i4>0</vt:i4>
      </vt:variant>
      <vt:variant>
        <vt:i4>5</vt:i4>
      </vt:variant>
      <vt:variant>
        <vt:lpwstr/>
      </vt:variant>
      <vt:variant>
        <vt:lpwstr>_Toc65500689</vt:lpwstr>
      </vt:variant>
      <vt:variant>
        <vt:i4>1835067</vt:i4>
      </vt:variant>
      <vt:variant>
        <vt:i4>230</vt:i4>
      </vt:variant>
      <vt:variant>
        <vt:i4>0</vt:i4>
      </vt:variant>
      <vt:variant>
        <vt:i4>5</vt:i4>
      </vt:variant>
      <vt:variant>
        <vt:lpwstr/>
      </vt:variant>
      <vt:variant>
        <vt:lpwstr>_Toc65500688</vt:lpwstr>
      </vt:variant>
      <vt:variant>
        <vt:i4>1245243</vt:i4>
      </vt:variant>
      <vt:variant>
        <vt:i4>224</vt:i4>
      </vt:variant>
      <vt:variant>
        <vt:i4>0</vt:i4>
      </vt:variant>
      <vt:variant>
        <vt:i4>5</vt:i4>
      </vt:variant>
      <vt:variant>
        <vt:lpwstr/>
      </vt:variant>
      <vt:variant>
        <vt:lpwstr>_Toc65500687</vt:lpwstr>
      </vt:variant>
      <vt:variant>
        <vt:i4>1179707</vt:i4>
      </vt:variant>
      <vt:variant>
        <vt:i4>218</vt:i4>
      </vt:variant>
      <vt:variant>
        <vt:i4>0</vt:i4>
      </vt:variant>
      <vt:variant>
        <vt:i4>5</vt:i4>
      </vt:variant>
      <vt:variant>
        <vt:lpwstr/>
      </vt:variant>
      <vt:variant>
        <vt:lpwstr>_Toc65500686</vt:lpwstr>
      </vt:variant>
      <vt:variant>
        <vt:i4>1114171</vt:i4>
      </vt:variant>
      <vt:variant>
        <vt:i4>212</vt:i4>
      </vt:variant>
      <vt:variant>
        <vt:i4>0</vt:i4>
      </vt:variant>
      <vt:variant>
        <vt:i4>5</vt:i4>
      </vt:variant>
      <vt:variant>
        <vt:lpwstr/>
      </vt:variant>
      <vt:variant>
        <vt:lpwstr>_Toc65500685</vt:lpwstr>
      </vt:variant>
      <vt:variant>
        <vt:i4>1048635</vt:i4>
      </vt:variant>
      <vt:variant>
        <vt:i4>206</vt:i4>
      </vt:variant>
      <vt:variant>
        <vt:i4>0</vt:i4>
      </vt:variant>
      <vt:variant>
        <vt:i4>5</vt:i4>
      </vt:variant>
      <vt:variant>
        <vt:lpwstr/>
      </vt:variant>
      <vt:variant>
        <vt:lpwstr>_Toc65500684</vt:lpwstr>
      </vt:variant>
      <vt:variant>
        <vt:i4>1507387</vt:i4>
      </vt:variant>
      <vt:variant>
        <vt:i4>200</vt:i4>
      </vt:variant>
      <vt:variant>
        <vt:i4>0</vt:i4>
      </vt:variant>
      <vt:variant>
        <vt:i4>5</vt:i4>
      </vt:variant>
      <vt:variant>
        <vt:lpwstr/>
      </vt:variant>
      <vt:variant>
        <vt:lpwstr>_Toc65500683</vt:lpwstr>
      </vt:variant>
      <vt:variant>
        <vt:i4>1441851</vt:i4>
      </vt:variant>
      <vt:variant>
        <vt:i4>194</vt:i4>
      </vt:variant>
      <vt:variant>
        <vt:i4>0</vt:i4>
      </vt:variant>
      <vt:variant>
        <vt:i4>5</vt:i4>
      </vt:variant>
      <vt:variant>
        <vt:lpwstr/>
      </vt:variant>
      <vt:variant>
        <vt:lpwstr>_Toc65500682</vt:lpwstr>
      </vt:variant>
      <vt:variant>
        <vt:i4>1376315</vt:i4>
      </vt:variant>
      <vt:variant>
        <vt:i4>188</vt:i4>
      </vt:variant>
      <vt:variant>
        <vt:i4>0</vt:i4>
      </vt:variant>
      <vt:variant>
        <vt:i4>5</vt:i4>
      </vt:variant>
      <vt:variant>
        <vt:lpwstr/>
      </vt:variant>
      <vt:variant>
        <vt:lpwstr>_Toc65500681</vt:lpwstr>
      </vt:variant>
      <vt:variant>
        <vt:i4>1310779</vt:i4>
      </vt:variant>
      <vt:variant>
        <vt:i4>182</vt:i4>
      </vt:variant>
      <vt:variant>
        <vt:i4>0</vt:i4>
      </vt:variant>
      <vt:variant>
        <vt:i4>5</vt:i4>
      </vt:variant>
      <vt:variant>
        <vt:lpwstr/>
      </vt:variant>
      <vt:variant>
        <vt:lpwstr>_Toc65500680</vt:lpwstr>
      </vt:variant>
      <vt:variant>
        <vt:i4>1900596</vt:i4>
      </vt:variant>
      <vt:variant>
        <vt:i4>176</vt:i4>
      </vt:variant>
      <vt:variant>
        <vt:i4>0</vt:i4>
      </vt:variant>
      <vt:variant>
        <vt:i4>5</vt:i4>
      </vt:variant>
      <vt:variant>
        <vt:lpwstr/>
      </vt:variant>
      <vt:variant>
        <vt:lpwstr>_Toc65500679</vt:lpwstr>
      </vt:variant>
      <vt:variant>
        <vt:i4>1835060</vt:i4>
      </vt:variant>
      <vt:variant>
        <vt:i4>170</vt:i4>
      </vt:variant>
      <vt:variant>
        <vt:i4>0</vt:i4>
      </vt:variant>
      <vt:variant>
        <vt:i4>5</vt:i4>
      </vt:variant>
      <vt:variant>
        <vt:lpwstr/>
      </vt:variant>
      <vt:variant>
        <vt:lpwstr>_Toc65500678</vt:lpwstr>
      </vt:variant>
      <vt:variant>
        <vt:i4>1245236</vt:i4>
      </vt:variant>
      <vt:variant>
        <vt:i4>164</vt:i4>
      </vt:variant>
      <vt:variant>
        <vt:i4>0</vt:i4>
      </vt:variant>
      <vt:variant>
        <vt:i4>5</vt:i4>
      </vt:variant>
      <vt:variant>
        <vt:lpwstr/>
      </vt:variant>
      <vt:variant>
        <vt:lpwstr>_Toc65500677</vt:lpwstr>
      </vt:variant>
      <vt:variant>
        <vt:i4>1179700</vt:i4>
      </vt:variant>
      <vt:variant>
        <vt:i4>158</vt:i4>
      </vt:variant>
      <vt:variant>
        <vt:i4>0</vt:i4>
      </vt:variant>
      <vt:variant>
        <vt:i4>5</vt:i4>
      </vt:variant>
      <vt:variant>
        <vt:lpwstr/>
      </vt:variant>
      <vt:variant>
        <vt:lpwstr>_Toc65500676</vt:lpwstr>
      </vt:variant>
      <vt:variant>
        <vt:i4>1114164</vt:i4>
      </vt:variant>
      <vt:variant>
        <vt:i4>152</vt:i4>
      </vt:variant>
      <vt:variant>
        <vt:i4>0</vt:i4>
      </vt:variant>
      <vt:variant>
        <vt:i4>5</vt:i4>
      </vt:variant>
      <vt:variant>
        <vt:lpwstr/>
      </vt:variant>
      <vt:variant>
        <vt:lpwstr>_Toc65500675</vt:lpwstr>
      </vt:variant>
      <vt:variant>
        <vt:i4>1048628</vt:i4>
      </vt:variant>
      <vt:variant>
        <vt:i4>146</vt:i4>
      </vt:variant>
      <vt:variant>
        <vt:i4>0</vt:i4>
      </vt:variant>
      <vt:variant>
        <vt:i4>5</vt:i4>
      </vt:variant>
      <vt:variant>
        <vt:lpwstr/>
      </vt:variant>
      <vt:variant>
        <vt:lpwstr>_Toc65500674</vt:lpwstr>
      </vt:variant>
      <vt:variant>
        <vt:i4>1507380</vt:i4>
      </vt:variant>
      <vt:variant>
        <vt:i4>140</vt:i4>
      </vt:variant>
      <vt:variant>
        <vt:i4>0</vt:i4>
      </vt:variant>
      <vt:variant>
        <vt:i4>5</vt:i4>
      </vt:variant>
      <vt:variant>
        <vt:lpwstr/>
      </vt:variant>
      <vt:variant>
        <vt:lpwstr>_Toc65500673</vt:lpwstr>
      </vt:variant>
      <vt:variant>
        <vt:i4>1441844</vt:i4>
      </vt:variant>
      <vt:variant>
        <vt:i4>134</vt:i4>
      </vt:variant>
      <vt:variant>
        <vt:i4>0</vt:i4>
      </vt:variant>
      <vt:variant>
        <vt:i4>5</vt:i4>
      </vt:variant>
      <vt:variant>
        <vt:lpwstr/>
      </vt:variant>
      <vt:variant>
        <vt:lpwstr>_Toc65500672</vt:lpwstr>
      </vt:variant>
      <vt:variant>
        <vt:i4>1376308</vt:i4>
      </vt:variant>
      <vt:variant>
        <vt:i4>128</vt:i4>
      </vt:variant>
      <vt:variant>
        <vt:i4>0</vt:i4>
      </vt:variant>
      <vt:variant>
        <vt:i4>5</vt:i4>
      </vt:variant>
      <vt:variant>
        <vt:lpwstr/>
      </vt:variant>
      <vt:variant>
        <vt:lpwstr>_Toc65500671</vt:lpwstr>
      </vt:variant>
      <vt:variant>
        <vt:i4>1310772</vt:i4>
      </vt:variant>
      <vt:variant>
        <vt:i4>122</vt:i4>
      </vt:variant>
      <vt:variant>
        <vt:i4>0</vt:i4>
      </vt:variant>
      <vt:variant>
        <vt:i4>5</vt:i4>
      </vt:variant>
      <vt:variant>
        <vt:lpwstr/>
      </vt:variant>
      <vt:variant>
        <vt:lpwstr>_Toc65500670</vt:lpwstr>
      </vt:variant>
      <vt:variant>
        <vt:i4>1900597</vt:i4>
      </vt:variant>
      <vt:variant>
        <vt:i4>116</vt:i4>
      </vt:variant>
      <vt:variant>
        <vt:i4>0</vt:i4>
      </vt:variant>
      <vt:variant>
        <vt:i4>5</vt:i4>
      </vt:variant>
      <vt:variant>
        <vt:lpwstr/>
      </vt:variant>
      <vt:variant>
        <vt:lpwstr>_Toc65500669</vt:lpwstr>
      </vt:variant>
      <vt:variant>
        <vt:i4>1835061</vt:i4>
      </vt:variant>
      <vt:variant>
        <vt:i4>110</vt:i4>
      </vt:variant>
      <vt:variant>
        <vt:i4>0</vt:i4>
      </vt:variant>
      <vt:variant>
        <vt:i4>5</vt:i4>
      </vt:variant>
      <vt:variant>
        <vt:lpwstr/>
      </vt:variant>
      <vt:variant>
        <vt:lpwstr>_Toc65500668</vt:lpwstr>
      </vt:variant>
      <vt:variant>
        <vt:i4>1245237</vt:i4>
      </vt:variant>
      <vt:variant>
        <vt:i4>104</vt:i4>
      </vt:variant>
      <vt:variant>
        <vt:i4>0</vt:i4>
      </vt:variant>
      <vt:variant>
        <vt:i4>5</vt:i4>
      </vt:variant>
      <vt:variant>
        <vt:lpwstr/>
      </vt:variant>
      <vt:variant>
        <vt:lpwstr>_Toc65500667</vt:lpwstr>
      </vt:variant>
      <vt:variant>
        <vt:i4>1179701</vt:i4>
      </vt:variant>
      <vt:variant>
        <vt:i4>98</vt:i4>
      </vt:variant>
      <vt:variant>
        <vt:i4>0</vt:i4>
      </vt:variant>
      <vt:variant>
        <vt:i4>5</vt:i4>
      </vt:variant>
      <vt:variant>
        <vt:lpwstr/>
      </vt:variant>
      <vt:variant>
        <vt:lpwstr>_Toc65500666</vt:lpwstr>
      </vt:variant>
      <vt:variant>
        <vt:i4>1114165</vt:i4>
      </vt:variant>
      <vt:variant>
        <vt:i4>92</vt:i4>
      </vt:variant>
      <vt:variant>
        <vt:i4>0</vt:i4>
      </vt:variant>
      <vt:variant>
        <vt:i4>5</vt:i4>
      </vt:variant>
      <vt:variant>
        <vt:lpwstr/>
      </vt:variant>
      <vt:variant>
        <vt:lpwstr>_Toc65500665</vt:lpwstr>
      </vt:variant>
      <vt:variant>
        <vt:i4>1048629</vt:i4>
      </vt:variant>
      <vt:variant>
        <vt:i4>86</vt:i4>
      </vt:variant>
      <vt:variant>
        <vt:i4>0</vt:i4>
      </vt:variant>
      <vt:variant>
        <vt:i4>5</vt:i4>
      </vt:variant>
      <vt:variant>
        <vt:lpwstr/>
      </vt:variant>
      <vt:variant>
        <vt:lpwstr>_Toc65500664</vt:lpwstr>
      </vt:variant>
      <vt:variant>
        <vt:i4>1507381</vt:i4>
      </vt:variant>
      <vt:variant>
        <vt:i4>80</vt:i4>
      </vt:variant>
      <vt:variant>
        <vt:i4>0</vt:i4>
      </vt:variant>
      <vt:variant>
        <vt:i4>5</vt:i4>
      </vt:variant>
      <vt:variant>
        <vt:lpwstr/>
      </vt:variant>
      <vt:variant>
        <vt:lpwstr>_Toc65500663</vt:lpwstr>
      </vt:variant>
      <vt:variant>
        <vt:i4>1441845</vt:i4>
      </vt:variant>
      <vt:variant>
        <vt:i4>74</vt:i4>
      </vt:variant>
      <vt:variant>
        <vt:i4>0</vt:i4>
      </vt:variant>
      <vt:variant>
        <vt:i4>5</vt:i4>
      </vt:variant>
      <vt:variant>
        <vt:lpwstr/>
      </vt:variant>
      <vt:variant>
        <vt:lpwstr>_Toc65500662</vt:lpwstr>
      </vt:variant>
      <vt:variant>
        <vt:i4>1376309</vt:i4>
      </vt:variant>
      <vt:variant>
        <vt:i4>68</vt:i4>
      </vt:variant>
      <vt:variant>
        <vt:i4>0</vt:i4>
      </vt:variant>
      <vt:variant>
        <vt:i4>5</vt:i4>
      </vt:variant>
      <vt:variant>
        <vt:lpwstr/>
      </vt:variant>
      <vt:variant>
        <vt:lpwstr>_Toc65500661</vt:lpwstr>
      </vt:variant>
      <vt:variant>
        <vt:i4>1310773</vt:i4>
      </vt:variant>
      <vt:variant>
        <vt:i4>62</vt:i4>
      </vt:variant>
      <vt:variant>
        <vt:i4>0</vt:i4>
      </vt:variant>
      <vt:variant>
        <vt:i4>5</vt:i4>
      </vt:variant>
      <vt:variant>
        <vt:lpwstr/>
      </vt:variant>
      <vt:variant>
        <vt:lpwstr>_Toc65500660</vt:lpwstr>
      </vt:variant>
      <vt:variant>
        <vt:i4>1900598</vt:i4>
      </vt:variant>
      <vt:variant>
        <vt:i4>56</vt:i4>
      </vt:variant>
      <vt:variant>
        <vt:i4>0</vt:i4>
      </vt:variant>
      <vt:variant>
        <vt:i4>5</vt:i4>
      </vt:variant>
      <vt:variant>
        <vt:lpwstr/>
      </vt:variant>
      <vt:variant>
        <vt:lpwstr>_Toc65500659</vt:lpwstr>
      </vt:variant>
      <vt:variant>
        <vt:i4>1835062</vt:i4>
      </vt:variant>
      <vt:variant>
        <vt:i4>50</vt:i4>
      </vt:variant>
      <vt:variant>
        <vt:i4>0</vt:i4>
      </vt:variant>
      <vt:variant>
        <vt:i4>5</vt:i4>
      </vt:variant>
      <vt:variant>
        <vt:lpwstr/>
      </vt:variant>
      <vt:variant>
        <vt:lpwstr>_Toc65500658</vt:lpwstr>
      </vt:variant>
      <vt:variant>
        <vt:i4>1245238</vt:i4>
      </vt:variant>
      <vt:variant>
        <vt:i4>44</vt:i4>
      </vt:variant>
      <vt:variant>
        <vt:i4>0</vt:i4>
      </vt:variant>
      <vt:variant>
        <vt:i4>5</vt:i4>
      </vt:variant>
      <vt:variant>
        <vt:lpwstr/>
      </vt:variant>
      <vt:variant>
        <vt:lpwstr>_Toc65500657</vt:lpwstr>
      </vt:variant>
      <vt:variant>
        <vt:i4>1179702</vt:i4>
      </vt:variant>
      <vt:variant>
        <vt:i4>38</vt:i4>
      </vt:variant>
      <vt:variant>
        <vt:i4>0</vt:i4>
      </vt:variant>
      <vt:variant>
        <vt:i4>5</vt:i4>
      </vt:variant>
      <vt:variant>
        <vt:lpwstr/>
      </vt:variant>
      <vt:variant>
        <vt:lpwstr>_Toc65500656</vt:lpwstr>
      </vt:variant>
      <vt:variant>
        <vt:i4>1114166</vt:i4>
      </vt:variant>
      <vt:variant>
        <vt:i4>32</vt:i4>
      </vt:variant>
      <vt:variant>
        <vt:i4>0</vt:i4>
      </vt:variant>
      <vt:variant>
        <vt:i4>5</vt:i4>
      </vt:variant>
      <vt:variant>
        <vt:lpwstr/>
      </vt:variant>
      <vt:variant>
        <vt:lpwstr>_Toc65500655</vt:lpwstr>
      </vt:variant>
      <vt:variant>
        <vt:i4>1048630</vt:i4>
      </vt:variant>
      <vt:variant>
        <vt:i4>26</vt:i4>
      </vt:variant>
      <vt:variant>
        <vt:i4>0</vt:i4>
      </vt:variant>
      <vt:variant>
        <vt:i4>5</vt:i4>
      </vt:variant>
      <vt:variant>
        <vt:lpwstr/>
      </vt:variant>
      <vt:variant>
        <vt:lpwstr>_Toc65500654</vt:lpwstr>
      </vt:variant>
      <vt:variant>
        <vt:i4>1507382</vt:i4>
      </vt:variant>
      <vt:variant>
        <vt:i4>20</vt:i4>
      </vt:variant>
      <vt:variant>
        <vt:i4>0</vt:i4>
      </vt:variant>
      <vt:variant>
        <vt:i4>5</vt:i4>
      </vt:variant>
      <vt:variant>
        <vt:lpwstr/>
      </vt:variant>
      <vt:variant>
        <vt:lpwstr>_Toc65500653</vt:lpwstr>
      </vt:variant>
      <vt:variant>
        <vt:i4>1441846</vt:i4>
      </vt:variant>
      <vt:variant>
        <vt:i4>14</vt:i4>
      </vt:variant>
      <vt:variant>
        <vt:i4>0</vt:i4>
      </vt:variant>
      <vt:variant>
        <vt:i4>5</vt:i4>
      </vt:variant>
      <vt:variant>
        <vt:lpwstr/>
      </vt:variant>
      <vt:variant>
        <vt:lpwstr>_Toc65500652</vt:lpwstr>
      </vt:variant>
      <vt:variant>
        <vt:i4>1376310</vt:i4>
      </vt:variant>
      <vt:variant>
        <vt:i4>8</vt:i4>
      </vt:variant>
      <vt:variant>
        <vt:i4>0</vt:i4>
      </vt:variant>
      <vt:variant>
        <vt:i4>5</vt:i4>
      </vt:variant>
      <vt:variant>
        <vt:lpwstr/>
      </vt:variant>
      <vt:variant>
        <vt:lpwstr>_Toc65500651</vt:lpwstr>
      </vt:variant>
      <vt:variant>
        <vt:i4>1310774</vt:i4>
      </vt:variant>
      <vt:variant>
        <vt:i4>2</vt:i4>
      </vt:variant>
      <vt:variant>
        <vt:i4>0</vt:i4>
      </vt:variant>
      <vt:variant>
        <vt:i4>5</vt:i4>
      </vt:variant>
      <vt:variant>
        <vt:lpwstr/>
      </vt:variant>
      <vt:variant>
        <vt:lpwstr>_Toc65500650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6</cp:revision>
  <cp:lastPrinted>2021-05-26T07:28:00Z</cp:lastPrinted>
  <dcterms:created xsi:type="dcterms:W3CDTF">2021-06-10T05:52:00Z</dcterms:created>
  <dcterms:modified xsi:type="dcterms:W3CDTF">2021-08-06T07:09:00Z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