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t>重庆化工职业学院202</w:t>
      </w:r>
      <w:r>
        <w:rPr>
          <w:rFonts w:hint="eastAsia"/>
          <w:sz w:val="32"/>
          <w:szCs w:val="32"/>
          <w:lang w:val="en-US" w:eastAsia="zh-CN"/>
        </w:rPr>
        <w:t>2</w:t>
      </w:r>
      <w:r>
        <w:rPr>
          <w:rFonts w:hint="eastAsia"/>
          <w:sz w:val="32"/>
          <w:szCs w:val="32"/>
        </w:rPr>
        <w:t>年度</w:t>
      </w:r>
      <w:r>
        <w:rPr>
          <w:rFonts w:hint="eastAsia"/>
          <w:sz w:val="32"/>
          <w:szCs w:val="32"/>
          <w:lang w:eastAsia="zh-CN"/>
        </w:rPr>
        <w:t>第二季度</w:t>
      </w:r>
      <w:r>
        <w:rPr>
          <w:rFonts w:hint="eastAsia"/>
          <w:sz w:val="32"/>
          <w:szCs w:val="32"/>
        </w:rPr>
        <w:t>公开招聘工作人员</w:t>
      </w:r>
    </w:p>
    <w:p>
      <w:pPr>
        <w:jc w:val="center"/>
        <w:rPr>
          <w:rFonts w:hint="eastAsia"/>
          <w:sz w:val="28"/>
          <w:szCs w:val="28"/>
          <w:lang w:val="en-US" w:eastAsia="zh-CN"/>
        </w:rPr>
      </w:pPr>
      <w:r>
        <w:rPr>
          <w:rFonts w:hint="eastAsia"/>
          <w:sz w:val="32"/>
          <w:szCs w:val="32"/>
          <w:lang w:eastAsia="zh-CN"/>
        </w:rPr>
        <w:t>制药</w:t>
      </w:r>
      <w:r>
        <w:rPr>
          <w:rFonts w:hint="eastAsia"/>
          <w:sz w:val="32"/>
          <w:szCs w:val="32"/>
        </w:rPr>
        <w:t>学院专任教师</w:t>
      </w:r>
      <w:r>
        <w:rPr>
          <w:rFonts w:hint="eastAsia"/>
          <w:sz w:val="32"/>
          <w:szCs w:val="32"/>
          <w:lang w:eastAsia="zh-CN"/>
        </w:rPr>
        <w:t>专业</w:t>
      </w:r>
      <w:r>
        <w:rPr>
          <w:rFonts w:hint="eastAsia"/>
          <w:sz w:val="32"/>
          <w:szCs w:val="32"/>
        </w:rPr>
        <w:t>技能测试</w:t>
      </w:r>
      <w:r>
        <w:rPr>
          <w:rFonts w:hint="eastAsia"/>
          <w:sz w:val="32"/>
          <w:szCs w:val="32"/>
          <w:lang w:eastAsia="zh-CN"/>
        </w:rPr>
        <w:t>（试讲</w:t>
      </w:r>
      <w:r>
        <w:rPr>
          <w:rFonts w:hint="eastAsia"/>
          <w:sz w:val="32"/>
          <w:szCs w:val="32"/>
          <w:lang w:val="en-US" w:eastAsia="zh-CN"/>
        </w:rPr>
        <w:t>+技术技能测试</w:t>
      </w:r>
      <w:r>
        <w:rPr>
          <w:rFonts w:hint="eastAsia"/>
          <w:sz w:val="32"/>
          <w:szCs w:val="32"/>
          <w:lang w:eastAsia="zh-CN"/>
        </w:rPr>
        <w:t>）</w:t>
      </w:r>
    </w:p>
    <w:p>
      <w:pPr>
        <w:rPr>
          <w:rFonts w:hint="eastAsia"/>
          <w:sz w:val="28"/>
          <w:szCs w:val="28"/>
          <w:lang w:val="en-US" w:eastAsia="zh-CN"/>
        </w:rPr>
      </w:pPr>
      <w:r>
        <w:rPr>
          <w:rFonts w:hint="eastAsia"/>
          <w:sz w:val="28"/>
          <w:szCs w:val="28"/>
          <w:lang w:val="en-US" w:eastAsia="zh-CN"/>
        </w:rPr>
        <w:t>一、</w:t>
      </w:r>
      <w:r>
        <w:rPr>
          <w:rFonts w:hint="eastAsia"/>
          <w:sz w:val="28"/>
          <w:szCs w:val="28"/>
        </w:rPr>
        <w:t>理论题目</w:t>
      </w:r>
    </w:p>
    <w:p>
      <w:pPr>
        <w:rPr>
          <w:rFonts w:hint="default"/>
          <w:sz w:val="28"/>
          <w:szCs w:val="28"/>
          <w:lang w:val="en-US" w:eastAsia="zh-CN"/>
        </w:rPr>
      </w:pPr>
      <w:r>
        <w:rPr>
          <w:rFonts w:hint="eastAsia" w:asciiTheme="minorEastAsia" w:hAnsiTheme="minorEastAsia" w:eastAsiaTheme="minorEastAsia" w:cstheme="minorEastAsia"/>
          <w:b w:val="0"/>
          <w:bCs w:val="0"/>
          <w:sz w:val="28"/>
          <w:szCs w:val="28"/>
          <w:lang w:val="en-US" w:eastAsia="zh-CN"/>
        </w:rPr>
        <w:t>（一）</w:t>
      </w:r>
      <w:r>
        <w:rPr>
          <w:rFonts w:hint="eastAsia"/>
          <w:sz w:val="28"/>
          <w:szCs w:val="28"/>
          <w:lang w:val="en-US" w:eastAsia="zh-CN"/>
        </w:rPr>
        <w:t>试讲题目：吗啡</w:t>
      </w:r>
    </w:p>
    <w:p>
      <w:pPr>
        <w:keepNext w:val="0"/>
        <w:keepLines w:val="0"/>
        <w:pageBreakBefore w:val="0"/>
        <w:widowControl w:val="0"/>
        <w:kinsoku/>
        <w:wordWrap/>
        <w:overflowPunct/>
        <w:topLinePunct w:val="0"/>
        <w:autoSpaceDE/>
        <w:autoSpaceDN/>
        <w:bidi w:val="0"/>
        <w:adjustRightInd/>
        <w:snapToGrid/>
        <w:spacing w:line="360" w:lineRule="auto"/>
        <w:ind w:left="559" w:leftChars="266" w:firstLine="0" w:firstLineChars="0"/>
        <w:textAlignment w:val="auto"/>
        <w:rPr>
          <w:rFonts w:hint="eastAsia" w:ascii="宋体" w:hAnsi="宋体" w:eastAsia="宋体" w:cs="宋体"/>
          <w:sz w:val="24"/>
          <w:szCs w:val="24"/>
          <w:lang w:eastAsia="zh-CN"/>
        </w:rPr>
      </w:pPr>
      <w:r>
        <w:rPr>
          <w:rFonts w:hint="eastAsia"/>
          <w:sz w:val="28"/>
          <w:szCs w:val="28"/>
          <w:lang w:val="en-US" w:eastAsia="zh-CN"/>
        </w:rPr>
        <w:t>题目来源：《药理学》第十五章第一节</w:t>
      </w:r>
      <w:r>
        <w:rPr>
          <w:rFonts w:ascii="宋体" w:hAnsi="宋体" w:eastAsia="宋体" w:cs="宋体"/>
          <w:sz w:val="24"/>
          <w:szCs w:val="24"/>
        </w:rPr>
        <w:br w:type="textWrapping"/>
      </w:r>
      <w:r>
        <w:rPr>
          <w:rFonts w:hint="eastAsia"/>
          <w:sz w:val="28"/>
          <w:szCs w:val="28"/>
          <w:lang w:val="en-US" w:eastAsia="zh-CN"/>
        </w:rPr>
        <w:t>主要内容：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default"/>
          <w:sz w:val="28"/>
          <w:szCs w:val="28"/>
          <w:lang w:val="en-US" w:eastAsia="zh-CN"/>
        </w:rPr>
      </w:pPr>
      <w:r>
        <w:rPr>
          <w:rFonts w:hint="eastAsia"/>
          <w:sz w:val="28"/>
          <w:szCs w:val="28"/>
          <w:lang w:val="en-US" w:eastAsia="zh-CN"/>
        </w:rPr>
        <w:t>一、阿片类生物碱类镇痛药</w:t>
      </w:r>
      <w:r>
        <w:rPr>
          <w:rFonts w:ascii="宋体" w:hAnsi="宋体" w:eastAsia="宋体" w:cs="宋体"/>
          <w:sz w:val="24"/>
          <w:szCs w:val="24"/>
        </w:rPr>
        <w:br w:type="textWrapping"/>
      </w:r>
      <w:r>
        <w:rPr>
          <w:rFonts w:hint="eastAsia"/>
          <w:sz w:val="28"/>
          <w:szCs w:val="28"/>
          <w:lang w:val="en-US" w:eastAsia="zh-CN"/>
        </w:rPr>
        <w:t xml:space="preserve">                          吗啡( morphine )</w:t>
      </w:r>
      <w:r>
        <w:rPr>
          <w:rFonts w:hint="eastAsia"/>
          <w:sz w:val="28"/>
          <w:szCs w:val="28"/>
        </w:rPr>
        <w:br w:type="textWrapping"/>
      </w:r>
      <w:r>
        <w:rPr>
          <w:rFonts w:hint="eastAsia"/>
          <w:sz w:val="28"/>
          <w:szCs w:val="28"/>
          <w:lang w:val="en-US" w:eastAsia="zh-CN"/>
        </w:rPr>
        <w:t xml:space="preserve">    吗啡是阿片中的主要生物碱，含量最高,约占10%。</w:t>
      </w:r>
      <w:r>
        <w:rPr>
          <w:rFonts w:hint="eastAsia"/>
          <w:sz w:val="28"/>
          <w:szCs w:val="28"/>
        </w:rPr>
        <w:br w:type="textWrapping"/>
      </w:r>
      <w:r>
        <w:rPr>
          <w:rFonts w:hint="eastAsia"/>
          <w:sz w:val="28"/>
          <w:szCs w:val="28"/>
          <w:lang w:val="en-US" w:eastAsia="zh-CN"/>
        </w:rPr>
        <w:t xml:space="preserve"> </w:t>
      </w:r>
      <w:r>
        <w:rPr>
          <w:rFonts w:hint="eastAsia"/>
          <w:b/>
          <w:bCs/>
          <w:sz w:val="28"/>
          <w:szCs w:val="28"/>
          <w:lang w:val="en-US" w:eastAsia="zh-CN"/>
        </w:rPr>
        <w:t xml:space="preserve"> </w:t>
      </w:r>
      <w:r>
        <w:rPr>
          <w:rFonts w:hint="eastAsia"/>
          <w:b w:val="0"/>
          <w:bCs w:val="0"/>
          <w:sz w:val="28"/>
          <w:szCs w:val="28"/>
          <w:lang w:val="en-US" w:eastAsia="zh-CN"/>
        </w:rPr>
        <w:t xml:space="preserve">  </w:t>
      </w:r>
      <w:r>
        <w:rPr>
          <w:rFonts w:hint="eastAsia"/>
          <w:b w:val="0"/>
          <w:bCs w:val="0"/>
          <w:sz w:val="28"/>
          <w:szCs w:val="28"/>
        </w:rPr>
        <w:t>[体内过程]</w:t>
      </w:r>
      <w:r>
        <w:rPr>
          <w:rFonts w:hint="eastAsia"/>
          <w:b w:val="0"/>
          <w:bCs w:val="0"/>
          <w:sz w:val="28"/>
          <w:szCs w:val="28"/>
          <w:lang w:val="en-US" w:eastAsia="zh-CN"/>
        </w:rPr>
        <w:t xml:space="preserve"> </w:t>
      </w:r>
      <w:r>
        <w:rPr>
          <w:rFonts w:hint="eastAsia"/>
          <w:sz w:val="28"/>
          <w:szCs w:val="28"/>
        </w:rPr>
        <w:t>口服易吸收,但首关效应明显，生物利用度低，约为25%，故常采用注射给药。约1/3与血浆蛋白结合，游离型可迅速分布于全身。脂溶性较低，仅有少量通过血脑屏障，但足以发挥中枢性药理作用。可通过胎盘进人胎儿体内。主要在肝内与葡萄糖醛酸结合，代谢产物吗啡-6-葡萄糖醛酸具有比吗啡强的镇痛活性。主要以吗啡6-葡萄糖醛酸的形式经肾排泄，少量经乳汁排泄。</w:t>
      </w:r>
      <w:r>
        <w:rPr>
          <w:rFonts w:hint="eastAsia"/>
          <w:sz w:val="28"/>
          <w:szCs w:val="28"/>
          <w:lang w:val="en-US" w:eastAsia="zh-CN"/>
        </w:rPr>
        <w:t>t1/2为2-3小时。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sz w:val="28"/>
          <w:szCs w:val="28"/>
          <w:lang w:val="en-US" w:eastAsia="zh-CN"/>
        </w:rPr>
      </w:pPr>
      <w:r>
        <w:rPr>
          <w:rFonts w:hint="eastAsia"/>
          <w:sz w:val="28"/>
          <w:szCs w:val="28"/>
          <w:lang w:val="en-US" w:eastAsia="zh-CN"/>
        </w:rPr>
        <w:t>[药理作用]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sz w:val="28"/>
          <w:szCs w:val="28"/>
        </w:rPr>
      </w:pPr>
      <w:r>
        <w:rPr>
          <w:rFonts w:hint="eastAsia"/>
          <w:sz w:val="28"/>
          <w:szCs w:val="28"/>
          <w:lang w:val="en-US" w:eastAsia="zh-CN"/>
        </w:rPr>
        <w:t>1.中枢神经系统</w:t>
      </w:r>
      <w:r>
        <w:rPr>
          <w:rFonts w:hint="eastAsia"/>
          <w:sz w:val="28"/>
          <w:szCs w:val="28"/>
          <w:lang w:val="en-US" w:eastAsia="zh-CN"/>
        </w:rPr>
        <w:br w:type="textWrapping"/>
      </w:r>
      <w:r>
        <w:rPr>
          <w:rFonts w:hint="eastAsia"/>
          <w:sz w:val="28"/>
          <w:szCs w:val="28"/>
          <w:lang w:val="en-US" w:eastAsia="zh-CN"/>
        </w:rPr>
        <w:t xml:space="preserve">    （1）镇痛、镇静、致欣快</w:t>
      </w:r>
      <w:r>
        <w:rPr>
          <w:rFonts w:hint="eastAsia"/>
          <w:sz w:val="28"/>
          <w:szCs w:val="28"/>
        </w:rPr>
        <w:t>:吗啡具有强大的镇痛作用，对各种疼痛均有效，其中对慢性持续性钝痛的镇痛效力强于急性间断性锐痛。一次给药，作用持续4</w:t>
      </w:r>
      <w:r>
        <w:rPr>
          <w:rFonts w:hint="eastAsia"/>
          <w:sz w:val="28"/>
          <w:szCs w:val="28"/>
          <w:lang w:val="en-US" w:eastAsia="zh-CN"/>
        </w:rPr>
        <w:t>-</w:t>
      </w:r>
      <w:r>
        <w:rPr>
          <w:rFonts w:hint="eastAsia"/>
          <w:sz w:val="28"/>
          <w:szCs w:val="28"/>
        </w:rPr>
        <w:t>5小时。镇痛作用机制主要是激动中枢阿片受体，模拟内源性抗痛物质阿片肽的作用，激活中枢抗痛系统。吗啡还有明显的镇静作用，可消除由疼痛引起的焦虑</w:t>
      </w:r>
      <w:r>
        <w:rPr>
          <w:rFonts w:hint="eastAsia"/>
          <w:sz w:val="28"/>
          <w:szCs w:val="28"/>
          <w:lang w:eastAsia="zh-CN"/>
        </w:rPr>
        <w:t>、</w:t>
      </w:r>
      <w:r>
        <w:rPr>
          <w:rFonts w:hint="eastAsia"/>
          <w:sz w:val="28"/>
          <w:szCs w:val="28"/>
        </w:rPr>
        <w:t>紧张</w:t>
      </w:r>
      <w:r>
        <w:rPr>
          <w:rFonts w:hint="eastAsia"/>
          <w:sz w:val="28"/>
          <w:szCs w:val="28"/>
          <w:lang w:eastAsia="zh-CN"/>
        </w:rPr>
        <w:t>、</w:t>
      </w:r>
      <w:r>
        <w:rPr>
          <w:rFonts w:hint="eastAsia"/>
          <w:sz w:val="28"/>
          <w:szCs w:val="28"/>
        </w:rPr>
        <w:t>恐惧等不良情绪反应，提高患者对疼痛的耐受力。在安静环境易于</w:t>
      </w:r>
      <w:r>
        <w:rPr>
          <w:rFonts w:hint="eastAsia"/>
          <w:sz w:val="28"/>
          <w:szCs w:val="28"/>
          <w:lang w:val="en-US" w:eastAsia="zh-CN"/>
        </w:rPr>
        <w:t>入</w:t>
      </w:r>
      <w:r>
        <w:rPr>
          <w:rFonts w:hint="eastAsia"/>
          <w:sz w:val="28"/>
          <w:szCs w:val="28"/>
        </w:rPr>
        <w:t>睡,也易被唤醒。随着疼痛的缓解和情绪稳定，部分患者出现欣快感。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sz w:val="28"/>
          <w:szCs w:val="28"/>
        </w:rPr>
      </w:pPr>
      <w:r>
        <w:rPr>
          <w:rFonts w:hint="eastAsia"/>
          <w:sz w:val="28"/>
          <w:szCs w:val="28"/>
          <w:lang w:val="en-US" w:eastAsia="zh-CN"/>
        </w:rPr>
        <w:t>（2）抑制呼吸</w:t>
      </w:r>
      <w:r>
        <w:rPr>
          <w:rFonts w:hint="eastAsia"/>
          <w:sz w:val="28"/>
          <w:szCs w:val="28"/>
        </w:rPr>
        <w:t>:治疗量即可抑制呼吸中枢</w:t>
      </w:r>
      <w:r>
        <w:rPr>
          <w:rFonts w:hint="eastAsia"/>
          <w:sz w:val="28"/>
          <w:szCs w:val="28"/>
          <w:lang w:eastAsia="zh-CN"/>
        </w:rPr>
        <w:t>，</w:t>
      </w:r>
      <w:r>
        <w:rPr>
          <w:rFonts w:hint="eastAsia"/>
          <w:sz w:val="28"/>
          <w:szCs w:val="28"/>
        </w:rPr>
        <w:t>降低呼吸中枢对</w:t>
      </w:r>
      <w:r>
        <w:rPr>
          <w:rFonts w:hint="eastAsia"/>
          <w:sz w:val="28"/>
          <w:szCs w:val="28"/>
          <w:lang w:val="en-US" w:eastAsia="zh-CN"/>
        </w:rPr>
        <w:t>CO</w:t>
      </w:r>
      <w:r>
        <w:rPr>
          <w:rFonts w:hint="eastAsia"/>
          <w:sz w:val="28"/>
          <w:szCs w:val="28"/>
          <w:vertAlign w:val="subscript"/>
          <w:lang w:val="en-US" w:eastAsia="zh-CN"/>
        </w:rPr>
        <w:t>2</w:t>
      </w:r>
      <w:r>
        <w:rPr>
          <w:rFonts w:hint="eastAsia"/>
          <w:sz w:val="28"/>
          <w:szCs w:val="28"/>
        </w:rPr>
        <w:t>,的敏感性</w:t>
      </w:r>
      <w:r>
        <w:rPr>
          <w:rFonts w:hint="eastAsia"/>
          <w:sz w:val="28"/>
          <w:szCs w:val="28"/>
          <w:lang w:val="en-US" w:eastAsia="zh-CN"/>
        </w:rPr>
        <w:t>,</w:t>
      </w:r>
      <w:r>
        <w:rPr>
          <w:rFonts w:hint="eastAsia"/>
          <w:sz w:val="28"/>
          <w:szCs w:val="28"/>
        </w:rPr>
        <w:t>使呼吸</w:t>
      </w:r>
      <w:r>
        <w:rPr>
          <w:rFonts w:hint="eastAsia"/>
          <w:sz w:val="28"/>
          <w:szCs w:val="28"/>
          <w:lang w:val="en-US" w:eastAsia="zh-CN"/>
        </w:rPr>
        <w:t>频</w:t>
      </w:r>
      <w:r>
        <w:rPr>
          <w:rFonts w:hint="eastAsia"/>
          <w:sz w:val="28"/>
          <w:szCs w:val="28"/>
        </w:rPr>
        <w:t>率减慢，潮气量降低</w:t>
      </w:r>
      <w:r>
        <w:rPr>
          <w:rFonts w:hint="eastAsia"/>
          <w:sz w:val="28"/>
          <w:szCs w:val="28"/>
          <w:lang w:eastAsia="zh-CN"/>
        </w:rPr>
        <w:t>；</w:t>
      </w:r>
      <w:r>
        <w:rPr>
          <w:rFonts w:hint="eastAsia"/>
          <w:sz w:val="28"/>
          <w:szCs w:val="28"/>
        </w:rPr>
        <w:t>剂量增大,抑制作用增强。急性中毒时呼吸频率可减</w:t>
      </w:r>
      <w:r>
        <w:rPr>
          <w:rFonts w:hint="eastAsia"/>
          <w:sz w:val="28"/>
          <w:szCs w:val="28"/>
          <w:lang w:val="en-US" w:eastAsia="zh-CN"/>
        </w:rPr>
        <w:t>慢</w:t>
      </w:r>
      <w:r>
        <w:rPr>
          <w:rFonts w:hint="eastAsia"/>
          <w:sz w:val="28"/>
          <w:szCs w:val="28"/>
        </w:rPr>
        <w:t>至每分钟3-4次，严重者可引起呼吸停止而死亡。与麻醉药、镇静催眠药</w:t>
      </w:r>
      <w:r>
        <w:rPr>
          <w:rFonts w:hint="eastAsia"/>
          <w:sz w:val="28"/>
          <w:szCs w:val="28"/>
          <w:lang w:eastAsia="zh-CN"/>
        </w:rPr>
        <w:t>、</w:t>
      </w:r>
      <w:r>
        <w:rPr>
          <w:rFonts w:hint="eastAsia"/>
          <w:sz w:val="28"/>
          <w:szCs w:val="28"/>
        </w:rPr>
        <w:t>乙醇等合用,可加重其呼吸抑制。</w:t>
      </w:r>
      <w:r>
        <w:rPr>
          <w:rFonts w:hint="eastAsia"/>
          <w:sz w:val="28"/>
          <w:szCs w:val="28"/>
        </w:rPr>
        <w:br w:type="textWrapping"/>
      </w:r>
      <w:r>
        <w:rPr>
          <w:rFonts w:hint="eastAsia"/>
          <w:sz w:val="28"/>
          <w:szCs w:val="28"/>
          <w:lang w:val="en-US" w:eastAsia="zh-CN"/>
        </w:rPr>
        <w:t xml:space="preserve">    （3）镇咳:</w:t>
      </w:r>
      <w:r>
        <w:rPr>
          <w:rFonts w:hint="eastAsia"/>
          <w:sz w:val="28"/>
          <w:szCs w:val="28"/>
        </w:rPr>
        <w:t>吗啡可抑制咳嗽中枢,产生强大的镇咳作用,对多种原因引起的咳嗽均有效，但易成瘾,临床常用可待因代替。</w:t>
      </w:r>
      <w:r>
        <w:rPr>
          <w:rFonts w:hint="eastAsia"/>
          <w:sz w:val="28"/>
          <w:szCs w:val="28"/>
        </w:rPr>
        <w:br w:type="textWrapping"/>
      </w:r>
      <w:r>
        <w:rPr>
          <w:rFonts w:hint="eastAsia"/>
          <w:sz w:val="28"/>
          <w:szCs w:val="28"/>
          <w:lang w:val="en-US" w:eastAsia="zh-CN"/>
        </w:rPr>
        <w:t xml:space="preserve">    （4）其他:</w:t>
      </w:r>
      <w:r>
        <w:rPr>
          <w:rFonts w:hint="eastAsia"/>
          <w:sz w:val="28"/>
          <w:szCs w:val="28"/>
        </w:rPr>
        <w:t>吗啡可兴奋动眼神经副核，引起瞳孔括约肌收缩.使瞳孔缩小，中毒时瞳孔极度缩小，针尖样瞳孔为其中毒特征</w:t>
      </w:r>
      <w:r>
        <w:rPr>
          <w:rFonts w:hint="eastAsia"/>
          <w:sz w:val="28"/>
          <w:szCs w:val="28"/>
          <w:lang w:eastAsia="zh-CN"/>
        </w:rPr>
        <w:t>；</w:t>
      </w:r>
      <w:r>
        <w:rPr>
          <w:rFonts w:hint="eastAsia"/>
          <w:sz w:val="28"/>
          <w:szCs w:val="28"/>
        </w:rPr>
        <w:t>吗啡可兴奋延髓催吐化学感受区而致恶心呕吐</w:t>
      </w:r>
      <w:r>
        <w:rPr>
          <w:rFonts w:hint="eastAsia"/>
          <w:sz w:val="28"/>
          <w:szCs w:val="28"/>
          <w:lang w:eastAsia="zh-CN"/>
        </w:rPr>
        <w:t>；</w:t>
      </w:r>
      <w:r>
        <w:rPr>
          <w:rFonts w:hint="eastAsia"/>
          <w:sz w:val="28"/>
          <w:szCs w:val="28"/>
        </w:rPr>
        <w:t>吗啡可抑制下丘脑释放促性腺激素释放激素和促肾上腺皮质激素释放激素，从而降低血浆促肾上腺皮质激素、黄体生成素、卵泡刺激素的浓度。</w:t>
      </w:r>
      <w:r>
        <w:rPr>
          <w:rFonts w:hint="eastAsia"/>
          <w:sz w:val="28"/>
          <w:szCs w:val="28"/>
        </w:rPr>
        <w:br w:type="textWrapping"/>
      </w:r>
      <w:r>
        <w:rPr>
          <w:rFonts w:hint="eastAsia"/>
          <w:sz w:val="28"/>
          <w:szCs w:val="28"/>
          <w:lang w:val="en-US" w:eastAsia="zh-CN"/>
        </w:rPr>
        <w:t xml:space="preserve">    2.心血管系统  </w:t>
      </w:r>
      <w:r>
        <w:rPr>
          <w:rFonts w:hint="eastAsia"/>
          <w:sz w:val="28"/>
          <w:szCs w:val="28"/>
        </w:rPr>
        <w:t>治疗量的吗啡对心率及心律均无明显影响，但是在变换体位时可引起直立性低血压</w:t>
      </w:r>
      <w:r>
        <w:rPr>
          <w:rFonts w:hint="eastAsia"/>
          <w:sz w:val="28"/>
          <w:szCs w:val="28"/>
          <w:lang w:eastAsia="zh-CN"/>
        </w:rPr>
        <w:t>，</w:t>
      </w:r>
      <w:r>
        <w:rPr>
          <w:rFonts w:hint="eastAsia"/>
          <w:sz w:val="28"/>
          <w:szCs w:val="28"/>
        </w:rPr>
        <w:t>是由于吗啡促进组胺释放、降低中枢交感张力</w:t>
      </w:r>
      <w:r>
        <w:rPr>
          <w:rFonts w:hint="eastAsia"/>
          <w:sz w:val="28"/>
          <w:szCs w:val="28"/>
          <w:lang w:eastAsia="zh-CN"/>
        </w:rPr>
        <w:t>，</w:t>
      </w:r>
      <w:r>
        <w:rPr>
          <w:rFonts w:hint="eastAsia"/>
          <w:sz w:val="28"/>
          <w:szCs w:val="28"/>
          <w:lang w:val="en-US" w:eastAsia="zh-CN"/>
        </w:rPr>
        <w:t>扩</w:t>
      </w:r>
      <w:r>
        <w:rPr>
          <w:rFonts w:hint="eastAsia"/>
          <w:sz w:val="28"/>
          <w:szCs w:val="28"/>
        </w:rPr>
        <w:t>张血管所致。吗啡抑制呼吸使体内CO</w:t>
      </w:r>
      <w:r>
        <w:rPr>
          <w:rFonts w:hint="eastAsia"/>
          <w:sz w:val="28"/>
          <w:szCs w:val="28"/>
          <w:vertAlign w:val="subscript"/>
        </w:rPr>
        <w:t>2</w:t>
      </w:r>
      <w:r>
        <w:rPr>
          <w:rFonts w:hint="eastAsia"/>
          <w:sz w:val="28"/>
          <w:szCs w:val="28"/>
        </w:rPr>
        <w:t>蓄积，导致脑血管扩张，颅内压增高。</w:t>
      </w:r>
      <w:r>
        <w:rPr>
          <w:rFonts w:ascii="宋体" w:hAnsi="宋体" w:eastAsia="宋体" w:cs="宋体"/>
          <w:sz w:val="24"/>
          <w:szCs w:val="24"/>
        </w:rPr>
        <w:br w:type="textWrapping"/>
      </w:r>
      <w:r>
        <w:rPr>
          <w:rFonts w:hint="eastAsia"/>
          <w:sz w:val="28"/>
          <w:szCs w:val="28"/>
          <w:lang w:val="en-US" w:eastAsia="zh-CN"/>
        </w:rPr>
        <w:t xml:space="preserve">    3.平滑肌</w:t>
      </w:r>
      <w:r>
        <w:rPr>
          <w:rFonts w:hint="eastAsia"/>
          <w:sz w:val="28"/>
          <w:szCs w:val="28"/>
          <w:lang w:val="en-US" w:eastAsia="zh-CN"/>
        </w:rPr>
        <w:br w:type="textWrapping"/>
      </w:r>
      <w:r>
        <w:rPr>
          <w:rFonts w:hint="eastAsia"/>
          <w:sz w:val="28"/>
          <w:szCs w:val="28"/>
          <w:lang w:val="en-US" w:eastAsia="zh-CN"/>
        </w:rPr>
        <w:t xml:space="preserve">    （1）胃肠道平滑肌:吗</w:t>
      </w:r>
      <w:r>
        <w:rPr>
          <w:rFonts w:hint="eastAsia"/>
          <w:sz w:val="28"/>
          <w:szCs w:val="28"/>
        </w:rPr>
        <w:t>啡可提高胃肠道平滑肌及括约肌张力</w:t>
      </w:r>
      <w:r>
        <w:rPr>
          <w:rFonts w:hint="eastAsia"/>
          <w:sz w:val="28"/>
          <w:szCs w:val="28"/>
          <w:lang w:eastAsia="zh-CN"/>
        </w:rPr>
        <w:t>，</w:t>
      </w:r>
      <w:r>
        <w:rPr>
          <w:rFonts w:hint="eastAsia"/>
          <w:sz w:val="28"/>
          <w:szCs w:val="28"/>
        </w:rPr>
        <w:t>减弱推进性蠕动致胃排空延迟、肠内容物通过延缓，使水分吸收增加，并能抑制消化液分泌</w:t>
      </w:r>
      <w:r>
        <w:rPr>
          <w:rFonts w:hint="eastAsia"/>
          <w:sz w:val="28"/>
          <w:szCs w:val="28"/>
          <w:lang w:eastAsia="zh-CN"/>
        </w:rPr>
        <w:t>，</w:t>
      </w:r>
      <w:r>
        <w:rPr>
          <w:rFonts w:hint="eastAsia"/>
          <w:sz w:val="28"/>
          <w:szCs w:val="28"/>
        </w:rPr>
        <w:t>加之中枢抑制后便意迟钝，可致便秘，也可止泻。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ascii="宋体" w:hAnsi="宋体" w:eastAsia="宋体" w:cs="宋体"/>
          <w:sz w:val="24"/>
          <w:szCs w:val="24"/>
        </w:rPr>
      </w:pPr>
      <w:r>
        <w:rPr>
          <w:rFonts w:hint="eastAsia"/>
          <w:sz w:val="28"/>
          <w:szCs w:val="28"/>
          <w:lang w:val="en-US" w:eastAsia="zh-CN"/>
        </w:rPr>
        <w:t>（2）胆道平滑肌:</w:t>
      </w:r>
      <w:r>
        <w:rPr>
          <w:rFonts w:hint="eastAsia"/>
          <w:sz w:val="28"/>
          <w:szCs w:val="28"/>
        </w:rPr>
        <w:t>治疗量的吗啡可引起胆道奥狄括约肌痉挛性收缩,使胆汁排出受阻，胆囊内压明显升高，导致上腹部不适甚至胆绞痛，阿托品可部分缓解。</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hint="eastAsia"/>
          <w:sz w:val="28"/>
          <w:szCs w:val="28"/>
          <w:lang w:val="en-US" w:eastAsia="zh-CN"/>
        </w:rPr>
        <w:t xml:space="preserve">   （3）其他:</w:t>
      </w:r>
      <w:r>
        <w:rPr>
          <w:rFonts w:hint="eastAsia"/>
          <w:sz w:val="28"/>
          <w:szCs w:val="28"/>
        </w:rPr>
        <w:t>吗啡收缩输尿管平滑肌</w:t>
      </w:r>
      <w:r>
        <w:rPr>
          <w:rFonts w:hint="eastAsia"/>
          <w:sz w:val="28"/>
          <w:szCs w:val="28"/>
          <w:lang w:eastAsia="zh-CN"/>
        </w:rPr>
        <w:t>、</w:t>
      </w:r>
      <w:r>
        <w:rPr>
          <w:rFonts w:hint="eastAsia"/>
          <w:sz w:val="28"/>
          <w:szCs w:val="28"/>
        </w:rPr>
        <w:t>提高膀胱括约肌张力，引起排尿困难、尿潴留</w:t>
      </w:r>
      <w:r>
        <w:rPr>
          <w:rFonts w:hint="eastAsia"/>
          <w:sz w:val="28"/>
          <w:szCs w:val="28"/>
          <w:lang w:eastAsia="zh-CN"/>
        </w:rPr>
        <w:t>；</w:t>
      </w:r>
      <w:r>
        <w:rPr>
          <w:rFonts w:hint="eastAsia"/>
          <w:sz w:val="28"/>
          <w:szCs w:val="28"/>
        </w:rPr>
        <w:t>吗啡治疗量</w:t>
      </w:r>
      <w:r>
        <w:rPr>
          <w:rFonts w:hint="eastAsia"/>
          <w:sz w:val="28"/>
          <w:szCs w:val="28"/>
          <w:lang w:val="en-US" w:eastAsia="zh-CN"/>
        </w:rPr>
        <w:t>对</w:t>
      </w:r>
      <w:r>
        <w:rPr>
          <w:rFonts w:hint="eastAsia"/>
          <w:sz w:val="28"/>
          <w:szCs w:val="28"/>
        </w:rPr>
        <w:t>支气管平滑肌兴奋作用不明显，大剂量收缩支气管平滑肌，诱发或加重哮喘;吗啡对抗缩宫素对子官的兴奋作用，降低子宫张力收缩频率和收缩幅度</w:t>
      </w:r>
      <w:r>
        <w:rPr>
          <w:rFonts w:hint="eastAsia"/>
          <w:sz w:val="28"/>
          <w:szCs w:val="28"/>
          <w:lang w:eastAsia="zh-CN"/>
        </w:rPr>
        <w:t>，</w:t>
      </w:r>
      <w:r>
        <w:rPr>
          <w:rFonts w:hint="eastAsia"/>
          <w:sz w:val="28"/>
          <w:szCs w:val="28"/>
        </w:rPr>
        <w:t>使产程延长。</w:t>
      </w:r>
      <w:r>
        <w:rPr>
          <w:rFonts w:hint="eastAsia"/>
          <w:sz w:val="28"/>
          <w:szCs w:val="28"/>
        </w:rPr>
        <w:br w:type="textWrapping"/>
      </w:r>
      <w:r>
        <w:rPr>
          <w:rFonts w:hint="eastAsia"/>
          <w:sz w:val="28"/>
          <w:szCs w:val="28"/>
          <w:lang w:val="en-US" w:eastAsia="zh-CN"/>
        </w:rPr>
        <w:t xml:space="preserve">    4.免疫系统  </w:t>
      </w:r>
      <w:r>
        <w:rPr>
          <w:rFonts w:hint="eastAsia"/>
          <w:sz w:val="28"/>
          <w:szCs w:val="28"/>
        </w:rPr>
        <w:t>吗啡对免疫系统有抑制作用，包括抑制淋巴细胞增殖、减少细胞因子分泌、减弱自然杀伤细胞的细胞毒作用</w:t>
      </w:r>
      <w:r>
        <w:rPr>
          <w:rFonts w:hint="eastAsia"/>
          <w:sz w:val="28"/>
          <w:szCs w:val="28"/>
          <w:lang w:eastAsia="zh-CN"/>
        </w:rPr>
        <w:t>；</w:t>
      </w:r>
      <w:r>
        <w:rPr>
          <w:rFonts w:hint="eastAsia"/>
          <w:sz w:val="28"/>
          <w:szCs w:val="28"/>
        </w:rPr>
        <w:t>也可抑制人类免疫缺陷病毒(HIV)蛋白诱导的免疫反应，这可能是吗啡吸食者易感HIV病毒的主要原因。</w:t>
      </w:r>
      <w:r>
        <w:rPr>
          <w:rFonts w:hint="eastAsia"/>
          <w:sz w:val="28"/>
          <w:szCs w:val="28"/>
        </w:rPr>
        <w:br w:type="textWrapping"/>
      </w:r>
      <w:r>
        <w:rPr>
          <w:rFonts w:hint="eastAsia"/>
          <w:sz w:val="28"/>
          <w:szCs w:val="28"/>
          <w:lang w:val="en-US" w:eastAsia="zh-CN"/>
        </w:rPr>
        <w:t>[临床应用]</w:t>
      </w:r>
      <w:r>
        <w:rPr>
          <w:rFonts w:hint="eastAsia"/>
          <w:sz w:val="28"/>
          <w:szCs w:val="28"/>
          <w:lang w:val="en-US" w:eastAsia="zh-CN"/>
        </w:rPr>
        <w:br w:type="textWrapping"/>
      </w:r>
      <w:r>
        <w:rPr>
          <w:rFonts w:hint="eastAsia"/>
          <w:sz w:val="28"/>
          <w:szCs w:val="28"/>
          <w:lang w:val="en-US" w:eastAsia="zh-CN"/>
        </w:rPr>
        <w:t xml:space="preserve">    1.镇痛  </w:t>
      </w:r>
      <w:r>
        <w:rPr>
          <w:rFonts w:hint="eastAsia"/>
          <w:sz w:val="28"/>
          <w:szCs w:val="28"/>
        </w:rPr>
        <w:t>吗啡对各种疼痛均有效</w:t>
      </w:r>
      <w:r>
        <w:rPr>
          <w:rFonts w:hint="eastAsia"/>
          <w:sz w:val="28"/>
          <w:szCs w:val="28"/>
          <w:lang w:eastAsia="zh-CN"/>
        </w:rPr>
        <w:t>，</w:t>
      </w:r>
      <w:r>
        <w:rPr>
          <w:rFonts w:hint="eastAsia"/>
          <w:sz w:val="28"/>
          <w:szCs w:val="28"/>
        </w:rPr>
        <w:t>但因易成</w:t>
      </w:r>
      <w:r>
        <w:rPr>
          <w:rFonts w:hint="eastAsia"/>
          <w:sz w:val="28"/>
          <w:szCs w:val="28"/>
          <w:lang w:val="en-US" w:eastAsia="zh-CN"/>
        </w:rPr>
        <w:t>瘾</w:t>
      </w:r>
      <w:r>
        <w:rPr>
          <w:rFonts w:hint="eastAsia"/>
          <w:sz w:val="28"/>
          <w:szCs w:val="28"/>
        </w:rPr>
        <w:t>，一般仅用于其他镇痛药无效的急性锐痛，如</w:t>
      </w:r>
      <w:r>
        <w:rPr>
          <w:rFonts w:hint="eastAsia"/>
          <w:sz w:val="28"/>
          <w:szCs w:val="28"/>
          <w:lang w:val="en-US" w:eastAsia="zh-CN"/>
        </w:rPr>
        <w:t>严</w:t>
      </w:r>
      <w:r>
        <w:rPr>
          <w:rFonts w:hint="eastAsia"/>
          <w:sz w:val="28"/>
          <w:szCs w:val="28"/>
        </w:rPr>
        <w:t>重创伤</w:t>
      </w:r>
      <w:r>
        <w:rPr>
          <w:rFonts w:hint="eastAsia"/>
          <w:sz w:val="28"/>
          <w:szCs w:val="28"/>
          <w:lang w:eastAsia="zh-CN"/>
        </w:rPr>
        <w:t>、</w:t>
      </w:r>
      <w:r>
        <w:rPr>
          <w:rFonts w:hint="eastAsia"/>
          <w:sz w:val="28"/>
          <w:szCs w:val="28"/>
        </w:rPr>
        <w:t>烧伤</w:t>
      </w:r>
      <w:r>
        <w:rPr>
          <w:rFonts w:hint="eastAsia"/>
          <w:sz w:val="28"/>
          <w:szCs w:val="28"/>
          <w:lang w:eastAsia="zh-CN"/>
        </w:rPr>
        <w:t>、</w:t>
      </w:r>
      <w:r>
        <w:rPr>
          <w:rFonts w:hint="eastAsia"/>
          <w:sz w:val="28"/>
          <w:szCs w:val="28"/>
        </w:rPr>
        <w:t>烫伤</w:t>
      </w:r>
      <w:r>
        <w:rPr>
          <w:rFonts w:hint="eastAsia"/>
          <w:sz w:val="28"/>
          <w:szCs w:val="28"/>
          <w:lang w:eastAsia="zh-CN"/>
        </w:rPr>
        <w:t>、</w:t>
      </w:r>
      <w:r>
        <w:rPr>
          <w:rFonts w:hint="eastAsia"/>
          <w:sz w:val="28"/>
          <w:szCs w:val="28"/>
        </w:rPr>
        <w:t>战伤、手术等引起的剧痛和晚期癌症疼痛</w:t>
      </w:r>
      <w:r>
        <w:rPr>
          <w:rFonts w:hint="eastAsia"/>
          <w:sz w:val="28"/>
          <w:szCs w:val="28"/>
          <w:lang w:eastAsia="zh-CN"/>
        </w:rPr>
        <w:t>；</w:t>
      </w:r>
      <w:r>
        <w:rPr>
          <w:rFonts w:hint="eastAsia"/>
          <w:sz w:val="28"/>
          <w:szCs w:val="28"/>
        </w:rPr>
        <w:t>对内脏绞痛如胆绞痛肾绞痛应合用解痉药阿托品</w:t>
      </w:r>
      <w:r>
        <w:rPr>
          <w:rFonts w:hint="eastAsia"/>
          <w:sz w:val="28"/>
          <w:szCs w:val="28"/>
          <w:lang w:eastAsia="zh-CN"/>
        </w:rPr>
        <w:t>；</w:t>
      </w:r>
      <w:r>
        <w:rPr>
          <w:rFonts w:hint="eastAsia"/>
          <w:sz w:val="28"/>
          <w:szCs w:val="28"/>
        </w:rPr>
        <w:t>对心肌梗死引起的剧痛,若血压正常</w:t>
      </w:r>
      <w:r>
        <w:rPr>
          <w:rFonts w:hint="eastAsia"/>
          <w:sz w:val="28"/>
          <w:szCs w:val="28"/>
          <w:lang w:eastAsia="zh-CN"/>
        </w:rPr>
        <w:t>，</w:t>
      </w:r>
      <w:r>
        <w:rPr>
          <w:rFonts w:hint="eastAsia"/>
          <w:sz w:val="28"/>
          <w:szCs w:val="28"/>
        </w:rPr>
        <w:t>可用吗啡镇痛</w:t>
      </w:r>
      <w:r>
        <w:rPr>
          <w:rFonts w:hint="eastAsia"/>
          <w:sz w:val="28"/>
          <w:szCs w:val="28"/>
          <w:lang w:eastAsia="zh-CN"/>
        </w:rPr>
        <w:t>，</w:t>
      </w:r>
      <w:r>
        <w:rPr>
          <w:rFonts w:hint="eastAsia"/>
          <w:sz w:val="28"/>
          <w:szCs w:val="28"/>
        </w:rPr>
        <w:t>同时因吗啡的镇静和扩血管作用可减轻患者的恐惧情绪和心脏负荷。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ascii="宋体" w:hAnsi="宋体" w:eastAsia="宋体" w:cs="宋体"/>
          <w:sz w:val="24"/>
          <w:szCs w:val="24"/>
        </w:rPr>
      </w:pPr>
      <w:r>
        <w:rPr>
          <w:rFonts w:hint="eastAsia"/>
          <w:sz w:val="28"/>
          <w:szCs w:val="28"/>
          <w:lang w:val="en-US" w:eastAsia="zh-CN"/>
        </w:rPr>
        <w:t xml:space="preserve">2.心源性哮喘  </w:t>
      </w:r>
      <w:r>
        <w:rPr>
          <w:rFonts w:hint="eastAsia"/>
          <w:sz w:val="28"/>
          <w:szCs w:val="28"/>
        </w:rPr>
        <w:t>急性左心</w:t>
      </w:r>
      <w:r>
        <w:rPr>
          <w:rFonts w:hint="eastAsia"/>
          <w:sz w:val="28"/>
          <w:szCs w:val="28"/>
          <w:lang w:val="en-US" w:eastAsia="zh-CN"/>
        </w:rPr>
        <w:t>衰竭</w:t>
      </w:r>
      <w:r>
        <w:rPr>
          <w:rFonts w:hint="eastAsia"/>
          <w:sz w:val="28"/>
          <w:szCs w:val="28"/>
        </w:rPr>
        <w:t>突发</w:t>
      </w:r>
      <w:r>
        <w:rPr>
          <w:rFonts w:hint="eastAsia"/>
          <w:sz w:val="28"/>
          <w:szCs w:val="28"/>
          <w:lang w:val="en-US" w:eastAsia="zh-CN"/>
        </w:rPr>
        <w:t>肺水</w:t>
      </w:r>
      <w:r>
        <w:rPr>
          <w:rFonts w:hint="eastAsia"/>
          <w:sz w:val="28"/>
          <w:szCs w:val="28"/>
        </w:rPr>
        <w:t>肿所致的呼吸困难称为心源性</w:t>
      </w:r>
      <w:r>
        <w:rPr>
          <w:rFonts w:hint="eastAsia"/>
          <w:sz w:val="28"/>
          <w:szCs w:val="28"/>
          <w:lang w:val="en-US" w:eastAsia="zh-CN"/>
        </w:rPr>
        <w:t>哮喘</w:t>
      </w:r>
      <w:r>
        <w:rPr>
          <w:rFonts w:hint="eastAsia"/>
          <w:sz w:val="28"/>
          <w:szCs w:val="28"/>
        </w:rPr>
        <w:t>，除应用强心</w:t>
      </w:r>
      <w:r>
        <w:rPr>
          <w:rFonts w:hint="eastAsia"/>
          <w:sz w:val="28"/>
          <w:szCs w:val="28"/>
          <w:lang w:val="en-US" w:eastAsia="zh-CN"/>
        </w:rPr>
        <w:t>苷、氨茶碱</w:t>
      </w:r>
      <w:r>
        <w:rPr>
          <w:rFonts w:hint="eastAsia"/>
          <w:sz w:val="28"/>
          <w:szCs w:val="28"/>
        </w:rPr>
        <w:t>及吸氧外，静脉注射吗啡疗效显著。其机制是:</w:t>
      </w:r>
      <w:r>
        <w:rPr>
          <w:rFonts w:hint="default"/>
          <w:sz w:val="28"/>
          <w:szCs w:val="28"/>
        </w:rPr>
        <w:t>①</w:t>
      </w:r>
      <w:r>
        <w:rPr>
          <w:rFonts w:hint="eastAsia"/>
          <w:sz w:val="28"/>
          <w:szCs w:val="28"/>
        </w:rPr>
        <w:t>降低呼吸中枢对</w:t>
      </w:r>
      <w:r>
        <w:rPr>
          <w:rFonts w:hint="eastAsia"/>
          <w:sz w:val="28"/>
          <w:szCs w:val="28"/>
          <w:lang w:val="en-US" w:eastAsia="zh-CN"/>
        </w:rPr>
        <w:t>CO</w:t>
      </w:r>
      <w:r>
        <w:rPr>
          <w:rFonts w:hint="eastAsia"/>
          <w:sz w:val="28"/>
          <w:szCs w:val="28"/>
          <w:vertAlign w:val="subscript"/>
          <w:lang w:val="en-US" w:eastAsia="zh-CN"/>
        </w:rPr>
        <w:t>2</w:t>
      </w:r>
      <w:r>
        <w:rPr>
          <w:rFonts w:hint="eastAsia"/>
          <w:sz w:val="28"/>
          <w:szCs w:val="28"/>
        </w:rPr>
        <w:t>的敏感性,减</w:t>
      </w:r>
      <w:r>
        <w:rPr>
          <w:rFonts w:hint="eastAsia"/>
          <w:sz w:val="28"/>
          <w:szCs w:val="28"/>
          <w:lang w:val="en-US" w:eastAsia="zh-CN"/>
        </w:rPr>
        <w:t>弱</w:t>
      </w:r>
      <w:r>
        <w:rPr>
          <w:rFonts w:hint="eastAsia"/>
          <w:sz w:val="28"/>
          <w:szCs w:val="28"/>
        </w:rPr>
        <w:t>过度的反射性呼吸兴奋</w:t>
      </w:r>
      <w:r>
        <w:rPr>
          <w:rFonts w:hint="eastAsia"/>
          <w:sz w:val="28"/>
          <w:szCs w:val="28"/>
          <w:lang w:eastAsia="zh-CN"/>
        </w:rPr>
        <w:t>，</w:t>
      </w:r>
      <w:r>
        <w:rPr>
          <w:rFonts w:hint="eastAsia"/>
          <w:sz w:val="28"/>
          <w:szCs w:val="28"/>
        </w:rPr>
        <w:t>缓解急促浅表的呼吸</w:t>
      </w:r>
      <w:r>
        <w:rPr>
          <w:rFonts w:hint="eastAsia"/>
          <w:sz w:val="28"/>
          <w:szCs w:val="28"/>
          <w:lang w:eastAsia="zh-CN"/>
        </w:rPr>
        <w:t>；</w:t>
      </w:r>
      <w:r>
        <w:rPr>
          <w:rFonts w:hint="eastAsia"/>
          <w:sz w:val="28"/>
          <w:szCs w:val="28"/>
        </w:rPr>
        <w:t>②扩张外周血管</w:t>
      </w:r>
      <w:r>
        <w:rPr>
          <w:rFonts w:hint="eastAsia"/>
          <w:sz w:val="28"/>
          <w:szCs w:val="28"/>
          <w:lang w:eastAsia="zh-CN"/>
        </w:rPr>
        <w:t>，</w:t>
      </w:r>
      <w:r>
        <w:rPr>
          <w:rFonts w:hint="eastAsia"/>
          <w:sz w:val="28"/>
          <w:szCs w:val="28"/>
        </w:rPr>
        <w:t>减轻心脏前后负荷，有利于消除肺水肿，③镇静作用有利于消除患者焦虑</w:t>
      </w:r>
      <w:r>
        <w:rPr>
          <w:rFonts w:hint="eastAsia"/>
          <w:sz w:val="28"/>
          <w:szCs w:val="28"/>
          <w:lang w:eastAsia="zh-CN"/>
        </w:rPr>
        <w:t>、</w:t>
      </w:r>
      <w:r>
        <w:rPr>
          <w:rFonts w:hint="eastAsia"/>
          <w:sz w:val="28"/>
          <w:szCs w:val="28"/>
        </w:rPr>
        <w:t>恐惧情绪,减少耗氧量。但伴有昏迷、休克</w:t>
      </w:r>
      <w:r>
        <w:rPr>
          <w:rFonts w:hint="eastAsia"/>
          <w:sz w:val="28"/>
          <w:szCs w:val="28"/>
          <w:lang w:eastAsia="zh-CN"/>
        </w:rPr>
        <w:t>、</w:t>
      </w:r>
      <w:r>
        <w:rPr>
          <w:rFonts w:hint="eastAsia"/>
          <w:sz w:val="28"/>
          <w:szCs w:val="28"/>
        </w:rPr>
        <w:t>严重肺部疾患或痰液过多者禁用。</w:t>
      </w:r>
      <w:r>
        <w:rPr>
          <w:rFonts w:hint="eastAsia"/>
          <w:sz w:val="28"/>
          <w:szCs w:val="28"/>
        </w:rPr>
        <w:br w:type="textWrapping"/>
      </w:r>
      <w:r>
        <w:rPr>
          <w:rFonts w:hint="eastAsia"/>
          <w:sz w:val="28"/>
          <w:szCs w:val="28"/>
          <w:lang w:val="en-US" w:eastAsia="zh-CN"/>
        </w:rPr>
        <w:t xml:space="preserve">    3.止泻  </w:t>
      </w:r>
      <w:r>
        <w:rPr>
          <w:rFonts w:hint="eastAsia"/>
          <w:sz w:val="28"/>
          <w:szCs w:val="28"/>
        </w:rPr>
        <w:t>可用于急、慢性消耗性腹泻以减轻症状。常用阿片酊或复方樟脑酊。如伴有细菌感染，应同时使用抗菌药。</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hint="eastAsia"/>
          <w:sz w:val="28"/>
          <w:szCs w:val="28"/>
          <w:lang w:val="en-US" w:eastAsia="zh-CN"/>
        </w:rPr>
        <w:t xml:space="preserve">  [不良反应]</w:t>
      </w:r>
      <w:r>
        <w:rPr>
          <w:rFonts w:hint="eastAsia"/>
          <w:sz w:val="28"/>
          <w:szCs w:val="28"/>
          <w:lang w:val="en-US" w:eastAsia="zh-CN"/>
        </w:rPr>
        <w:br w:type="textWrapping"/>
      </w:r>
      <w:r>
        <w:rPr>
          <w:rFonts w:hint="eastAsia"/>
          <w:sz w:val="28"/>
          <w:szCs w:val="28"/>
          <w:lang w:val="en-US" w:eastAsia="zh-CN"/>
        </w:rPr>
        <w:t xml:space="preserve">    1.副作用  </w:t>
      </w:r>
      <w:r>
        <w:rPr>
          <w:rFonts w:hint="eastAsia"/>
          <w:sz w:val="28"/>
          <w:szCs w:val="28"/>
        </w:rPr>
        <w:t>治疗量吗啡可引起眩晕、嗜睡、恶心、呕吐、便秘、胆绞痛、呼吸抑制、排尿困难等。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4"/>
          <w:szCs w:val="24"/>
        </w:rPr>
      </w:pPr>
      <w:r>
        <w:rPr>
          <w:rFonts w:hint="eastAsia"/>
          <w:sz w:val="28"/>
          <w:szCs w:val="28"/>
          <w:lang w:val="en-US" w:eastAsia="zh-CN"/>
        </w:rPr>
        <w:t xml:space="preserve">2.耐受性和依赖性  </w:t>
      </w:r>
      <w:r>
        <w:rPr>
          <w:rFonts w:hint="eastAsia"/>
          <w:sz w:val="28"/>
          <w:szCs w:val="28"/>
        </w:rPr>
        <w:t>反复应用易产生耐受性和依赖性。连续用药2-3周即可产生耐受性。剂量越大，给药间隔时间越短，耐受性发生越快越强，且与其他阿片类药物有交叉耐受性。连续用药1</w:t>
      </w:r>
      <w:r>
        <w:rPr>
          <w:rFonts w:hint="eastAsia"/>
          <w:sz w:val="28"/>
          <w:szCs w:val="28"/>
          <w:lang w:val="en-US" w:eastAsia="zh-CN"/>
        </w:rPr>
        <w:t>-</w:t>
      </w:r>
      <w:r>
        <w:rPr>
          <w:rFonts w:hint="eastAsia"/>
          <w:sz w:val="28"/>
          <w:szCs w:val="28"/>
        </w:rPr>
        <w:t>2周即可产生依赖性,患者产生病态嗜好而成瘾，此时一且停药即出现戒断症状，表现为烦躁不安</w:t>
      </w:r>
      <w:r>
        <w:rPr>
          <w:rFonts w:hint="eastAsia"/>
          <w:sz w:val="28"/>
          <w:szCs w:val="28"/>
          <w:lang w:eastAsia="zh-CN"/>
        </w:rPr>
        <w:t>、</w:t>
      </w:r>
      <w:r>
        <w:rPr>
          <w:rFonts w:hint="eastAsia"/>
          <w:sz w:val="28"/>
          <w:szCs w:val="28"/>
        </w:rPr>
        <w:t>失眠、流泪、流涕、出汗、呕吐、腹泻、肌肉疼痛、震颤，甚至虚脱、意识丧失等。成瘾者为获得欣快感、避免戒断症状带来的痛苦，常不择手段获取吗啡</w:t>
      </w:r>
      <w:r>
        <w:rPr>
          <w:rFonts w:hint="eastAsia"/>
          <w:sz w:val="28"/>
          <w:szCs w:val="28"/>
          <w:lang w:eastAsia="zh-CN"/>
        </w:rPr>
        <w:t>，</w:t>
      </w:r>
      <w:r>
        <w:rPr>
          <w:rFonts w:hint="eastAsia"/>
          <w:sz w:val="28"/>
          <w:szCs w:val="28"/>
        </w:rPr>
        <w:t>有明显强迫性觅药行为，对社会危害极大，故除晚期癌症剧痛外</w:t>
      </w:r>
      <w:r>
        <w:rPr>
          <w:rFonts w:hint="eastAsia"/>
          <w:sz w:val="28"/>
          <w:szCs w:val="28"/>
          <w:lang w:eastAsia="zh-CN"/>
        </w:rPr>
        <w:t>，</w:t>
      </w:r>
      <w:r>
        <w:rPr>
          <w:rFonts w:hint="eastAsia"/>
          <w:sz w:val="28"/>
          <w:szCs w:val="28"/>
        </w:rPr>
        <w:t>一般仅限于急性剧痛短期应用，慢性钝痛不宜应用。</w:t>
      </w:r>
      <w:r>
        <w:rPr>
          <w:rFonts w:ascii="宋体" w:hAnsi="宋体" w:eastAsia="宋体" w:cs="宋体"/>
          <w:sz w:val="24"/>
          <w:szCs w:val="24"/>
        </w:rPr>
        <w:br w:type="textWrapping"/>
      </w:r>
      <w:r>
        <w:rPr>
          <w:rFonts w:hint="eastAsia"/>
          <w:sz w:val="28"/>
          <w:szCs w:val="28"/>
          <w:lang w:val="en-US" w:eastAsia="zh-CN"/>
        </w:rPr>
        <w:t xml:space="preserve">    3.急性中毒  </w:t>
      </w:r>
      <w:r>
        <w:rPr>
          <w:rFonts w:hint="eastAsia"/>
          <w:sz w:val="28"/>
          <w:szCs w:val="28"/>
        </w:rPr>
        <w:t>吗啡过量可致急性中毒，表现为昏迷、呼吸深度抑制(3-4次/分)、瞳孔极度缩小(针尖样)，常伴发绀、少尿、体温下降、血压降低甚至休克，其致死的主要原因为呼吸肌麻痹。抢救措施为吸氧、人工呼吸、静脉注射阿片受体拮抗药纳洛酮，还可用呼吸中枢兴奋药尼可利米等。</w:t>
      </w:r>
    </w:p>
    <w:p>
      <w:pPr>
        <w:ind w:firstLine="560" w:firstLineChars="200"/>
        <w:rPr>
          <w:sz w:val="28"/>
          <w:szCs w:val="28"/>
        </w:rPr>
      </w:pPr>
      <w:r>
        <w:rPr>
          <w:rFonts w:hint="eastAsia"/>
          <w:sz w:val="28"/>
          <w:szCs w:val="28"/>
          <w:lang w:eastAsia="zh-CN"/>
        </w:rPr>
        <w:t>（</w:t>
      </w:r>
      <w:r>
        <w:rPr>
          <w:rFonts w:hint="eastAsia"/>
          <w:sz w:val="28"/>
          <w:szCs w:val="28"/>
        </w:rPr>
        <w:t>二</w:t>
      </w:r>
      <w:r>
        <w:rPr>
          <w:rFonts w:hint="eastAsia"/>
          <w:sz w:val="28"/>
          <w:szCs w:val="28"/>
          <w:lang w:eastAsia="zh-CN"/>
        </w:rPr>
        <w:t>）</w:t>
      </w:r>
      <w:r>
        <w:rPr>
          <w:rFonts w:hint="eastAsia"/>
          <w:sz w:val="28"/>
          <w:szCs w:val="28"/>
        </w:rPr>
        <w:t xml:space="preserve">试讲时间 </w:t>
      </w:r>
    </w:p>
    <w:p>
      <w:pPr>
        <w:ind w:firstLine="840" w:firstLineChars="300"/>
        <w:rPr>
          <w:sz w:val="28"/>
          <w:szCs w:val="28"/>
        </w:rPr>
      </w:pPr>
      <w:r>
        <w:rPr>
          <w:rFonts w:hint="eastAsia"/>
          <w:sz w:val="28"/>
          <w:szCs w:val="28"/>
        </w:rPr>
        <w:t>1</w:t>
      </w:r>
      <w:r>
        <w:rPr>
          <w:rFonts w:hint="eastAsia"/>
          <w:sz w:val="28"/>
          <w:szCs w:val="28"/>
          <w:lang w:val="en-US" w:eastAsia="zh-CN"/>
        </w:rPr>
        <w:t>0</w:t>
      </w:r>
      <w:r>
        <w:rPr>
          <w:rFonts w:hint="eastAsia"/>
          <w:sz w:val="28"/>
          <w:szCs w:val="28"/>
        </w:rPr>
        <w:t>分钟</w:t>
      </w:r>
    </w:p>
    <w:p>
      <w:pPr>
        <w:ind w:firstLine="560" w:firstLineChars="200"/>
        <w:rPr>
          <w:sz w:val="28"/>
          <w:szCs w:val="28"/>
        </w:rPr>
      </w:pPr>
      <w:r>
        <w:rPr>
          <w:rFonts w:hint="eastAsia"/>
          <w:sz w:val="28"/>
          <w:szCs w:val="28"/>
          <w:lang w:eastAsia="zh-CN"/>
        </w:rPr>
        <w:t>（</w:t>
      </w:r>
      <w:r>
        <w:rPr>
          <w:rFonts w:hint="eastAsia"/>
          <w:sz w:val="28"/>
          <w:szCs w:val="28"/>
        </w:rPr>
        <w:t>三</w:t>
      </w:r>
      <w:r>
        <w:rPr>
          <w:rFonts w:hint="eastAsia"/>
          <w:sz w:val="28"/>
          <w:szCs w:val="28"/>
          <w:lang w:eastAsia="zh-CN"/>
        </w:rPr>
        <w:t>）</w:t>
      </w:r>
      <w:r>
        <w:rPr>
          <w:rFonts w:hint="eastAsia"/>
          <w:sz w:val="28"/>
          <w:szCs w:val="28"/>
        </w:rPr>
        <w:t>试讲要求</w:t>
      </w:r>
    </w:p>
    <w:p>
      <w:pPr>
        <w:ind w:firstLine="840" w:firstLineChars="300"/>
        <w:rPr>
          <w:sz w:val="28"/>
          <w:szCs w:val="28"/>
        </w:rPr>
      </w:pPr>
      <w:r>
        <w:rPr>
          <w:rFonts w:hint="eastAsia"/>
          <w:sz w:val="28"/>
          <w:szCs w:val="28"/>
        </w:rPr>
        <w:t>1.使用普通话</w:t>
      </w:r>
    </w:p>
    <w:p>
      <w:pPr>
        <w:ind w:firstLine="840" w:firstLineChars="300"/>
        <w:rPr>
          <w:sz w:val="28"/>
          <w:szCs w:val="28"/>
        </w:rPr>
      </w:pPr>
      <w:r>
        <w:rPr>
          <w:rFonts w:hint="eastAsia"/>
          <w:sz w:val="28"/>
          <w:szCs w:val="28"/>
        </w:rPr>
        <w:t>2.使用板书</w:t>
      </w:r>
    </w:p>
    <w:p>
      <w:pPr>
        <w:ind w:firstLine="840" w:firstLineChars="300"/>
        <w:rPr>
          <w:rFonts w:hint="eastAsia"/>
          <w:sz w:val="28"/>
          <w:szCs w:val="28"/>
        </w:rPr>
      </w:pPr>
      <w:r>
        <w:rPr>
          <w:rFonts w:hint="eastAsia"/>
          <w:sz w:val="28"/>
          <w:szCs w:val="28"/>
        </w:rPr>
        <w:t>3.有纸质教案</w:t>
      </w:r>
    </w:p>
    <w:p>
      <w:pPr>
        <w:rPr>
          <w:rFonts w:hint="eastAsia" w:eastAsiaTheme="minorEastAsia"/>
          <w:sz w:val="28"/>
          <w:szCs w:val="28"/>
          <w:lang w:eastAsia="zh-CN"/>
        </w:rPr>
      </w:pPr>
      <w:r>
        <w:rPr>
          <w:rFonts w:hint="eastAsia"/>
          <w:sz w:val="28"/>
          <w:szCs w:val="28"/>
          <w:lang w:eastAsia="zh-CN"/>
        </w:rPr>
        <w:t>二、</w:t>
      </w:r>
      <w:r>
        <w:rPr>
          <w:rFonts w:hint="eastAsia"/>
          <w:sz w:val="28"/>
          <w:szCs w:val="28"/>
        </w:rPr>
        <w:t>技能</w:t>
      </w:r>
      <w:r>
        <w:rPr>
          <w:rFonts w:hint="eastAsia"/>
          <w:sz w:val="28"/>
          <w:szCs w:val="28"/>
          <w:lang w:eastAsia="zh-CN"/>
        </w:rPr>
        <w:t>测试</w:t>
      </w:r>
    </w:p>
    <w:p>
      <w:pPr>
        <w:numPr>
          <w:ilvl w:val="0"/>
          <w:numId w:val="0"/>
        </w:numPr>
        <w:spacing w:line="300" w:lineRule="auto"/>
        <w:ind w:firstLine="560" w:firstLineChars="200"/>
        <w:rPr>
          <w:rFonts w:hint="default" w:eastAsiaTheme="minorEastAsia"/>
          <w:sz w:val="28"/>
          <w:szCs w:val="28"/>
          <w:lang w:val="en-US" w:eastAsia="zh-CN"/>
        </w:rPr>
      </w:pPr>
      <w:r>
        <w:rPr>
          <w:rFonts w:hint="eastAsia"/>
          <w:sz w:val="28"/>
          <w:szCs w:val="28"/>
        </w:rPr>
        <w:t>考试题目：</w:t>
      </w:r>
      <w:r>
        <w:rPr>
          <w:rFonts w:hint="eastAsia"/>
          <w:sz w:val="28"/>
          <w:szCs w:val="28"/>
          <w:lang w:val="en-US" w:eastAsia="zh-CN"/>
        </w:rPr>
        <w:t>雪花膏的制备</w:t>
      </w:r>
    </w:p>
    <w:p>
      <w:pPr>
        <w:ind w:firstLine="560" w:firstLineChars="200"/>
        <w:jc w:val="left"/>
        <w:rPr>
          <w:rFonts w:hint="eastAsia"/>
          <w:sz w:val="28"/>
          <w:szCs w:val="28"/>
        </w:rPr>
      </w:pPr>
      <w:r>
        <w:rPr>
          <w:rFonts w:hint="eastAsia"/>
          <w:sz w:val="28"/>
          <w:szCs w:val="28"/>
        </w:rPr>
        <w:t>（一）说明</w:t>
      </w:r>
    </w:p>
    <w:p>
      <w:pPr>
        <w:ind w:firstLine="560" w:firstLineChars="200"/>
        <w:rPr>
          <w:sz w:val="28"/>
          <w:szCs w:val="28"/>
        </w:rPr>
      </w:pPr>
      <w:r>
        <w:rPr>
          <w:rFonts w:hint="eastAsia"/>
          <w:sz w:val="28"/>
          <w:szCs w:val="28"/>
        </w:rPr>
        <w:t>1.本题满分100分，完成时间60分钟</w:t>
      </w:r>
      <w:r>
        <w:rPr>
          <w:rFonts w:hint="eastAsia"/>
          <w:sz w:val="28"/>
          <w:szCs w:val="28"/>
          <w:lang w:eastAsia="zh-CN"/>
        </w:rPr>
        <w:t>，</w:t>
      </w:r>
      <w:r>
        <w:rPr>
          <w:rFonts w:hint="eastAsia"/>
          <w:sz w:val="28"/>
          <w:szCs w:val="28"/>
          <w:lang w:val="en-US" w:eastAsia="zh-CN"/>
        </w:rPr>
        <w:t>不</w:t>
      </w:r>
      <w:r>
        <w:rPr>
          <w:rFonts w:hint="eastAsia"/>
          <w:sz w:val="28"/>
          <w:szCs w:val="28"/>
        </w:rPr>
        <w:t>延时。</w:t>
      </w:r>
    </w:p>
    <w:p>
      <w:pPr>
        <w:ind w:firstLine="560" w:firstLineChars="200"/>
        <w:rPr>
          <w:sz w:val="28"/>
          <w:szCs w:val="28"/>
        </w:rPr>
      </w:pPr>
      <w:r>
        <w:rPr>
          <w:rFonts w:hint="eastAsia"/>
          <w:sz w:val="28"/>
          <w:szCs w:val="28"/>
        </w:rPr>
        <w:t>2.考核成绩为操作过程评分、结果评分之和。</w:t>
      </w:r>
    </w:p>
    <w:p>
      <w:pPr>
        <w:ind w:firstLine="560" w:firstLineChars="200"/>
        <w:rPr>
          <w:sz w:val="28"/>
          <w:szCs w:val="28"/>
        </w:rPr>
      </w:pPr>
      <w:r>
        <w:rPr>
          <w:rFonts w:hint="eastAsia"/>
          <w:sz w:val="28"/>
          <w:szCs w:val="28"/>
        </w:rPr>
        <w:t>（二）操作步骤</w:t>
      </w:r>
    </w:p>
    <w:p>
      <w:pPr>
        <w:ind w:firstLine="560" w:firstLineChars="200"/>
        <w:jc w:val="left"/>
        <w:rPr>
          <w:rFonts w:hint="eastAsia"/>
          <w:sz w:val="28"/>
          <w:szCs w:val="28"/>
        </w:rPr>
      </w:pPr>
      <w:r>
        <w:rPr>
          <w:rFonts w:hint="eastAsia"/>
          <w:sz w:val="28"/>
          <w:szCs w:val="28"/>
          <w:lang w:val="en-US" w:eastAsia="zh-CN"/>
        </w:rPr>
        <w:t>1、</w:t>
      </w:r>
      <w:r>
        <w:rPr>
          <w:rFonts w:hint="eastAsia"/>
          <w:sz w:val="28"/>
          <w:szCs w:val="28"/>
        </w:rPr>
        <w:t>处方</w:t>
      </w:r>
    </w:p>
    <w:tbl>
      <w:tblPr>
        <w:tblStyle w:val="2"/>
        <w:tblW w:w="0" w:type="auto"/>
        <w:jc w:val="center"/>
        <w:tblLayout w:type="fixed"/>
        <w:tblCellMar>
          <w:top w:w="0" w:type="dxa"/>
          <w:left w:w="108" w:type="dxa"/>
          <w:bottom w:w="0" w:type="dxa"/>
          <w:right w:w="108" w:type="dxa"/>
        </w:tblCellMar>
      </w:tblPr>
      <w:tblGrid>
        <w:gridCol w:w="2840"/>
        <w:gridCol w:w="2636"/>
      </w:tblGrid>
      <w:tr>
        <w:tblPrEx>
          <w:tblCellMar>
            <w:top w:w="0" w:type="dxa"/>
            <w:left w:w="108" w:type="dxa"/>
            <w:bottom w:w="0" w:type="dxa"/>
            <w:right w:w="108" w:type="dxa"/>
          </w:tblCellMar>
        </w:tblPrEx>
        <w:trPr>
          <w:jc w:val="center"/>
        </w:trPr>
        <w:tc>
          <w:tcPr>
            <w:tcW w:w="2840" w:type="dxa"/>
            <w:noWrap w:val="0"/>
            <w:vAlign w:val="top"/>
          </w:tcPr>
          <w:p>
            <w:pPr>
              <w:ind w:firstLine="560" w:firstLineChars="200"/>
              <w:jc w:val="left"/>
              <w:rPr>
                <w:rFonts w:hint="eastAsia"/>
                <w:sz w:val="28"/>
                <w:szCs w:val="28"/>
              </w:rPr>
            </w:pPr>
            <w:r>
              <w:rPr>
                <w:rFonts w:hint="eastAsia"/>
                <w:sz w:val="28"/>
                <w:szCs w:val="28"/>
              </w:rPr>
              <w:t>硬脂酸</w:t>
            </w:r>
          </w:p>
        </w:tc>
        <w:tc>
          <w:tcPr>
            <w:tcW w:w="2636" w:type="dxa"/>
            <w:noWrap w:val="0"/>
            <w:vAlign w:val="top"/>
          </w:tcPr>
          <w:p>
            <w:pPr>
              <w:ind w:firstLine="560" w:firstLineChars="200"/>
              <w:jc w:val="left"/>
              <w:rPr>
                <w:rFonts w:hint="eastAsia"/>
                <w:sz w:val="28"/>
                <w:szCs w:val="28"/>
              </w:rPr>
            </w:pPr>
            <w:r>
              <w:rPr>
                <w:rFonts w:hint="eastAsia"/>
                <w:sz w:val="28"/>
                <w:szCs w:val="28"/>
              </w:rPr>
              <w:t>4.0g</w:t>
            </w:r>
          </w:p>
        </w:tc>
      </w:tr>
      <w:tr>
        <w:tblPrEx>
          <w:tblCellMar>
            <w:top w:w="0" w:type="dxa"/>
            <w:left w:w="108" w:type="dxa"/>
            <w:bottom w:w="0" w:type="dxa"/>
            <w:right w:w="108" w:type="dxa"/>
          </w:tblCellMar>
        </w:tblPrEx>
        <w:trPr>
          <w:jc w:val="center"/>
        </w:trPr>
        <w:tc>
          <w:tcPr>
            <w:tcW w:w="2840" w:type="dxa"/>
            <w:noWrap w:val="0"/>
            <w:vAlign w:val="top"/>
          </w:tcPr>
          <w:p>
            <w:pPr>
              <w:ind w:firstLine="560" w:firstLineChars="200"/>
              <w:jc w:val="left"/>
              <w:rPr>
                <w:rFonts w:hint="eastAsia"/>
                <w:sz w:val="28"/>
                <w:szCs w:val="28"/>
              </w:rPr>
            </w:pPr>
            <w:r>
              <w:rPr>
                <w:rFonts w:hint="eastAsia"/>
                <w:sz w:val="28"/>
                <w:szCs w:val="28"/>
              </w:rPr>
              <w:t>氢氧化钾</w:t>
            </w:r>
          </w:p>
        </w:tc>
        <w:tc>
          <w:tcPr>
            <w:tcW w:w="2636" w:type="dxa"/>
            <w:noWrap w:val="0"/>
            <w:vAlign w:val="top"/>
          </w:tcPr>
          <w:p>
            <w:pPr>
              <w:ind w:firstLine="560" w:firstLineChars="200"/>
              <w:jc w:val="left"/>
              <w:rPr>
                <w:rFonts w:hint="eastAsia"/>
                <w:sz w:val="28"/>
                <w:szCs w:val="28"/>
              </w:rPr>
            </w:pPr>
            <w:r>
              <w:rPr>
                <w:rFonts w:hint="eastAsia"/>
                <w:sz w:val="28"/>
                <w:szCs w:val="28"/>
              </w:rPr>
              <w:t>0.3g</w:t>
            </w:r>
          </w:p>
        </w:tc>
      </w:tr>
      <w:tr>
        <w:tblPrEx>
          <w:tblCellMar>
            <w:top w:w="0" w:type="dxa"/>
            <w:left w:w="108" w:type="dxa"/>
            <w:bottom w:w="0" w:type="dxa"/>
            <w:right w:w="108" w:type="dxa"/>
          </w:tblCellMar>
        </w:tblPrEx>
        <w:trPr>
          <w:jc w:val="center"/>
        </w:trPr>
        <w:tc>
          <w:tcPr>
            <w:tcW w:w="2840" w:type="dxa"/>
            <w:noWrap w:val="0"/>
            <w:vAlign w:val="top"/>
          </w:tcPr>
          <w:p>
            <w:pPr>
              <w:ind w:firstLine="560" w:firstLineChars="200"/>
              <w:jc w:val="left"/>
              <w:rPr>
                <w:rFonts w:hint="eastAsia"/>
                <w:sz w:val="28"/>
                <w:szCs w:val="28"/>
              </w:rPr>
            </w:pPr>
            <w:r>
              <w:rPr>
                <w:rFonts w:hint="eastAsia"/>
                <w:sz w:val="28"/>
                <w:szCs w:val="28"/>
              </w:rPr>
              <w:t>甘油</w:t>
            </w:r>
          </w:p>
        </w:tc>
        <w:tc>
          <w:tcPr>
            <w:tcW w:w="2636" w:type="dxa"/>
            <w:noWrap w:val="0"/>
            <w:vAlign w:val="top"/>
          </w:tcPr>
          <w:p>
            <w:pPr>
              <w:ind w:firstLine="560" w:firstLineChars="200"/>
              <w:jc w:val="left"/>
              <w:rPr>
                <w:rFonts w:hint="eastAsia"/>
                <w:sz w:val="28"/>
                <w:szCs w:val="28"/>
              </w:rPr>
            </w:pPr>
            <w:r>
              <w:rPr>
                <w:rFonts w:hint="eastAsia"/>
                <w:sz w:val="28"/>
                <w:szCs w:val="28"/>
              </w:rPr>
              <w:t>1.0m</w:t>
            </w:r>
            <w:r>
              <w:rPr>
                <w:rFonts w:hint="eastAsia"/>
                <w:sz w:val="28"/>
                <w:szCs w:val="28"/>
                <w:lang w:val="en-US" w:eastAsia="zh-CN"/>
              </w:rPr>
              <w:t>L</w:t>
            </w:r>
            <w:r>
              <w:rPr>
                <w:rFonts w:hint="eastAsia"/>
                <w:sz w:val="28"/>
                <w:szCs w:val="28"/>
              </w:rPr>
              <w:t>(约1.25</w:t>
            </w:r>
            <w:r>
              <w:rPr>
                <w:rFonts w:hint="eastAsia"/>
                <w:sz w:val="28"/>
                <w:szCs w:val="28"/>
                <w:lang w:val="en-US" w:eastAsia="zh-CN"/>
              </w:rPr>
              <w:t>g</w:t>
            </w:r>
            <w:r>
              <w:rPr>
                <w:rFonts w:hint="eastAsia"/>
                <w:sz w:val="28"/>
                <w:szCs w:val="28"/>
              </w:rPr>
              <w:t>)</w:t>
            </w:r>
          </w:p>
        </w:tc>
      </w:tr>
      <w:tr>
        <w:tblPrEx>
          <w:tblCellMar>
            <w:top w:w="0" w:type="dxa"/>
            <w:left w:w="108" w:type="dxa"/>
            <w:bottom w:w="0" w:type="dxa"/>
            <w:right w:w="108" w:type="dxa"/>
          </w:tblCellMar>
        </w:tblPrEx>
        <w:trPr>
          <w:jc w:val="center"/>
        </w:trPr>
        <w:tc>
          <w:tcPr>
            <w:tcW w:w="2840" w:type="dxa"/>
            <w:noWrap w:val="0"/>
            <w:vAlign w:val="top"/>
          </w:tcPr>
          <w:p>
            <w:pPr>
              <w:ind w:firstLine="560" w:firstLineChars="200"/>
              <w:jc w:val="left"/>
              <w:rPr>
                <w:rFonts w:hint="eastAsia"/>
                <w:sz w:val="28"/>
                <w:szCs w:val="28"/>
              </w:rPr>
            </w:pPr>
            <w:r>
              <w:rPr>
                <w:rFonts w:hint="eastAsia"/>
                <w:sz w:val="28"/>
                <w:szCs w:val="28"/>
              </w:rPr>
              <w:t>香精</w:t>
            </w:r>
          </w:p>
        </w:tc>
        <w:tc>
          <w:tcPr>
            <w:tcW w:w="2636" w:type="dxa"/>
            <w:noWrap w:val="0"/>
            <w:vAlign w:val="top"/>
          </w:tcPr>
          <w:p>
            <w:pPr>
              <w:ind w:firstLine="560" w:firstLineChars="200"/>
              <w:jc w:val="left"/>
              <w:rPr>
                <w:rFonts w:hint="eastAsia"/>
                <w:sz w:val="28"/>
                <w:szCs w:val="28"/>
              </w:rPr>
            </w:pPr>
            <w:r>
              <w:rPr>
                <w:rFonts w:hint="eastAsia"/>
                <w:sz w:val="28"/>
                <w:szCs w:val="28"/>
              </w:rPr>
              <w:t>适量</w:t>
            </w:r>
          </w:p>
        </w:tc>
      </w:tr>
      <w:tr>
        <w:tblPrEx>
          <w:tblCellMar>
            <w:top w:w="0" w:type="dxa"/>
            <w:left w:w="108" w:type="dxa"/>
            <w:bottom w:w="0" w:type="dxa"/>
            <w:right w:w="108" w:type="dxa"/>
          </w:tblCellMar>
        </w:tblPrEx>
        <w:trPr>
          <w:jc w:val="center"/>
        </w:trPr>
        <w:tc>
          <w:tcPr>
            <w:tcW w:w="2840" w:type="dxa"/>
            <w:noWrap w:val="0"/>
            <w:vAlign w:val="top"/>
          </w:tcPr>
          <w:p>
            <w:pPr>
              <w:ind w:firstLine="560" w:firstLineChars="200"/>
              <w:jc w:val="left"/>
              <w:rPr>
                <w:rFonts w:hint="eastAsia"/>
                <w:sz w:val="28"/>
                <w:szCs w:val="28"/>
              </w:rPr>
            </w:pPr>
            <w:r>
              <w:rPr>
                <w:rFonts w:hint="eastAsia"/>
                <w:sz w:val="28"/>
                <w:szCs w:val="28"/>
              </w:rPr>
              <w:t>蒸馏水</w:t>
            </w:r>
          </w:p>
        </w:tc>
        <w:tc>
          <w:tcPr>
            <w:tcW w:w="2636" w:type="dxa"/>
            <w:noWrap w:val="0"/>
            <w:vAlign w:val="top"/>
          </w:tcPr>
          <w:p>
            <w:pPr>
              <w:ind w:firstLine="560" w:firstLineChars="200"/>
              <w:jc w:val="left"/>
              <w:rPr>
                <w:rFonts w:hint="eastAsia"/>
                <w:sz w:val="28"/>
                <w:szCs w:val="28"/>
              </w:rPr>
            </w:pPr>
            <w:r>
              <w:rPr>
                <w:rFonts w:hint="eastAsia"/>
                <w:sz w:val="28"/>
                <w:szCs w:val="28"/>
              </w:rPr>
              <w:t>适量</w:t>
            </w:r>
          </w:p>
        </w:tc>
      </w:tr>
      <w:tr>
        <w:tblPrEx>
          <w:tblCellMar>
            <w:top w:w="0" w:type="dxa"/>
            <w:left w:w="108" w:type="dxa"/>
            <w:bottom w:w="0" w:type="dxa"/>
            <w:right w:w="108" w:type="dxa"/>
          </w:tblCellMar>
        </w:tblPrEx>
        <w:trPr>
          <w:jc w:val="center"/>
        </w:trPr>
        <w:tc>
          <w:tcPr>
            <w:tcW w:w="2840" w:type="dxa"/>
            <w:noWrap w:val="0"/>
            <w:vAlign w:val="top"/>
          </w:tcPr>
          <w:p>
            <w:pPr>
              <w:ind w:firstLine="560" w:firstLineChars="200"/>
              <w:jc w:val="left"/>
              <w:rPr>
                <w:rFonts w:hint="eastAsia"/>
                <w:sz w:val="28"/>
                <w:szCs w:val="28"/>
              </w:rPr>
            </w:pPr>
            <w:r>
              <w:rPr>
                <w:rFonts w:hint="eastAsia"/>
                <w:sz w:val="28"/>
                <w:szCs w:val="28"/>
              </w:rPr>
              <w:t>共制</w:t>
            </w:r>
          </w:p>
        </w:tc>
        <w:tc>
          <w:tcPr>
            <w:tcW w:w="2636" w:type="dxa"/>
            <w:noWrap w:val="0"/>
            <w:vAlign w:val="top"/>
          </w:tcPr>
          <w:p>
            <w:pPr>
              <w:ind w:firstLine="560" w:firstLineChars="200"/>
              <w:jc w:val="left"/>
              <w:rPr>
                <w:rFonts w:hint="eastAsia"/>
                <w:sz w:val="28"/>
                <w:szCs w:val="28"/>
              </w:rPr>
            </w:pPr>
            <w:r>
              <w:rPr>
                <w:rFonts w:hint="eastAsia"/>
                <w:sz w:val="28"/>
                <w:szCs w:val="28"/>
              </w:rPr>
              <w:t>20.0g</w:t>
            </w:r>
          </w:p>
        </w:tc>
      </w:tr>
    </w:tbl>
    <w:p>
      <w:pPr>
        <w:ind w:firstLine="560" w:firstLineChars="200"/>
        <w:jc w:val="left"/>
        <w:rPr>
          <w:rFonts w:hint="eastAsia"/>
          <w:sz w:val="28"/>
          <w:szCs w:val="28"/>
        </w:rPr>
      </w:pPr>
      <w:r>
        <w:rPr>
          <w:rFonts w:hint="eastAsia"/>
          <w:sz w:val="28"/>
          <w:szCs w:val="28"/>
          <w:lang w:val="en-US" w:eastAsia="zh-CN"/>
        </w:rPr>
        <w:t>2、</w:t>
      </w:r>
      <w:r>
        <w:rPr>
          <w:rFonts w:hint="eastAsia"/>
          <w:sz w:val="28"/>
          <w:szCs w:val="28"/>
        </w:rPr>
        <w:t>制法</w:t>
      </w:r>
    </w:p>
    <w:p>
      <w:pPr>
        <w:ind w:firstLine="560" w:firstLineChars="200"/>
        <w:jc w:val="left"/>
      </w:pPr>
      <w:r>
        <w:rPr>
          <w:rFonts w:hint="eastAsia"/>
          <w:sz w:val="28"/>
          <w:szCs w:val="28"/>
        </w:rPr>
        <w:t>硬脂酸置蒸发皿中,水浴加热至80℃,再将氢氧化钾溶于水中</w:t>
      </w:r>
      <w:r>
        <w:rPr>
          <w:rFonts w:hint="eastAsia"/>
          <w:sz w:val="28"/>
          <w:szCs w:val="28"/>
          <w:lang w:eastAsia="zh-CN"/>
        </w:rPr>
        <w:t>，</w:t>
      </w:r>
      <w:r>
        <w:rPr>
          <w:rFonts w:hint="eastAsia"/>
          <w:sz w:val="28"/>
          <w:szCs w:val="28"/>
        </w:rPr>
        <w:t>并与甘油混合</w:t>
      </w:r>
      <w:r>
        <w:rPr>
          <w:rFonts w:hint="eastAsia"/>
          <w:sz w:val="28"/>
          <w:szCs w:val="28"/>
          <w:lang w:eastAsia="zh-CN"/>
        </w:rPr>
        <w:t>，</w:t>
      </w:r>
      <w:r>
        <w:rPr>
          <w:rFonts w:hint="eastAsia"/>
          <w:sz w:val="28"/>
          <w:szCs w:val="28"/>
        </w:rPr>
        <w:t>热至同温</w:t>
      </w:r>
      <w:r>
        <w:rPr>
          <w:rFonts w:hint="eastAsia"/>
          <w:sz w:val="28"/>
          <w:szCs w:val="28"/>
          <w:lang w:eastAsia="zh-CN"/>
        </w:rPr>
        <w:t>，</w:t>
      </w:r>
      <w:r>
        <w:rPr>
          <w:rFonts w:hint="eastAsia"/>
          <w:sz w:val="28"/>
          <w:szCs w:val="28"/>
        </w:rPr>
        <w:t>逐渐加入熔化的硬脂酸中</w:t>
      </w:r>
      <w:r>
        <w:rPr>
          <w:rFonts w:hint="eastAsia"/>
          <w:sz w:val="28"/>
          <w:szCs w:val="28"/>
          <w:lang w:eastAsia="zh-CN"/>
        </w:rPr>
        <w:t>，</w:t>
      </w:r>
      <w:r>
        <w:rPr>
          <w:rFonts w:hint="eastAsia"/>
          <w:sz w:val="28"/>
          <w:szCs w:val="28"/>
        </w:rPr>
        <w:t>不断</w:t>
      </w:r>
      <w:r>
        <w:rPr>
          <w:rFonts w:hint="eastAsia"/>
          <w:sz w:val="28"/>
          <w:szCs w:val="28"/>
          <w:lang w:val="en-US" w:eastAsia="zh-CN"/>
        </w:rPr>
        <w:t>搅拌</w:t>
      </w:r>
      <w:r>
        <w:rPr>
          <w:rFonts w:hint="eastAsia"/>
          <w:sz w:val="28"/>
          <w:szCs w:val="28"/>
        </w:rPr>
        <w:t>至皂化</w:t>
      </w:r>
      <w:r>
        <w:rPr>
          <w:rFonts w:hint="eastAsia"/>
          <w:sz w:val="28"/>
          <w:szCs w:val="28"/>
          <w:lang w:val="en-US" w:eastAsia="zh-CN"/>
        </w:rPr>
        <w:t>完</w:t>
      </w:r>
      <w:r>
        <w:rPr>
          <w:rFonts w:hint="eastAsia"/>
          <w:sz w:val="28"/>
          <w:szCs w:val="28"/>
        </w:rPr>
        <w:t>全</w:t>
      </w:r>
      <w:r>
        <w:rPr>
          <w:rFonts w:hint="eastAsia"/>
          <w:sz w:val="28"/>
          <w:szCs w:val="28"/>
          <w:lang w:eastAsia="zh-CN"/>
        </w:rPr>
        <w:t>，</w:t>
      </w:r>
      <w:r>
        <w:rPr>
          <w:rFonts w:hint="eastAsia"/>
          <w:sz w:val="28"/>
          <w:szCs w:val="28"/>
        </w:rPr>
        <w:t>再搅拌15分钟至冷</w:t>
      </w:r>
      <w:r>
        <w:rPr>
          <w:rFonts w:hint="eastAsia"/>
          <w:sz w:val="28"/>
          <w:szCs w:val="28"/>
          <w:lang w:val="en-US" w:eastAsia="zh-CN"/>
        </w:rPr>
        <w:t>却</w:t>
      </w:r>
      <w:r>
        <w:rPr>
          <w:rFonts w:hint="eastAsia"/>
          <w:sz w:val="28"/>
          <w:szCs w:val="28"/>
          <w:lang w:eastAsia="zh-CN"/>
        </w:rPr>
        <w:t>，</w:t>
      </w:r>
      <w:r>
        <w:rPr>
          <w:rFonts w:hint="eastAsia"/>
          <w:sz w:val="28"/>
          <w:szCs w:val="28"/>
        </w:rPr>
        <w:t>加入香精</w:t>
      </w:r>
      <w:r>
        <w:rPr>
          <w:rFonts w:hint="eastAsia"/>
          <w:sz w:val="28"/>
          <w:szCs w:val="28"/>
          <w:lang w:eastAsia="zh-CN"/>
        </w:rPr>
        <w:t>，</w:t>
      </w:r>
      <w:r>
        <w:rPr>
          <w:rFonts w:hint="eastAsia"/>
          <w:sz w:val="28"/>
          <w:szCs w:val="28"/>
        </w:rPr>
        <w:t>搅匀即得</w:t>
      </w:r>
      <w:r>
        <w:rPr>
          <w:rFonts w:hint="eastAsia"/>
          <w:sz w:val="28"/>
          <w:szCs w:val="28"/>
          <w:lang w:eastAsia="zh-CN"/>
        </w:rPr>
        <w:t>。</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ZjRmODBiOTI4NzExNDBhYTM0MzQ3MjE0NDhkNjkifQ=="/>
  </w:docVars>
  <w:rsids>
    <w:rsidRoot w:val="7CFA35CA"/>
    <w:rsid w:val="0D260A22"/>
    <w:rsid w:val="19BD75BF"/>
    <w:rsid w:val="29217A36"/>
    <w:rsid w:val="4BBB7216"/>
    <w:rsid w:val="53DB0C3B"/>
    <w:rsid w:val="73032B47"/>
    <w:rsid w:val="7AA20CD8"/>
    <w:rsid w:val="7C58650F"/>
    <w:rsid w:val="7CFA3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2021-11-26T00:49:00Z</dcterms:created>
  <dc:creator>Administrator</dc:creator>
  <cp:lastModifiedBy>Administrator</cp:lastModifiedBy>
  <dcterms:modified xsi:type="dcterms:W3CDTF">2022-07-03T03:32:37Z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04875CB9453B42878ECFDC47AACED9A0</vt:lpwstr>
  </property>
</Properties>
</file>