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重庆化工职业学院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2024年第二季度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非编人员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试讲题目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（通识教育学院专任教师1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-数学类岗位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试讲题目：不定积分的分部积分法</w:t>
      </w:r>
      <w:bookmarkStart w:id="0" w:name="_GoBack"/>
      <w:bookmarkEnd w:id="0"/>
    </w:p>
    <w:p>
      <w:pP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试讲时间：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</w:t>
      </w:r>
    </w:p>
    <w:p>
      <w:pP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试讲方式：白板板书；</w:t>
      </w:r>
    </w:p>
    <w:p>
      <w:pP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-305435</wp:posOffset>
            </wp:positionH>
            <wp:positionV relativeFrom="margin">
              <wp:posOffset>2381885</wp:posOffset>
            </wp:positionV>
            <wp:extent cx="6200775" cy="448310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资料准备：准备好此部分的教学设计并打印出来</w:t>
      </w:r>
    </w:p>
    <w:p>
      <w:pP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参考书部分参考章节内容：</w:t>
      </w:r>
    </w:p>
    <w:p>
      <w:pPr>
        <w:rPr>
          <w:rFonts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981700" cy="2066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8820" cy="206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875020" cy="30384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4289" cy="303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4125" cy="4676775"/>
            <wp:effectExtent l="0" t="0" r="952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mZjFkMzIxNDY4Yjg0OWRkMzUxMmViNTE2ZTYifQ=="/>
  </w:docVars>
  <w:rsids>
    <w:rsidRoot w:val="00534A1E"/>
    <w:rsid w:val="00534A1E"/>
    <w:rsid w:val="005F0D0E"/>
    <w:rsid w:val="00956B8A"/>
    <w:rsid w:val="00983A45"/>
    <w:rsid w:val="009F2901"/>
    <w:rsid w:val="00D00318"/>
    <w:rsid w:val="00DD1AA8"/>
    <w:rsid w:val="00FC2E73"/>
    <w:rsid w:val="05AD349D"/>
    <w:rsid w:val="12291220"/>
    <w:rsid w:val="31F249B7"/>
    <w:rsid w:val="35FD2DDA"/>
    <w:rsid w:val="3A0D7338"/>
    <w:rsid w:val="4C4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</Words>
  <Characters>74</Characters>
  <Lines>1</Lines>
  <Paragraphs>1</Paragraphs>
  <TotalTime>22</TotalTime>
  <ScaleCrop>false</ScaleCrop>
  <LinksUpToDate>false</LinksUpToDate>
  <CharactersWithSpaces>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2021-06-04T13:57:00Z</dcterms:created>
  <dc:creator>ASUS</dc:creator>
  <cp:lastModifiedBy>陆水佳</cp:lastModifiedBy>
  <dcterms:modified xsi:type="dcterms:W3CDTF">2024-05-24T07:34:02Z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3AE249D31CEF4BDCBAA7B6E647322984_12</vt:lpwstr>
  </property>
</Properties>
</file>