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CF3" w:rsidRDefault="009A4CF3">
      <w:pPr>
        <w:jc w:val="center"/>
        <w:rPr>
          <w:rFonts w:ascii="宋体" w:hAnsi="宋体" w:cs="宋体"/>
          <w:spacing w:val="80"/>
          <w:sz w:val="112"/>
          <w:szCs w:val="112"/>
        </w:rPr>
      </w:pPr>
    </w:p>
    <w:p w:rsidR="009A4CF3" w:rsidRDefault="00CF0500">
      <w:pPr>
        <w:jc w:val="center"/>
        <w:rPr>
          <w:rFonts w:ascii="宋体" w:hAnsi="宋体" w:cs="宋体"/>
          <w:spacing w:val="80"/>
          <w:sz w:val="112"/>
          <w:szCs w:val="112"/>
        </w:rPr>
      </w:pPr>
      <w:bookmarkStart w:id="0" w:name="_Toc12286"/>
      <w:r>
        <w:rPr>
          <w:rFonts w:ascii="方正黑体_GBK" w:eastAsia="方正黑体_GBK" w:hAnsi="宋体" w:hint="eastAsia"/>
          <w:spacing w:val="80"/>
          <w:sz w:val="112"/>
          <w:szCs w:val="112"/>
        </w:rPr>
        <w:t>竞争性谈判文件</w:t>
      </w:r>
      <w:bookmarkEnd w:id="0"/>
    </w:p>
    <w:p w:rsidR="009A4CF3" w:rsidRDefault="009A4CF3">
      <w:pPr>
        <w:spacing w:line="700" w:lineRule="exact"/>
        <w:jc w:val="center"/>
        <w:rPr>
          <w:rFonts w:ascii="宋体" w:hAnsi="宋体" w:cs="宋体"/>
          <w:sz w:val="32"/>
        </w:rPr>
      </w:pPr>
    </w:p>
    <w:p w:rsidR="009A4CF3" w:rsidRPr="00526D7A" w:rsidRDefault="009A4CF3">
      <w:pPr>
        <w:spacing w:line="700" w:lineRule="exact"/>
        <w:jc w:val="center"/>
        <w:rPr>
          <w:rFonts w:ascii="宋体" w:hAnsi="宋体" w:cs="宋体"/>
          <w:sz w:val="32"/>
        </w:rPr>
      </w:pPr>
    </w:p>
    <w:p w:rsidR="009A4CF3" w:rsidRDefault="009A4CF3">
      <w:pPr>
        <w:spacing w:line="700" w:lineRule="exact"/>
        <w:jc w:val="center"/>
        <w:rPr>
          <w:rFonts w:ascii="宋体" w:hAnsi="宋体" w:cs="宋体"/>
          <w:sz w:val="32"/>
        </w:rPr>
      </w:pPr>
    </w:p>
    <w:p w:rsidR="009A4CF3" w:rsidRDefault="009A4CF3">
      <w:pPr>
        <w:spacing w:line="700" w:lineRule="exact"/>
        <w:jc w:val="center"/>
        <w:rPr>
          <w:rFonts w:ascii="宋体" w:hAnsi="宋体" w:cs="宋体"/>
          <w:sz w:val="32"/>
        </w:rPr>
      </w:pPr>
    </w:p>
    <w:p w:rsidR="009A4CF3" w:rsidRDefault="00CF0500">
      <w:pPr>
        <w:spacing w:line="700" w:lineRule="exact"/>
        <w:rPr>
          <w:rFonts w:ascii="方正小标宋_GBK" w:eastAsia="方正小标宋_GBK" w:hAnsi="宋体"/>
          <w:sz w:val="36"/>
          <w:szCs w:val="30"/>
        </w:rPr>
      </w:pPr>
      <w:r w:rsidRPr="0006712C">
        <w:rPr>
          <w:rFonts w:ascii="方正小标宋_GBK" w:eastAsia="方正小标宋_GBK" w:hAnsi="宋体" w:hint="eastAsia"/>
          <w:sz w:val="36"/>
          <w:szCs w:val="30"/>
        </w:rPr>
        <w:t>采购编号：</w:t>
      </w:r>
      <w:r>
        <w:rPr>
          <w:rFonts w:ascii="方正小标宋_GBK" w:eastAsia="方正小标宋_GBK" w:hAnsi="宋体" w:hint="eastAsia"/>
          <w:color w:val="FF0000"/>
          <w:sz w:val="36"/>
          <w:szCs w:val="30"/>
        </w:rPr>
        <w:t xml:space="preserve"> </w:t>
      </w:r>
      <w:r w:rsidR="00526D7A" w:rsidRPr="00526D7A">
        <w:rPr>
          <w:sz w:val="36"/>
          <w:szCs w:val="36"/>
        </w:rPr>
        <w:t>CQHGZYXY-G2019</w:t>
      </w:r>
      <w:r w:rsidR="00526D7A" w:rsidRPr="00526D7A">
        <w:rPr>
          <w:rFonts w:hint="eastAsia"/>
          <w:sz w:val="36"/>
          <w:szCs w:val="36"/>
        </w:rPr>
        <w:t>01</w:t>
      </w:r>
      <w:r>
        <w:rPr>
          <w:rFonts w:ascii="方正小标宋_GBK" w:eastAsia="方正小标宋_GBK" w:hAnsi="宋体" w:hint="eastAsia"/>
          <w:sz w:val="36"/>
          <w:szCs w:val="30"/>
        </w:rPr>
        <w:t xml:space="preserve">                         </w:t>
      </w:r>
    </w:p>
    <w:p w:rsidR="009A4CF3" w:rsidRDefault="00CF0500">
      <w:pPr>
        <w:spacing w:line="700" w:lineRule="exact"/>
        <w:ind w:left="1800" w:hangingChars="500" w:hanging="1800"/>
        <w:rPr>
          <w:rFonts w:ascii="方正小标宋_GBK" w:eastAsia="方正小标宋_GBK" w:hAnsi="宋体"/>
          <w:sz w:val="36"/>
          <w:szCs w:val="30"/>
        </w:rPr>
      </w:pPr>
      <w:r>
        <w:rPr>
          <w:rFonts w:ascii="方正小标宋_GBK" w:eastAsia="方正小标宋_GBK" w:hAnsi="宋体" w:hint="eastAsia"/>
          <w:sz w:val="36"/>
          <w:szCs w:val="30"/>
        </w:rPr>
        <w:t>项目名称：重庆化工职业学院迁建项目学生公寓E栋工程10/0.4KV变配电系统设计</w:t>
      </w:r>
    </w:p>
    <w:p w:rsidR="009A4CF3" w:rsidRDefault="00CF0500" w:rsidP="00FF768A">
      <w:pPr>
        <w:spacing w:line="700" w:lineRule="exact"/>
        <w:ind w:firstLineChars="486" w:firstLine="1750"/>
        <w:rPr>
          <w:rFonts w:ascii="宋体" w:hAnsi="宋体" w:cs="宋体"/>
          <w:sz w:val="36"/>
          <w:szCs w:val="30"/>
        </w:rPr>
      </w:pPr>
      <w:r>
        <w:rPr>
          <w:rFonts w:ascii="宋体" w:hAnsi="宋体" w:cs="宋体" w:hint="eastAsia"/>
          <w:sz w:val="36"/>
          <w:szCs w:val="30"/>
        </w:rPr>
        <w:t xml:space="preserve"> </w:t>
      </w:r>
    </w:p>
    <w:p w:rsidR="009A4CF3" w:rsidRDefault="009A4CF3">
      <w:pPr>
        <w:spacing w:line="700" w:lineRule="exact"/>
        <w:ind w:firstLineChars="500" w:firstLine="1506"/>
        <w:rPr>
          <w:rFonts w:ascii="宋体" w:hAnsi="宋体" w:cs="宋体"/>
          <w:b/>
          <w:sz w:val="30"/>
          <w:szCs w:val="30"/>
        </w:rPr>
      </w:pPr>
    </w:p>
    <w:p w:rsidR="009A4CF3" w:rsidRDefault="009A4CF3">
      <w:pPr>
        <w:spacing w:line="700" w:lineRule="exact"/>
        <w:rPr>
          <w:rFonts w:ascii="宋体" w:hAnsi="宋体" w:cs="宋体"/>
          <w:b/>
          <w:sz w:val="30"/>
          <w:szCs w:val="30"/>
        </w:rPr>
      </w:pPr>
    </w:p>
    <w:p w:rsidR="009A4CF3" w:rsidRDefault="009A4CF3">
      <w:pPr>
        <w:spacing w:line="700" w:lineRule="exact"/>
        <w:rPr>
          <w:rFonts w:ascii="宋体" w:hAnsi="宋体" w:cs="宋体"/>
          <w:b/>
          <w:sz w:val="30"/>
          <w:szCs w:val="30"/>
        </w:rPr>
      </w:pPr>
    </w:p>
    <w:p w:rsidR="009A4CF3" w:rsidRDefault="00CF0500">
      <w:pPr>
        <w:spacing w:line="700" w:lineRule="exact"/>
        <w:ind w:firstLineChars="700" w:firstLine="2520"/>
        <w:rPr>
          <w:rFonts w:ascii="方正小标宋_GBK" w:eastAsia="方正小标宋_GBK" w:hAnsi="宋体"/>
          <w:sz w:val="36"/>
          <w:szCs w:val="30"/>
        </w:rPr>
      </w:pPr>
      <w:r>
        <w:rPr>
          <w:rFonts w:ascii="方正小标宋_GBK" w:eastAsia="方正小标宋_GBK" w:hAnsi="宋体" w:hint="eastAsia"/>
          <w:sz w:val="36"/>
          <w:szCs w:val="30"/>
        </w:rPr>
        <w:t>采购人：重庆化工职业学院</w:t>
      </w:r>
    </w:p>
    <w:p w:rsidR="009A4CF3" w:rsidRDefault="009A4CF3">
      <w:pPr>
        <w:spacing w:line="700" w:lineRule="exact"/>
        <w:ind w:firstLineChars="500" w:firstLine="1800"/>
        <w:jc w:val="center"/>
        <w:rPr>
          <w:rFonts w:ascii="方正小标宋_GBK" w:eastAsia="方正小标宋_GBK" w:hAnsi="宋体"/>
          <w:sz w:val="36"/>
          <w:szCs w:val="30"/>
        </w:rPr>
      </w:pPr>
    </w:p>
    <w:p w:rsidR="009A4CF3" w:rsidRDefault="00CF0500">
      <w:pPr>
        <w:spacing w:line="700" w:lineRule="exact"/>
        <w:ind w:firstLineChars="1000" w:firstLine="3600"/>
        <w:rPr>
          <w:rFonts w:ascii="方正小标宋_GBK" w:eastAsia="方正小标宋_GBK" w:hAnsi="宋体"/>
          <w:sz w:val="36"/>
          <w:szCs w:val="30"/>
        </w:rPr>
      </w:pPr>
      <w:r>
        <w:rPr>
          <w:rFonts w:ascii="方正小标宋_GBK" w:eastAsia="方正小标宋_GBK" w:hAnsi="宋体" w:hint="eastAsia"/>
          <w:sz w:val="36"/>
          <w:szCs w:val="30"/>
        </w:rPr>
        <w:t>二〇一九年十二月</w:t>
      </w:r>
    </w:p>
    <w:p w:rsidR="009A4CF3" w:rsidRDefault="009A4CF3">
      <w:pPr>
        <w:spacing w:line="420" w:lineRule="exact"/>
        <w:jc w:val="center"/>
        <w:rPr>
          <w:rFonts w:ascii="宋体" w:hAnsi="宋体" w:cs="宋体"/>
          <w:sz w:val="44"/>
          <w:szCs w:val="28"/>
        </w:rPr>
      </w:pPr>
    </w:p>
    <w:p w:rsidR="009A4CF3" w:rsidRDefault="009A4CF3">
      <w:pPr>
        <w:spacing w:line="420" w:lineRule="exact"/>
        <w:rPr>
          <w:rFonts w:ascii="宋体" w:hAnsi="宋体" w:cs="宋体"/>
          <w:sz w:val="44"/>
          <w:szCs w:val="28"/>
        </w:rPr>
      </w:pPr>
    </w:p>
    <w:sdt>
      <w:sdtPr>
        <w:rPr>
          <w:rFonts w:ascii="宋体" w:hAnsi="宋体"/>
          <w:b/>
          <w:bCs/>
          <w:sz w:val="32"/>
          <w:szCs w:val="28"/>
        </w:rPr>
        <w:id w:val="147474598"/>
        <w:docPartObj>
          <w:docPartGallery w:val="Table of Contents"/>
          <w:docPartUnique/>
        </w:docPartObj>
      </w:sdtPr>
      <w:sdtEndPr>
        <w:rPr>
          <w:rFonts w:ascii="方正小标宋_GBK" w:eastAsia="方正小标宋_GBK"/>
          <w:sz w:val="28"/>
          <w:szCs w:val="30"/>
        </w:rPr>
      </w:sdtEndPr>
      <w:sdtContent>
        <w:p w:rsidR="009A4CF3" w:rsidRDefault="00CF0500">
          <w:pPr>
            <w:spacing w:line="360" w:lineRule="auto"/>
            <w:jc w:val="center"/>
            <w:rPr>
              <w:b/>
              <w:bCs/>
              <w:sz w:val="44"/>
              <w:szCs w:val="28"/>
            </w:rPr>
          </w:pPr>
          <w:r>
            <w:rPr>
              <w:rFonts w:ascii="宋体" w:hAnsi="宋体"/>
              <w:b/>
              <w:bCs/>
              <w:sz w:val="32"/>
              <w:szCs w:val="28"/>
            </w:rPr>
            <w:t>目</w:t>
          </w:r>
          <w:r>
            <w:rPr>
              <w:rFonts w:ascii="宋体" w:hAnsi="宋体" w:hint="eastAsia"/>
              <w:b/>
              <w:bCs/>
              <w:sz w:val="32"/>
              <w:szCs w:val="28"/>
            </w:rPr>
            <w:t xml:space="preserve">  </w:t>
          </w:r>
          <w:r>
            <w:rPr>
              <w:rFonts w:ascii="宋体" w:hAnsi="宋体"/>
              <w:b/>
              <w:bCs/>
              <w:sz w:val="32"/>
              <w:szCs w:val="28"/>
            </w:rPr>
            <w:t>录</w:t>
          </w:r>
        </w:p>
        <w:p w:rsidR="009A4CF3" w:rsidRDefault="00AE34FA" w:rsidP="00FF768A">
          <w:pPr>
            <w:pStyle w:val="24"/>
            <w:tabs>
              <w:tab w:val="right" w:leader="dot" w:pos="9014"/>
            </w:tabs>
            <w:spacing w:line="360" w:lineRule="exact"/>
            <w:ind w:left="560"/>
            <w:rPr>
              <w:noProof/>
            </w:rPr>
          </w:pPr>
          <w:r w:rsidRPr="00AE34FA">
            <w:rPr>
              <w:rFonts w:ascii="方正小标宋_GBK" w:eastAsia="方正小标宋_GBK" w:hAnsi="宋体"/>
              <w:sz w:val="36"/>
              <w:szCs w:val="30"/>
            </w:rPr>
            <w:fldChar w:fldCharType="begin"/>
          </w:r>
          <w:r w:rsidR="00CF0500">
            <w:rPr>
              <w:rFonts w:ascii="方正小标宋_GBK" w:eastAsia="方正小标宋_GBK" w:hAnsi="宋体"/>
              <w:sz w:val="36"/>
              <w:szCs w:val="30"/>
            </w:rPr>
            <w:instrText xml:space="preserve">TOC \o "1-2" \h \u </w:instrText>
          </w:r>
          <w:r w:rsidRPr="00AE34FA">
            <w:rPr>
              <w:rFonts w:ascii="方正小标宋_GBK" w:eastAsia="方正小标宋_GBK" w:hAnsi="宋体"/>
              <w:sz w:val="36"/>
              <w:szCs w:val="30"/>
            </w:rPr>
            <w:fldChar w:fldCharType="separate"/>
          </w:r>
          <w:hyperlink w:anchor="_Toc29722" w:history="1">
            <w:r w:rsidR="00CF0500">
              <w:rPr>
                <w:rFonts w:ascii="宋体" w:hAnsi="宋体" w:cs="宋体" w:hint="eastAsia"/>
                <w:noProof/>
                <w:szCs w:val="36"/>
              </w:rPr>
              <w:t>第一篇  竞争性谈判邀请书</w:t>
            </w:r>
            <w:r w:rsidR="00CF0500">
              <w:rPr>
                <w:noProof/>
              </w:rPr>
              <w:tab/>
            </w:r>
            <w:r>
              <w:rPr>
                <w:noProof/>
              </w:rPr>
              <w:fldChar w:fldCharType="begin"/>
            </w:r>
            <w:r w:rsidR="00CF0500">
              <w:rPr>
                <w:noProof/>
              </w:rPr>
              <w:instrText xml:space="preserve"> PAGEREF _Toc29722 </w:instrText>
            </w:r>
            <w:r>
              <w:rPr>
                <w:noProof/>
              </w:rPr>
              <w:fldChar w:fldCharType="separate"/>
            </w:r>
            <w:r w:rsidR="004E5D7F">
              <w:rPr>
                <w:noProof/>
              </w:rPr>
              <w:t>3</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0283" w:history="1">
            <w:r w:rsidR="00CF0500">
              <w:rPr>
                <w:rFonts w:asciiTheme="minorEastAsia" w:eastAsiaTheme="minorEastAsia" w:hAnsiTheme="minorEastAsia" w:cstheme="minorEastAsia" w:hint="eastAsia"/>
                <w:noProof/>
                <w:szCs w:val="24"/>
              </w:rPr>
              <w:t>一、 竞争性谈判内容</w:t>
            </w:r>
            <w:r w:rsidR="00CF0500">
              <w:rPr>
                <w:noProof/>
              </w:rPr>
              <w:tab/>
            </w:r>
            <w:r>
              <w:rPr>
                <w:noProof/>
              </w:rPr>
              <w:fldChar w:fldCharType="begin"/>
            </w:r>
            <w:r w:rsidR="00CF0500">
              <w:rPr>
                <w:noProof/>
              </w:rPr>
              <w:instrText xml:space="preserve"> PAGEREF _Toc10283 </w:instrText>
            </w:r>
            <w:r>
              <w:rPr>
                <w:noProof/>
              </w:rPr>
              <w:fldChar w:fldCharType="separate"/>
            </w:r>
            <w:r w:rsidR="004E5D7F">
              <w:rPr>
                <w:noProof/>
              </w:rPr>
              <w:t>3</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21551" w:history="1">
            <w:r w:rsidR="00CF0500">
              <w:rPr>
                <w:rFonts w:ascii="宋体" w:hAnsi="宋体" w:cs="宋体" w:hint="eastAsia"/>
                <w:noProof/>
                <w:szCs w:val="24"/>
              </w:rPr>
              <w:t>二、资金来源</w:t>
            </w:r>
            <w:r w:rsidR="00CF0500">
              <w:rPr>
                <w:noProof/>
              </w:rPr>
              <w:tab/>
            </w:r>
            <w:r>
              <w:rPr>
                <w:noProof/>
              </w:rPr>
              <w:fldChar w:fldCharType="begin"/>
            </w:r>
            <w:r w:rsidR="00CF0500">
              <w:rPr>
                <w:noProof/>
              </w:rPr>
              <w:instrText xml:space="preserve"> PAGEREF _Toc21551 </w:instrText>
            </w:r>
            <w:r>
              <w:rPr>
                <w:noProof/>
              </w:rPr>
              <w:fldChar w:fldCharType="separate"/>
            </w:r>
            <w:r w:rsidR="004E5D7F">
              <w:rPr>
                <w:noProof/>
              </w:rPr>
              <w:t>3</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3678" w:history="1">
            <w:r w:rsidR="00CF0500">
              <w:rPr>
                <w:rFonts w:ascii="宋体" w:hAnsi="宋体" w:cs="宋体" w:hint="eastAsia"/>
                <w:noProof/>
                <w:szCs w:val="24"/>
              </w:rPr>
              <w:t>三、谈判资格</w:t>
            </w:r>
            <w:r w:rsidR="00CF0500">
              <w:rPr>
                <w:noProof/>
              </w:rPr>
              <w:tab/>
            </w:r>
            <w:r>
              <w:rPr>
                <w:noProof/>
              </w:rPr>
              <w:fldChar w:fldCharType="begin"/>
            </w:r>
            <w:r w:rsidR="00CF0500">
              <w:rPr>
                <w:noProof/>
              </w:rPr>
              <w:instrText xml:space="preserve"> PAGEREF _Toc13678 </w:instrText>
            </w:r>
            <w:r>
              <w:rPr>
                <w:noProof/>
              </w:rPr>
              <w:fldChar w:fldCharType="separate"/>
            </w:r>
            <w:r w:rsidR="004E5D7F">
              <w:rPr>
                <w:noProof/>
              </w:rPr>
              <w:t>3</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26622" w:history="1">
            <w:r w:rsidR="00CF0500">
              <w:rPr>
                <w:rFonts w:ascii="宋体" w:hAnsi="宋体" w:cs="宋体" w:hint="eastAsia"/>
                <w:noProof/>
                <w:szCs w:val="24"/>
              </w:rPr>
              <w:t>四、谈判有关说明</w:t>
            </w:r>
            <w:r w:rsidR="00CF0500">
              <w:rPr>
                <w:noProof/>
              </w:rPr>
              <w:tab/>
            </w:r>
            <w:r>
              <w:rPr>
                <w:noProof/>
              </w:rPr>
              <w:fldChar w:fldCharType="begin"/>
            </w:r>
            <w:r w:rsidR="00CF0500">
              <w:rPr>
                <w:noProof/>
              </w:rPr>
              <w:instrText xml:space="preserve"> PAGEREF _Toc26622 </w:instrText>
            </w:r>
            <w:r>
              <w:rPr>
                <w:noProof/>
              </w:rPr>
              <w:fldChar w:fldCharType="separate"/>
            </w:r>
            <w:r w:rsidR="004E5D7F">
              <w:rPr>
                <w:noProof/>
              </w:rPr>
              <w:t>4</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31446" w:history="1">
            <w:r w:rsidR="00CF0500">
              <w:rPr>
                <w:rFonts w:ascii="宋体" w:hAnsi="宋体" w:cs="宋体" w:hint="eastAsia"/>
                <w:noProof/>
                <w:szCs w:val="24"/>
              </w:rPr>
              <w:t>五、保证金</w:t>
            </w:r>
            <w:r w:rsidR="00CF0500">
              <w:rPr>
                <w:noProof/>
              </w:rPr>
              <w:tab/>
            </w:r>
            <w:r>
              <w:rPr>
                <w:noProof/>
              </w:rPr>
              <w:fldChar w:fldCharType="begin"/>
            </w:r>
            <w:r w:rsidR="00CF0500">
              <w:rPr>
                <w:noProof/>
              </w:rPr>
              <w:instrText xml:space="preserve"> PAGEREF _Toc31446 </w:instrText>
            </w:r>
            <w:r>
              <w:rPr>
                <w:noProof/>
              </w:rPr>
              <w:fldChar w:fldCharType="separate"/>
            </w:r>
            <w:r w:rsidR="004E5D7F">
              <w:rPr>
                <w:noProof/>
              </w:rPr>
              <w:t>4</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31329" w:history="1">
            <w:r w:rsidR="00CF0500">
              <w:rPr>
                <w:rFonts w:ascii="宋体" w:hAnsi="宋体" w:cs="宋体" w:hint="eastAsia"/>
                <w:noProof/>
                <w:szCs w:val="24"/>
              </w:rPr>
              <w:t>六、采购项目需落实的政府采购政策</w:t>
            </w:r>
            <w:r w:rsidR="00CF0500">
              <w:rPr>
                <w:noProof/>
              </w:rPr>
              <w:tab/>
            </w:r>
            <w:r>
              <w:rPr>
                <w:noProof/>
              </w:rPr>
              <w:fldChar w:fldCharType="begin"/>
            </w:r>
            <w:r w:rsidR="00CF0500">
              <w:rPr>
                <w:noProof/>
              </w:rPr>
              <w:instrText xml:space="preserve"> PAGEREF _Toc31329 </w:instrText>
            </w:r>
            <w:r>
              <w:rPr>
                <w:noProof/>
              </w:rPr>
              <w:fldChar w:fldCharType="separate"/>
            </w:r>
            <w:r w:rsidR="004E5D7F">
              <w:rPr>
                <w:noProof/>
              </w:rPr>
              <w:t>5</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27772" w:history="1">
            <w:r w:rsidR="00CF0500">
              <w:rPr>
                <w:rFonts w:ascii="宋体" w:hAnsi="宋体" w:cs="宋体" w:hint="eastAsia"/>
                <w:noProof/>
                <w:szCs w:val="24"/>
              </w:rPr>
              <w:t>七、其它有关规定</w:t>
            </w:r>
            <w:r w:rsidR="00CF0500">
              <w:rPr>
                <w:noProof/>
              </w:rPr>
              <w:tab/>
            </w:r>
            <w:r>
              <w:rPr>
                <w:noProof/>
              </w:rPr>
              <w:fldChar w:fldCharType="begin"/>
            </w:r>
            <w:r w:rsidR="00CF0500">
              <w:rPr>
                <w:noProof/>
              </w:rPr>
              <w:instrText xml:space="preserve"> PAGEREF _Toc27772 </w:instrText>
            </w:r>
            <w:r>
              <w:rPr>
                <w:noProof/>
              </w:rPr>
              <w:fldChar w:fldCharType="separate"/>
            </w:r>
            <w:r w:rsidR="004E5D7F">
              <w:rPr>
                <w:noProof/>
              </w:rPr>
              <w:t>6</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4633" w:history="1">
            <w:r w:rsidR="00CF0500">
              <w:rPr>
                <w:rFonts w:ascii="宋体" w:hAnsi="宋体" w:cs="宋体" w:hint="eastAsia"/>
                <w:noProof/>
                <w:szCs w:val="24"/>
              </w:rPr>
              <w:t>八、联系方式</w:t>
            </w:r>
            <w:r w:rsidR="00CF0500">
              <w:rPr>
                <w:noProof/>
              </w:rPr>
              <w:tab/>
            </w:r>
            <w:r>
              <w:rPr>
                <w:noProof/>
              </w:rPr>
              <w:fldChar w:fldCharType="begin"/>
            </w:r>
            <w:r w:rsidR="00CF0500">
              <w:rPr>
                <w:noProof/>
              </w:rPr>
              <w:instrText xml:space="preserve"> PAGEREF _Toc14633 </w:instrText>
            </w:r>
            <w:r>
              <w:rPr>
                <w:noProof/>
              </w:rPr>
              <w:fldChar w:fldCharType="separate"/>
            </w:r>
            <w:r w:rsidR="004E5D7F">
              <w:rPr>
                <w:noProof/>
              </w:rPr>
              <w:t>6</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9096" w:history="1">
            <w:r w:rsidR="00CF0500">
              <w:rPr>
                <w:rFonts w:ascii="宋体" w:hAnsi="宋体" w:cs="宋体" w:hint="eastAsia"/>
                <w:bCs/>
                <w:noProof/>
                <w:szCs w:val="36"/>
              </w:rPr>
              <w:t>第二篇   竞争性谈判须知</w:t>
            </w:r>
            <w:r w:rsidR="00CF0500">
              <w:rPr>
                <w:noProof/>
              </w:rPr>
              <w:tab/>
            </w:r>
            <w:r>
              <w:rPr>
                <w:noProof/>
              </w:rPr>
              <w:fldChar w:fldCharType="begin"/>
            </w:r>
            <w:r w:rsidR="00CF0500">
              <w:rPr>
                <w:noProof/>
              </w:rPr>
              <w:instrText xml:space="preserve"> PAGEREF _Toc19096 </w:instrText>
            </w:r>
            <w:r>
              <w:rPr>
                <w:noProof/>
              </w:rPr>
              <w:fldChar w:fldCharType="separate"/>
            </w:r>
            <w:r w:rsidR="004E5D7F">
              <w:rPr>
                <w:noProof/>
              </w:rPr>
              <w:t>7</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20116" w:history="1">
            <w:r w:rsidR="00CF0500">
              <w:rPr>
                <w:rFonts w:ascii="宋体" w:hAnsi="宋体" w:cs="宋体"/>
                <w:noProof/>
                <w:szCs w:val="28"/>
              </w:rPr>
              <w:t xml:space="preserve">一、 </w:t>
            </w:r>
            <w:r w:rsidR="00CF0500">
              <w:rPr>
                <w:rFonts w:ascii="宋体" w:hAnsi="宋体" w:cs="宋体" w:hint="eastAsia"/>
                <w:noProof/>
                <w:szCs w:val="28"/>
              </w:rPr>
              <w:t>谈判费用</w:t>
            </w:r>
            <w:r w:rsidR="00CF0500">
              <w:rPr>
                <w:noProof/>
              </w:rPr>
              <w:tab/>
            </w:r>
            <w:r>
              <w:rPr>
                <w:noProof/>
              </w:rPr>
              <w:fldChar w:fldCharType="begin"/>
            </w:r>
            <w:r w:rsidR="00CF0500">
              <w:rPr>
                <w:noProof/>
              </w:rPr>
              <w:instrText xml:space="preserve"> PAGEREF _Toc20116 </w:instrText>
            </w:r>
            <w:r>
              <w:rPr>
                <w:noProof/>
              </w:rPr>
              <w:fldChar w:fldCharType="separate"/>
            </w:r>
            <w:r w:rsidR="004E5D7F">
              <w:rPr>
                <w:noProof/>
              </w:rPr>
              <w:t>7</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32182" w:history="1">
            <w:r w:rsidR="00CF0500">
              <w:rPr>
                <w:rFonts w:ascii="宋体" w:hAnsi="宋体" w:cs="宋体" w:hint="eastAsia"/>
                <w:noProof/>
                <w:szCs w:val="28"/>
              </w:rPr>
              <w:t>二、竞争性谈判文件</w:t>
            </w:r>
            <w:r w:rsidR="00CF0500">
              <w:rPr>
                <w:noProof/>
              </w:rPr>
              <w:tab/>
            </w:r>
            <w:r>
              <w:rPr>
                <w:noProof/>
              </w:rPr>
              <w:fldChar w:fldCharType="begin"/>
            </w:r>
            <w:r w:rsidR="00CF0500">
              <w:rPr>
                <w:noProof/>
              </w:rPr>
              <w:instrText xml:space="preserve"> PAGEREF _Toc32182 </w:instrText>
            </w:r>
            <w:r>
              <w:rPr>
                <w:noProof/>
              </w:rPr>
              <w:fldChar w:fldCharType="separate"/>
            </w:r>
            <w:r w:rsidR="004E5D7F">
              <w:rPr>
                <w:noProof/>
              </w:rPr>
              <w:t>7</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21306" w:history="1">
            <w:r w:rsidR="00CF0500">
              <w:rPr>
                <w:rFonts w:ascii="宋体" w:hAnsi="宋体" w:cs="宋体" w:hint="eastAsia"/>
                <w:noProof/>
                <w:szCs w:val="28"/>
              </w:rPr>
              <w:t>三、谈判要求</w:t>
            </w:r>
            <w:r w:rsidR="00CF0500">
              <w:rPr>
                <w:noProof/>
              </w:rPr>
              <w:tab/>
            </w:r>
            <w:r>
              <w:rPr>
                <w:noProof/>
              </w:rPr>
              <w:fldChar w:fldCharType="begin"/>
            </w:r>
            <w:r w:rsidR="00CF0500">
              <w:rPr>
                <w:noProof/>
              </w:rPr>
              <w:instrText xml:space="preserve"> PAGEREF _Toc21306 </w:instrText>
            </w:r>
            <w:r>
              <w:rPr>
                <w:noProof/>
              </w:rPr>
              <w:fldChar w:fldCharType="separate"/>
            </w:r>
            <w:r w:rsidR="004E5D7F">
              <w:rPr>
                <w:noProof/>
              </w:rPr>
              <w:t>7</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1617" w:history="1">
            <w:r w:rsidR="00CF0500">
              <w:rPr>
                <w:rFonts w:ascii="宋体" w:hAnsi="宋体" w:cs="宋体" w:hint="eastAsia"/>
                <w:noProof/>
                <w:szCs w:val="28"/>
              </w:rPr>
              <w:t>四、谈判程序</w:t>
            </w:r>
            <w:r w:rsidR="00CF0500">
              <w:rPr>
                <w:noProof/>
              </w:rPr>
              <w:tab/>
            </w:r>
            <w:r>
              <w:rPr>
                <w:noProof/>
              </w:rPr>
              <w:fldChar w:fldCharType="begin"/>
            </w:r>
            <w:r w:rsidR="00CF0500">
              <w:rPr>
                <w:noProof/>
              </w:rPr>
              <w:instrText xml:space="preserve"> PAGEREF _Toc11617 </w:instrText>
            </w:r>
            <w:r>
              <w:rPr>
                <w:noProof/>
              </w:rPr>
              <w:fldChar w:fldCharType="separate"/>
            </w:r>
            <w:r w:rsidR="004E5D7F">
              <w:rPr>
                <w:noProof/>
              </w:rPr>
              <w:t>10</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7545" w:history="1">
            <w:r w:rsidR="00CF0500">
              <w:rPr>
                <w:rFonts w:ascii="宋体" w:hAnsi="宋体" w:cs="宋体" w:hint="eastAsia"/>
                <w:noProof/>
                <w:szCs w:val="28"/>
              </w:rPr>
              <w:t>五、评审依据</w:t>
            </w:r>
            <w:r w:rsidR="00CF0500">
              <w:rPr>
                <w:noProof/>
              </w:rPr>
              <w:tab/>
            </w:r>
            <w:r>
              <w:rPr>
                <w:noProof/>
              </w:rPr>
              <w:fldChar w:fldCharType="begin"/>
            </w:r>
            <w:r w:rsidR="00CF0500">
              <w:rPr>
                <w:noProof/>
              </w:rPr>
              <w:instrText xml:space="preserve"> PAGEREF _Toc17545 </w:instrText>
            </w:r>
            <w:r>
              <w:rPr>
                <w:noProof/>
              </w:rPr>
              <w:fldChar w:fldCharType="separate"/>
            </w:r>
            <w:r w:rsidR="004E5D7F">
              <w:rPr>
                <w:noProof/>
              </w:rPr>
              <w:t>11</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1568" w:history="1">
            <w:r w:rsidR="00CF0500">
              <w:rPr>
                <w:rFonts w:ascii="宋体" w:hAnsi="宋体" w:cs="宋体" w:hint="eastAsia"/>
                <w:noProof/>
                <w:szCs w:val="28"/>
              </w:rPr>
              <w:t>六、成交原则</w:t>
            </w:r>
            <w:r w:rsidR="00CF0500">
              <w:rPr>
                <w:noProof/>
              </w:rPr>
              <w:tab/>
            </w:r>
            <w:r>
              <w:rPr>
                <w:noProof/>
              </w:rPr>
              <w:fldChar w:fldCharType="begin"/>
            </w:r>
            <w:r w:rsidR="00CF0500">
              <w:rPr>
                <w:noProof/>
              </w:rPr>
              <w:instrText xml:space="preserve"> PAGEREF _Toc11568 </w:instrText>
            </w:r>
            <w:r>
              <w:rPr>
                <w:noProof/>
              </w:rPr>
              <w:fldChar w:fldCharType="separate"/>
            </w:r>
            <w:r w:rsidR="004E5D7F">
              <w:rPr>
                <w:noProof/>
              </w:rPr>
              <w:t>11</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9469" w:history="1">
            <w:r w:rsidR="00CF0500">
              <w:rPr>
                <w:rFonts w:asciiTheme="minorEastAsia" w:eastAsiaTheme="minorEastAsia" w:hAnsiTheme="minorEastAsia" w:cstheme="minorEastAsia" w:hint="eastAsia"/>
                <w:bCs/>
                <w:noProof/>
                <w:szCs w:val="28"/>
              </w:rPr>
              <w:t>七、成交通知</w:t>
            </w:r>
            <w:r w:rsidR="00CF0500">
              <w:rPr>
                <w:noProof/>
              </w:rPr>
              <w:tab/>
            </w:r>
            <w:r>
              <w:rPr>
                <w:noProof/>
              </w:rPr>
              <w:fldChar w:fldCharType="begin"/>
            </w:r>
            <w:r w:rsidR="00CF0500">
              <w:rPr>
                <w:noProof/>
              </w:rPr>
              <w:instrText xml:space="preserve"> PAGEREF _Toc19469 </w:instrText>
            </w:r>
            <w:r>
              <w:rPr>
                <w:noProof/>
              </w:rPr>
              <w:fldChar w:fldCharType="separate"/>
            </w:r>
            <w:r w:rsidR="004E5D7F">
              <w:rPr>
                <w:noProof/>
              </w:rPr>
              <w:t>15</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31595" w:history="1">
            <w:r w:rsidR="00CF0500">
              <w:rPr>
                <w:rFonts w:ascii="宋体" w:hAnsi="宋体" w:cs="宋体" w:hint="eastAsia"/>
                <w:noProof/>
                <w:szCs w:val="28"/>
              </w:rPr>
              <w:t>八、关于质疑和投诉</w:t>
            </w:r>
            <w:r w:rsidR="00CF0500">
              <w:rPr>
                <w:noProof/>
              </w:rPr>
              <w:tab/>
            </w:r>
            <w:r>
              <w:rPr>
                <w:noProof/>
              </w:rPr>
              <w:fldChar w:fldCharType="begin"/>
            </w:r>
            <w:r w:rsidR="00CF0500">
              <w:rPr>
                <w:noProof/>
              </w:rPr>
              <w:instrText xml:space="preserve"> PAGEREF _Toc31595 </w:instrText>
            </w:r>
            <w:r>
              <w:rPr>
                <w:noProof/>
              </w:rPr>
              <w:fldChar w:fldCharType="separate"/>
            </w:r>
            <w:r w:rsidR="004E5D7F">
              <w:rPr>
                <w:noProof/>
              </w:rPr>
              <w:t>15</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7948" w:history="1">
            <w:r w:rsidR="00CF0500">
              <w:rPr>
                <w:rFonts w:ascii="宋体" w:hAnsi="宋体" w:cs="宋体" w:hint="eastAsia"/>
                <w:noProof/>
                <w:szCs w:val="28"/>
              </w:rPr>
              <w:t>九、签订合同</w:t>
            </w:r>
            <w:r w:rsidR="00CF0500">
              <w:rPr>
                <w:noProof/>
              </w:rPr>
              <w:tab/>
            </w:r>
            <w:r>
              <w:rPr>
                <w:noProof/>
              </w:rPr>
              <w:fldChar w:fldCharType="begin"/>
            </w:r>
            <w:r w:rsidR="00CF0500">
              <w:rPr>
                <w:noProof/>
              </w:rPr>
              <w:instrText xml:space="preserve"> PAGEREF _Toc17948 </w:instrText>
            </w:r>
            <w:r>
              <w:rPr>
                <w:noProof/>
              </w:rPr>
              <w:fldChar w:fldCharType="separate"/>
            </w:r>
            <w:r w:rsidR="004E5D7F">
              <w:rPr>
                <w:noProof/>
              </w:rPr>
              <w:t>16</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9629" w:history="1">
            <w:r w:rsidR="00CF0500">
              <w:rPr>
                <w:rFonts w:ascii="宋体" w:hAnsi="宋体" w:cs="宋体" w:hint="eastAsia"/>
                <w:bCs/>
                <w:noProof/>
                <w:szCs w:val="30"/>
              </w:rPr>
              <w:t>第三篇  谈判项目技术需求</w:t>
            </w:r>
            <w:r w:rsidR="00CF0500">
              <w:rPr>
                <w:noProof/>
              </w:rPr>
              <w:tab/>
            </w:r>
            <w:r>
              <w:rPr>
                <w:noProof/>
              </w:rPr>
              <w:fldChar w:fldCharType="begin"/>
            </w:r>
            <w:r w:rsidR="00CF0500">
              <w:rPr>
                <w:noProof/>
              </w:rPr>
              <w:instrText xml:space="preserve"> PAGEREF _Toc9629 </w:instrText>
            </w:r>
            <w:r>
              <w:rPr>
                <w:noProof/>
              </w:rPr>
              <w:fldChar w:fldCharType="separate"/>
            </w:r>
            <w:r w:rsidR="004E5D7F">
              <w:rPr>
                <w:noProof/>
              </w:rPr>
              <w:t>17</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0895" w:history="1">
            <w:r w:rsidR="00CF0500">
              <w:rPr>
                <w:rFonts w:ascii="宋体" w:hAnsi="宋体" w:cs="宋体" w:hint="eastAsia"/>
                <w:bCs/>
                <w:noProof/>
                <w:szCs w:val="24"/>
              </w:rPr>
              <w:t>一、项目概况</w:t>
            </w:r>
            <w:r w:rsidR="00CF0500">
              <w:rPr>
                <w:noProof/>
              </w:rPr>
              <w:tab/>
            </w:r>
            <w:r>
              <w:rPr>
                <w:noProof/>
              </w:rPr>
              <w:fldChar w:fldCharType="begin"/>
            </w:r>
            <w:r w:rsidR="00CF0500">
              <w:rPr>
                <w:noProof/>
              </w:rPr>
              <w:instrText xml:space="preserve"> PAGEREF _Toc10895 </w:instrText>
            </w:r>
            <w:r>
              <w:rPr>
                <w:noProof/>
              </w:rPr>
              <w:fldChar w:fldCharType="separate"/>
            </w:r>
            <w:r w:rsidR="004E5D7F">
              <w:rPr>
                <w:noProof/>
              </w:rPr>
              <w:t>17</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9139" w:history="1">
            <w:r w:rsidR="00CF0500">
              <w:rPr>
                <w:rFonts w:ascii="宋体" w:hAnsi="宋体" w:cs="宋体" w:hint="eastAsia"/>
                <w:bCs/>
                <w:noProof/>
                <w:szCs w:val="24"/>
              </w:rPr>
              <w:t>二、主要技术指标</w:t>
            </w:r>
            <w:r w:rsidR="00CF0500">
              <w:rPr>
                <w:noProof/>
              </w:rPr>
              <w:tab/>
            </w:r>
            <w:r>
              <w:rPr>
                <w:noProof/>
              </w:rPr>
              <w:fldChar w:fldCharType="begin"/>
            </w:r>
            <w:r w:rsidR="00CF0500">
              <w:rPr>
                <w:noProof/>
              </w:rPr>
              <w:instrText xml:space="preserve"> PAGEREF _Toc19139 </w:instrText>
            </w:r>
            <w:r>
              <w:rPr>
                <w:noProof/>
              </w:rPr>
              <w:fldChar w:fldCharType="separate"/>
            </w:r>
            <w:r w:rsidR="004E5D7F">
              <w:rPr>
                <w:noProof/>
              </w:rPr>
              <w:t>17</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20669" w:history="1">
            <w:r w:rsidR="00CF0500">
              <w:rPr>
                <w:rFonts w:ascii="宋体" w:hAnsi="宋体" w:cs="宋体" w:hint="eastAsia"/>
                <w:bCs/>
                <w:noProof/>
                <w:szCs w:val="24"/>
              </w:rPr>
              <w:t>三、设计验收要求</w:t>
            </w:r>
            <w:r w:rsidR="00CF0500">
              <w:rPr>
                <w:noProof/>
              </w:rPr>
              <w:tab/>
            </w:r>
            <w:r>
              <w:rPr>
                <w:noProof/>
              </w:rPr>
              <w:fldChar w:fldCharType="begin"/>
            </w:r>
            <w:r w:rsidR="00CF0500">
              <w:rPr>
                <w:noProof/>
              </w:rPr>
              <w:instrText xml:space="preserve"> PAGEREF _Toc20669 </w:instrText>
            </w:r>
            <w:r>
              <w:rPr>
                <w:noProof/>
              </w:rPr>
              <w:fldChar w:fldCharType="separate"/>
            </w:r>
            <w:r w:rsidR="004E5D7F">
              <w:rPr>
                <w:noProof/>
              </w:rPr>
              <w:t>18</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28672" w:history="1">
            <w:r w:rsidR="00CF0500">
              <w:rPr>
                <w:rFonts w:ascii="宋体" w:hAnsi="宋体" w:cs="宋体" w:hint="eastAsia"/>
                <w:bCs/>
                <w:noProof/>
                <w:szCs w:val="30"/>
              </w:rPr>
              <w:t>第四篇  谈判项目商务需求</w:t>
            </w:r>
            <w:r w:rsidR="00CF0500">
              <w:rPr>
                <w:noProof/>
              </w:rPr>
              <w:tab/>
            </w:r>
            <w:r>
              <w:rPr>
                <w:noProof/>
              </w:rPr>
              <w:fldChar w:fldCharType="begin"/>
            </w:r>
            <w:r w:rsidR="00CF0500">
              <w:rPr>
                <w:noProof/>
              </w:rPr>
              <w:instrText xml:space="preserve"> PAGEREF _Toc28672 </w:instrText>
            </w:r>
            <w:r>
              <w:rPr>
                <w:noProof/>
              </w:rPr>
              <w:fldChar w:fldCharType="separate"/>
            </w:r>
            <w:r w:rsidR="004E5D7F">
              <w:rPr>
                <w:noProof/>
              </w:rPr>
              <w:t>19</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4049" w:history="1">
            <w:r w:rsidR="00CF0500">
              <w:rPr>
                <w:rFonts w:ascii="宋体" w:hAnsi="宋体" w:cs="宋体" w:hint="eastAsia"/>
                <w:noProof/>
                <w:szCs w:val="24"/>
              </w:rPr>
              <w:t>一、设计工期</w:t>
            </w:r>
            <w:r w:rsidR="00CF0500">
              <w:rPr>
                <w:noProof/>
              </w:rPr>
              <w:tab/>
            </w:r>
            <w:r>
              <w:rPr>
                <w:noProof/>
              </w:rPr>
              <w:fldChar w:fldCharType="begin"/>
            </w:r>
            <w:r w:rsidR="00CF0500">
              <w:rPr>
                <w:noProof/>
              </w:rPr>
              <w:instrText xml:space="preserve"> PAGEREF _Toc4049 </w:instrText>
            </w:r>
            <w:r>
              <w:rPr>
                <w:noProof/>
              </w:rPr>
              <w:fldChar w:fldCharType="separate"/>
            </w:r>
            <w:r w:rsidR="004E5D7F">
              <w:rPr>
                <w:noProof/>
              </w:rPr>
              <w:t>19</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7413" w:history="1">
            <w:r w:rsidR="00CF0500">
              <w:rPr>
                <w:rFonts w:ascii="宋体" w:hAnsi="宋体" w:cs="宋体" w:hint="eastAsia"/>
                <w:noProof/>
                <w:szCs w:val="24"/>
              </w:rPr>
              <w:t>二、付款方式</w:t>
            </w:r>
            <w:r w:rsidR="00CF0500">
              <w:rPr>
                <w:noProof/>
              </w:rPr>
              <w:tab/>
            </w:r>
            <w:r>
              <w:rPr>
                <w:noProof/>
              </w:rPr>
              <w:fldChar w:fldCharType="begin"/>
            </w:r>
            <w:r w:rsidR="00CF0500">
              <w:rPr>
                <w:noProof/>
              </w:rPr>
              <w:instrText xml:space="preserve"> PAGEREF _Toc17413 </w:instrText>
            </w:r>
            <w:r>
              <w:rPr>
                <w:noProof/>
              </w:rPr>
              <w:fldChar w:fldCharType="separate"/>
            </w:r>
            <w:r w:rsidR="004E5D7F">
              <w:rPr>
                <w:noProof/>
              </w:rPr>
              <w:t>19</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828" w:history="1">
            <w:r w:rsidR="00CF0500">
              <w:rPr>
                <w:rFonts w:ascii="宋体" w:hAnsi="宋体" w:cs="宋体" w:hint="eastAsia"/>
                <w:noProof/>
                <w:szCs w:val="24"/>
              </w:rPr>
              <w:t>三、报价要求</w:t>
            </w:r>
            <w:r w:rsidR="00CF0500">
              <w:rPr>
                <w:noProof/>
              </w:rPr>
              <w:tab/>
            </w:r>
            <w:r>
              <w:rPr>
                <w:noProof/>
              </w:rPr>
              <w:fldChar w:fldCharType="begin"/>
            </w:r>
            <w:r w:rsidR="00CF0500">
              <w:rPr>
                <w:noProof/>
              </w:rPr>
              <w:instrText xml:space="preserve"> PAGEREF _Toc1828 </w:instrText>
            </w:r>
            <w:r>
              <w:rPr>
                <w:noProof/>
              </w:rPr>
              <w:fldChar w:fldCharType="separate"/>
            </w:r>
            <w:r w:rsidR="004E5D7F">
              <w:rPr>
                <w:noProof/>
              </w:rPr>
              <w:t>19</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3716" w:history="1">
            <w:r w:rsidR="00CF0500">
              <w:rPr>
                <w:rFonts w:ascii="宋体" w:hAnsi="宋体" w:cs="宋体" w:hint="eastAsia"/>
                <w:noProof/>
                <w:szCs w:val="24"/>
              </w:rPr>
              <w:t>四、知识产权</w:t>
            </w:r>
            <w:r w:rsidR="00CF0500">
              <w:rPr>
                <w:noProof/>
              </w:rPr>
              <w:tab/>
            </w:r>
            <w:r>
              <w:rPr>
                <w:noProof/>
              </w:rPr>
              <w:fldChar w:fldCharType="begin"/>
            </w:r>
            <w:r w:rsidR="00CF0500">
              <w:rPr>
                <w:noProof/>
              </w:rPr>
              <w:instrText xml:space="preserve"> PAGEREF _Toc3716 </w:instrText>
            </w:r>
            <w:r>
              <w:rPr>
                <w:noProof/>
              </w:rPr>
              <w:fldChar w:fldCharType="separate"/>
            </w:r>
            <w:r w:rsidR="004E5D7F">
              <w:rPr>
                <w:noProof/>
              </w:rPr>
              <w:t>20</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30299" w:history="1">
            <w:r w:rsidR="00CF0500">
              <w:rPr>
                <w:rFonts w:ascii="宋体" w:hAnsi="宋体" w:cs="宋体" w:hint="eastAsia"/>
                <w:noProof/>
                <w:szCs w:val="24"/>
              </w:rPr>
              <w:t>五、其他</w:t>
            </w:r>
            <w:r w:rsidR="00CF0500">
              <w:rPr>
                <w:noProof/>
              </w:rPr>
              <w:tab/>
            </w:r>
            <w:r>
              <w:rPr>
                <w:noProof/>
              </w:rPr>
              <w:fldChar w:fldCharType="begin"/>
            </w:r>
            <w:r w:rsidR="00CF0500">
              <w:rPr>
                <w:noProof/>
              </w:rPr>
              <w:instrText xml:space="preserve"> PAGEREF _Toc30299 </w:instrText>
            </w:r>
            <w:r>
              <w:rPr>
                <w:noProof/>
              </w:rPr>
              <w:fldChar w:fldCharType="separate"/>
            </w:r>
            <w:r w:rsidR="004E5D7F">
              <w:rPr>
                <w:noProof/>
              </w:rPr>
              <w:t>20</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3414" w:history="1">
            <w:r w:rsidR="00CF0500">
              <w:rPr>
                <w:rFonts w:ascii="宋体" w:hAnsi="宋体" w:cs="宋体" w:hint="eastAsia"/>
                <w:bCs/>
                <w:noProof/>
                <w:szCs w:val="30"/>
              </w:rPr>
              <w:t>第五篇  合同草案条款</w:t>
            </w:r>
            <w:r w:rsidR="00CF0500">
              <w:rPr>
                <w:noProof/>
              </w:rPr>
              <w:tab/>
            </w:r>
            <w:r>
              <w:rPr>
                <w:noProof/>
              </w:rPr>
              <w:fldChar w:fldCharType="begin"/>
            </w:r>
            <w:r w:rsidR="00CF0500">
              <w:rPr>
                <w:noProof/>
              </w:rPr>
              <w:instrText xml:space="preserve"> PAGEREF _Toc13414 </w:instrText>
            </w:r>
            <w:r>
              <w:rPr>
                <w:noProof/>
              </w:rPr>
              <w:fldChar w:fldCharType="separate"/>
            </w:r>
            <w:r w:rsidR="004E5D7F">
              <w:rPr>
                <w:noProof/>
              </w:rPr>
              <w:t>21</w:t>
            </w:r>
            <w:r>
              <w:rPr>
                <w:noProof/>
              </w:rPr>
              <w:fldChar w:fldCharType="end"/>
            </w:r>
          </w:hyperlink>
        </w:p>
        <w:p w:rsidR="009A4CF3" w:rsidRDefault="00AE34FA" w:rsidP="00FF768A">
          <w:pPr>
            <w:pStyle w:val="24"/>
            <w:tabs>
              <w:tab w:val="right" w:leader="dot" w:pos="9014"/>
            </w:tabs>
            <w:spacing w:line="360" w:lineRule="exact"/>
            <w:ind w:left="560"/>
            <w:rPr>
              <w:rFonts w:ascii="宋体" w:hAnsi="宋体" w:cs="宋体"/>
              <w:bCs/>
              <w:noProof/>
              <w:szCs w:val="30"/>
            </w:rPr>
          </w:pPr>
          <w:hyperlink w:anchor="_Toc2881" w:history="1">
            <w:r w:rsidR="00CF0500">
              <w:rPr>
                <w:rFonts w:ascii="宋体" w:hAnsi="宋体" w:cs="宋体" w:hint="eastAsia"/>
                <w:bCs/>
                <w:noProof/>
                <w:szCs w:val="30"/>
              </w:rPr>
              <w:t>第六篇　响应文件格式要求</w:t>
            </w:r>
            <w:r w:rsidR="00CF0500">
              <w:rPr>
                <w:rFonts w:ascii="宋体" w:hAnsi="宋体" w:cs="宋体" w:hint="eastAsia"/>
                <w:bCs/>
                <w:noProof/>
                <w:szCs w:val="30"/>
              </w:rPr>
              <w:tab/>
            </w:r>
            <w:r>
              <w:rPr>
                <w:rFonts w:ascii="宋体" w:hAnsi="宋体" w:cs="宋体" w:hint="eastAsia"/>
                <w:bCs/>
                <w:noProof/>
                <w:szCs w:val="30"/>
              </w:rPr>
              <w:fldChar w:fldCharType="begin"/>
            </w:r>
            <w:r w:rsidR="00CF0500">
              <w:rPr>
                <w:rFonts w:ascii="宋体" w:hAnsi="宋体" w:cs="宋体" w:hint="eastAsia"/>
                <w:bCs/>
                <w:noProof/>
                <w:szCs w:val="30"/>
              </w:rPr>
              <w:instrText xml:space="preserve"> PAGEREF _Toc2881 </w:instrText>
            </w:r>
            <w:r>
              <w:rPr>
                <w:rFonts w:ascii="宋体" w:hAnsi="宋体" w:cs="宋体" w:hint="eastAsia"/>
                <w:bCs/>
                <w:noProof/>
                <w:szCs w:val="30"/>
              </w:rPr>
              <w:fldChar w:fldCharType="separate"/>
            </w:r>
            <w:r w:rsidR="004E5D7F">
              <w:rPr>
                <w:rFonts w:ascii="宋体" w:hAnsi="宋体" w:cs="宋体"/>
                <w:bCs/>
                <w:noProof/>
                <w:szCs w:val="30"/>
              </w:rPr>
              <w:t>33</w:t>
            </w:r>
            <w:r>
              <w:rPr>
                <w:rFonts w:ascii="宋体" w:hAnsi="宋体" w:cs="宋体" w:hint="eastAsia"/>
                <w:bCs/>
                <w:noProof/>
                <w:szCs w:val="30"/>
              </w:rPr>
              <w:fldChar w:fldCharType="end"/>
            </w:r>
          </w:hyperlink>
        </w:p>
        <w:p w:rsidR="009A4CF3" w:rsidRDefault="00AE34FA" w:rsidP="00FF768A">
          <w:pPr>
            <w:pStyle w:val="24"/>
            <w:tabs>
              <w:tab w:val="right" w:leader="dot" w:pos="9014"/>
            </w:tabs>
            <w:spacing w:line="360" w:lineRule="exact"/>
            <w:ind w:left="560"/>
            <w:rPr>
              <w:noProof/>
            </w:rPr>
          </w:pPr>
          <w:hyperlink w:anchor="_Toc16039" w:history="1">
            <w:r w:rsidR="00CF0500">
              <w:rPr>
                <w:rFonts w:ascii="宋体" w:hAnsi="宋体" w:cs="宋体" w:hint="eastAsia"/>
                <w:noProof/>
                <w:szCs w:val="24"/>
              </w:rPr>
              <w:t>一、经济部分</w:t>
            </w:r>
            <w:r w:rsidR="00CF0500">
              <w:rPr>
                <w:noProof/>
              </w:rPr>
              <w:tab/>
            </w:r>
            <w:r>
              <w:rPr>
                <w:noProof/>
              </w:rPr>
              <w:fldChar w:fldCharType="begin"/>
            </w:r>
            <w:r w:rsidR="00CF0500">
              <w:rPr>
                <w:noProof/>
              </w:rPr>
              <w:instrText xml:space="preserve"> PAGEREF _Toc16039 </w:instrText>
            </w:r>
            <w:r>
              <w:rPr>
                <w:noProof/>
              </w:rPr>
              <w:fldChar w:fldCharType="separate"/>
            </w:r>
            <w:r w:rsidR="004E5D7F">
              <w:rPr>
                <w:noProof/>
              </w:rPr>
              <w:t>33</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31682" w:history="1">
            <w:r w:rsidR="00CF0500">
              <w:rPr>
                <w:rFonts w:ascii="宋体" w:hAnsi="宋体" w:cs="宋体" w:hint="eastAsia"/>
                <w:noProof/>
                <w:szCs w:val="24"/>
              </w:rPr>
              <w:t>二、技术部分</w:t>
            </w:r>
            <w:r w:rsidR="00CF0500">
              <w:rPr>
                <w:noProof/>
              </w:rPr>
              <w:tab/>
            </w:r>
            <w:r>
              <w:rPr>
                <w:noProof/>
              </w:rPr>
              <w:fldChar w:fldCharType="begin"/>
            </w:r>
            <w:r w:rsidR="00CF0500">
              <w:rPr>
                <w:noProof/>
              </w:rPr>
              <w:instrText xml:space="preserve"> PAGEREF _Toc31682 </w:instrText>
            </w:r>
            <w:r>
              <w:rPr>
                <w:noProof/>
              </w:rPr>
              <w:fldChar w:fldCharType="separate"/>
            </w:r>
            <w:r w:rsidR="004E5D7F">
              <w:rPr>
                <w:noProof/>
              </w:rPr>
              <w:t>33</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248" w:history="1">
            <w:r w:rsidR="00CF0500">
              <w:rPr>
                <w:rFonts w:ascii="宋体" w:hAnsi="宋体" w:cs="宋体" w:hint="eastAsia"/>
                <w:noProof/>
                <w:szCs w:val="24"/>
              </w:rPr>
              <w:t>三、商务部分</w:t>
            </w:r>
            <w:r w:rsidR="00CF0500">
              <w:rPr>
                <w:noProof/>
              </w:rPr>
              <w:tab/>
            </w:r>
            <w:r>
              <w:rPr>
                <w:noProof/>
              </w:rPr>
              <w:fldChar w:fldCharType="begin"/>
            </w:r>
            <w:r w:rsidR="00CF0500">
              <w:rPr>
                <w:noProof/>
              </w:rPr>
              <w:instrText xml:space="preserve"> PAGEREF _Toc248 </w:instrText>
            </w:r>
            <w:r>
              <w:rPr>
                <w:noProof/>
              </w:rPr>
              <w:fldChar w:fldCharType="separate"/>
            </w:r>
            <w:r w:rsidR="004E5D7F">
              <w:rPr>
                <w:noProof/>
              </w:rPr>
              <w:t>33</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3426" w:history="1">
            <w:r w:rsidR="00CF0500">
              <w:rPr>
                <w:rFonts w:ascii="宋体" w:hAnsi="宋体" w:cs="宋体" w:hint="eastAsia"/>
                <w:noProof/>
                <w:szCs w:val="24"/>
              </w:rPr>
              <w:t>四、资格条件</w:t>
            </w:r>
            <w:r w:rsidR="00CF0500">
              <w:rPr>
                <w:noProof/>
              </w:rPr>
              <w:tab/>
            </w:r>
            <w:r>
              <w:rPr>
                <w:noProof/>
              </w:rPr>
              <w:fldChar w:fldCharType="begin"/>
            </w:r>
            <w:r w:rsidR="00CF0500">
              <w:rPr>
                <w:noProof/>
              </w:rPr>
              <w:instrText xml:space="preserve"> PAGEREF _Toc13426 </w:instrText>
            </w:r>
            <w:r>
              <w:rPr>
                <w:noProof/>
              </w:rPr>
              <w:fldChar w:fldCharType="separate"/>
            </w:r>
            <w:r w:rsidR="004E5D7F">
              <w:rPr>
                <w:noProof/>
              </w:rPr>
              <w:t>33</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9886" w:history="1">
            <w:r w:rsidR="00CF0500">
              <w:rPr>
                <w:rFonts w:ascii="宋体" w:hAnsi="宋体" w:cs="宋体" w:hint="eastAsia"/>
                <w:noProof/>
                <w:szCs w:val="24"/>
              </w:rPr>
              <w:t>五、其他应提供的资料</w:t>
            </w:r>
            <w:r w:rsidR="00CF0500">
              <w:rPr>
                <w:noProof/>
              </w:rPr>
              <w:tab/>
            </w:r>
            <w:r>
              <w:rPr>
                <w:noProof/>
              </w:rPr>
              <w:fldChar w:fldCharType="begin"/>
            </w:r>
            <w:r w:rsidR="00CF0500">
              <w:rPr>
                <w:noProof/>
              </w:rPr>
              <w:instrText xml:space="preserve"> PAGEREF _Toc9886 </w:instrText>
            </w:r>
            <w:r>
              <w:rPr>
                <w:noProof/>
              </w:rPr>
              <w:fldChar w:fldCharType="separate"/>
            </w:r>
            <w:r w:rsidR="004E5D7F">
              <w:rPr>
                <w:noProof/>
              </w:rPr>
              <w:t>34</w:t>
            </w:r>
            <w:r>
              <w:rPr>
                <w:noProof/>
              </w:rPr>
              <w:fldChar w:fldCharType="end"/>
            </w:r>
          </w:hyperlink>
        </w:p>
        <w:p w:rsidR="009A4CF3" w:rsidRDefault="00AE34FA" w:rsidP="00FF768A">
          <w:pPr>
            <w:pStyle w:val="24"/>
            <w:tabs>
              <w:tab w:val="right" w:leader="dot" w:pos="9014"/>
            </w:tabs>
            <w:spacing w:line="360" w:lineRule="exact"/>
            <w:ind w:left="560"/>
            <w:rPr>
              <w:noProof/>
            </w:rPr>
          </w:pPr>
          <w:hyperlink w:anchor="_Toc106" w:history="1">
            <w:r w:rsidR="00CF0500">
              <w:rPr>
                <w:rFonts w:hAnsi="宋体" w:hint="eastAsia"/>
                <w:bCs/>
                <w:noProof/>
                <w:szCs w:val="36"/>
              </w:rPr>
              <w:t>第七篇　图纸</w:t>
            </w:r>
            <w:r w:rsidR="00CF0500">
              <w:rPr>
                <w:noProof/>
              </w:rPr>
              <w:tab/>
            </w:r>
            <w:r>
              <w:rPr>
                <w:noProof/>
              </w:rPr>
              <w:fldChar w:fldCharType="begin"/>
            </w:r>
            <w:r w:rsidR="00CF0500">
              <w:rPr>
                <w:noProof/>
              </w:rPr>
              <w:instrText xml:space="preserve"> PAGEREF _Toc106 </w:instrText>
            </w:r>
            <w:r>
              <w:rPr>
                <w:noProof/>
              </w:rPr>
              <w:fldChar w:fldCharType="separate"/>
            </w:r>
            <w:r w:rsidR="004E5D7F">
              <w:rPr>
                <w:noProof/>
              </w:rPr>
              <w:t>51</w:t>
            </w:r>
            <w:r>
              <w:rPr>
                <w:noProof/>
              </w:rPr>
              <w:fldChar w:fldCharType="end"/>
            </w:r>
          </w:hyperlink>
        </w:p>
        <w:p w:rsidR="009A4CF3" w:rsidRDefault="00AE34FA">
          <w:r>
            <w:rPr>
              <w:rFonts w:ascii="方正小标宋_GBK" w:eastAsia="方正小标宋_GBK" w:hAnsi="宋体"/>
              <w:szCs w:val="30"/>
            </w:rPr>
            <w:lastRenderedPageBreak/>
            <w:fldChar w:fldCharType="end"/>
          </w:r>
        </w:p>
      </w:sdtContent>
      <w:bookmarkStart w:id="1" w:name="_GoBack" w:displacedByCustomXml="next"/>
      <w:bookmarkEnd w:id="1" w:displacedByCustomXml="next"/>
    </w:sdt>
    <w:p w:rsidR="009A4CF3" w:rsidRDefault="004E5D7F" w:rsidP="004E5D7F">
      <w:pPr>
        <w:pStyle w:val="2"/>
        <w:tabs>
          <w:tab w:val="center" w:pos="4507"/>
          <w:tab w:val="left" w:pos="7535"/>
        </w:tabs>
        <w:spacing w:line="360" w:lineRule="auto"/>
        <w:jc w:val="left"/>
        <w:rPr>
          <w:rFonts w:ascii="宋体" w:eastAsia="宋体" w:hAnsi="宋体" w:cs="宋体"/>
          <w:sz w:val="36"/>
          <w:szCs w:val="36"/>
        </w:rPr>
      </w:pPr>
      <w:bookmarkStart w:id="2" w:name="_Toc29722"/>
      <w:r>
        <w:rPr>
          <w:rFonts w:ascii="宋体" w:eastAsia="宋体" w:hAnsi="宋体" w:cs="宋体"/>
          <w:sz w:val="36"/>
          <w:szCs w:val="36"/>
        </w:rPr>
        <w:tab/>
      </w:r>
      <w:r w:rsidR="00CF0500">
        <w:rPr>
          <w:rFonts w:ascii="宋体" w:eastAsia="宋体" w:hAnsi="宋体" w:cs="宋体" w:hint="eastAsia"/>
          <w:sz w:val="36"/>
          <w:szCs w:val="36"/>
        </w:rPr>
        <w:t>第一篇  竞争性谈判邀请书</w:t>
      </w:r>
      <w:bookmarkEnd w:id="2"/>
      <w:r>
        <w:rPr>
          <w:rFonts w:ascii="宋体" w:eastAsia="宋体" w:hAnsi="宋体" w:cs="宋体"/>
          <w:sz w:val="36"/>
          <w:szCs w:val="36"/>
        </w:rPr>
        <w:tab/>
      </w:r>
    </w:p>
    <w:p w:rsidR="009A4CF3" w:rsidRDefault="00CF0500">
      <w:pPr>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重庆化工职业学院对“重庆化工职业学院迁建项目学生公寓E栋工程10/0.4KV变配电系统设计”进行竞争性谈判采购，</w:t>
      </w:r>
      <w:r w:rsidRPr="003E6EEC">
        <w:rPr>
          <w:rFonts w:asciiTheme="minorEastAsia" w:eastAsiaTheme="minorEastAsia" w:hAnsiTheme="minorEastAsia" w:cstheme="minorEastAsia" w:hint="eastAsia"/>
          <w:sz w:val="24"/>
          <w:szCs w:val="24"/>
        </w:rPr>
        <w:t>采购编号：</w:t>
      </w:r>
      <w:r w:rsidR="00526D7A" w:rsidRPr="002000E7">
        <w:rPr>
          <w:sz w:val="24"/>
          <w:szCs w:val="24"/>
          <w:u w:val="single"/>
        </w:rPr>
        <w:t>CQHGZYXY-G2019</w:t>
      </w:r>
      <w:r w:rsidR="00526D7A" w:rsidRPr="002000E7">
        <w:rPr>
          <w:rFonts w:hint="eastAsia"/>
          <w:sz w:val="24"/>
          <w:szCs w:val="24"/>
          <w:u w:val="single"/>
        </w:rPr>
        <w:t>01</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sz w:val="24"/>
          <w:szCs w:val="24"/>
        </w:rPr>
        <w:t>欢迎有资格的供应商前来参加谈判。</w:t>
      </w:r>
      <w:bookmarkStart w:id="3" w:name="_Toc317775175"/>
      <w:bookmarkStart w:id="4" w:name="_Toc313893526"/>
      <w:bookmarkStart w:id="5" w:name="_Toc403569769"/>
    </w:p>
    <w:p w:rsidR="009A4CF3" w:rsidRDefault="00CF0500">
      <w:pPr>
        <w:numPr>
          <w:ilvl w:val="0"/>
          <w:numId w:val="1"/>
        </w:numPr>
        <w:snapToGrid w:val="0"/>
        <w:spacing w:line="400" w:lineRule="exact"/>
        <w:outlineLvl w:val="1"/>
        <w:rPr>
          <w:rFonts w:asciiTheme="minorEastAsia" w:eastAsiaTheme="minorEastAsia" w:hAnsiTheme="minorEastAsia" w:cstheme="minorEastAsia"/>
          <w:b/>
          <w:sz w:val="24"/>
          <w:szCs w:val="24"/>
        </w:rPr>
      </w:pPr>
      <w:bookmarkStart w:id="6" w:name="_Toc10283"/>
      <w:r>
        <w:rPr>
          <w:rFonts w:asciiTheme="minorEastAsia" w:eastAsiaTheme="minorEastAsia" w:hAnsiTheme="minorEastAsia" w:cstheme="minorEastAsia" w:hint="eastAsia"/>
          <w:b/>
          <w:sz w:val="24"/>
          <w:szCs w:val="24"/>
        </w:rPr>
        <w:t>竞争性谈判内容</w:t>
      </w:r>
      <w:bookmarkEnd w:id="3"/>
      <w:bookmarkEnd w:id="4"/>
      <w:bookmarkEnd w:id="5"/>
      <w:bookmarkEnd w:id="6"/>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3573"/>
        <w:gridCol w:w="1320"/>
        <w:gridCol w:w="1500"/>
        <w:gridCol w:w="1500"/>
        <w:gridCol w:w="1014"/>
      </w:tblGrid>
      <w:tr w:rsidR="009A4CF3">
        <w:trPr>
          <w:trHeight w:val="618"/>
          <w:jc w:val="center"/>
        </w:trPr>
        <w:tc>
          <w:tcPr>
            <w:tcW w:w="798"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spacing w:line="4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3573" w:type="dxa"/>
            <w:tcBorders>
              <w:top w:val="single" w:sz="4" w:space="0" w:color="auto"/>
              <w:left w:val="single" w:sz="4" w:space="0" w:color="auto"/>
              <w:bottom w:val="single" w:sz="4" w:space="0" w:color="auto"/>
              <w:right w:val="single" w:sz="4" w:space="0" w:color="auto"/>
            </w:tcBorders>
            <w:vAlign w:val="center"/>
          </w:tcPr>
          <w:p w:rsidR="009A4CF3" w:rsidRDefault="00CF0500" w:rsidP="00FF768A">
            <w:pPr>
              <w:snapToGrid w:val="0"/>
              <w:spacing w:line="4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采购项目名称</w:t>
            </w:r>
          </w:p>
        </w:tc>
        <w:tc>
          <w:tcPr>
            <w:tcW w:w="1320" w:type="dxa"/>
            <w:tcBorders>
              <w:top w:val="single" w:sz="4" w:space="0" w:color="auto"/>
              <w:left w:val="single" w:sz="4" w:space="0" w:color="auto"/>
              <w:bottom w:val="single" w:sz="4" w:space="0" w:color="auto"/>
              <w:right w:val="single" w:sz="4" w:space="0" w:color="auto"/>
            </w:tcBorders>
            <w:vAlign w:val="center"/>
          </w:tcPr>
          <w:p w:rsidR="009A4CF3" w:rsidRPr="003E6EEC" w:rsidRDefault="00CF0500">
            <w:pPr>
              <w:snapToGrid w:val="0"/>
              <w:spacing w:line="400" w:lineRule="exact"/>
              <w:jc w:val="center"/>
              <w:rPr>
                <w:rFonts w:asciiTheme="minorEastAsia" w:eastAsiaTheme="minorEastAsia" w:hAnsiTheme="minorEastAsia" w:cstheme="minorEastAsia"/>
                <w:sz w:val="24"/>
                <w:szCs w:val="24"/>
              </w:rPr>
            </w:pPr>
            <w:r w:rsidRPr="003E6EEC">
              <w:rPr>
                <w:rFonts w:asciiTheme="minorEastAsia" w:eastAsiaTheme="minorEastAsia" w:hAnsiTheme="minorEastAsia" w:cstheme="minorEastAsia" w:hint="eastAsia"/>
                <w:sz w:val="24"/>
                <w:szCs w:val="24"/>
              </w:rPr>
              <w:t>采购预算</w:t>
            </w:r>
          </w:p>
          <w:p w:rsidR="009A4CF3" w:rsidRPr="003E6EEC" w:rsidRDefault="00CF0500">
            <w:pPr>
              <w:snapToGrid w:val="0"/>
              <w:spacing w:line="400" w:lineRule="exact"/>
              <w:jc w:val="center"/>
              <w:rPr>
                <w:rFonts w:asciiTheme="minorEastAsia" w:eastAsiaTheme="minorEastAsia" w:hAnsiTheme="minorEastAsia" w:cstheme="minorEastAsia"/>
                <w:sz w:val="24"/>
                <w:szCs w:val="24"/>
              </w:rPr>
            </w:pPr>
            <w:r w:rsidRPr="003E6EEC">
              <w:rPr>
                <w:rFonts w:asciiTheme="minorEastAsia" w:eastAsiaTheme="minorEastAsia" w:hAnsiTheme="minorEastAsia" w:cstheme="minorEastAsia" w:hint="eastAsia"/>
                <w:sz w:val="24"/>
                <w:szCs w:val="24"/>
              </w:rPr>
              <w:t>（万元）</w:t>
            </w:r>
          </w:p>
        </w:tc>
        <w:tc>
          <w:tcPr>
            <w:tcW w:w="1500" w:type="dxa"/>
            <w:tcBorders>
              <w:top w:val="single" w:sz="4" w:space="0" w:color="auto"/>
              <w:left w:val="single" w:sz="4" w:space="0" w:color="auto"/>
              <w:bottom w:val="single" w:sz="4" w:space="0" w:color="auto"/>
              <w:right w:val="single" w:sz="4" w:space="0" w:color="auto"/>
            </w:tcBorders>
            <w:vAlign w:val="center"/>
          </w:tcPr>
          <w:p w:rsidR="009A4CF3" w:rsidRPr="003E6EEC" w:rsidRDefault="00CF0500">
            <w:pPr>
              <w:snapToGrid w:val="0"/>
              <w:spacing w:line="400" w:lineRule="exact"/>
              <w:jc w:val="center"/>
              <w:rPr>
                <w:rFonts w:asciiTheme="minorEastAsia" w:eastAsiaTheme="minorEastAsia" w:hAnsiTheme="minorEastAsia" w:cstheme="minorEastAsia"/>
                <w:sz w:val="24"/>
                <w:szCs w:val="24"/>
              </w:rPr>
            </w:pPr>
            <w:r w:rsidRPr="003E6EEC">
              <w:rPr>
                <w:rFonts w:asciiTheme="minorEastAsia" w:eastAsiaTheme="minorEastAsia" w:hAnsiTheme="minorEastAsia" w:cstheme="minorEastAsia" w:hint="eastAsia"/>
                <w:sz w:val="24"/>
                <w:szCs w:val="24"/>
              </w:rPr>
              <w:t>保证金</w:t>
            </w:r>
          </w:p>
          <w:p w:rsidR="009A4CF3" w:rsidRPr="003E6EEC" w:rsidRDefault="00CF0500">
            <w:pPr>
              <w:snapToGrid w:val="0"/>
              <w:spacing w:line="400" w:lineRule="exact"/>
              <w:jc w:val="center"/>
              <w:rPr>
                <w:rFonts w:asciiTheme="minorEastAsia" w:eastAsiaTheme="minorEastAsia" w:hAnsiTheme="minorEastAsia" w:cstheme="minorEastAsia"/>
                <w:sz w:val="24"/>
                <w:szCs w:val="24"/>
              </w:rPr>
            </w:pPr>
            <w:r w:rsidRPr="003E6EEC">
              <w:rPr>
                <w:rFonts w:asciiTheme="minorEastAsia" w:eastAsiaTheme="minorEastAsia" w:hAnsiTheme="minorEastAsia" w:cstheme="minorEastAsia" w:hint="eastAsia"/>
                <w:sz w:val="24"/>
                <w:szCs w:val="24"/>
              </w:rPr>
              <w:t>（万元）</w:t>
            </w:r>
          </w:p>
        </w:tc>
        <w:tc>
          <w:tcPr>
            <w:tcW w:w="1500"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spacing w:line="4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成交供应商数量（名）</w:t>
            </w:r>
          </w:p>
        </w:tc>
        <w:tc>
          <w:tcPr>
            <w:tcW w:w="1014"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spacing w:line="4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备注</w:t>
            </w:r>
          </w:p>
        </w:tc>
      </w:tr>
      <w:tr w:rsidR="009A4CF3">
        <w:trPr>
          <w:trHeight w:val="1872"/>
          <w:jc w:val="center"/>
        </w:trPr>
        <w:tc>
          <w:tcPr>
            <w:tcW w:w="798"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spacing w:line="400" w:lineRule="exact"/>
              <w:jc w:val="center"/>
              <w:rPr>
                <w:rFonts w:asciiTheme="minorEastAsia" w:eastAsiaTheme="minorEastAsia" w:hAnsiTheme="minorEastAsia" w:cstheme="minorEastAsia"/>
                <w:sz w:val="24"/>
                <w:szCs w:val="24"/>
              </w:rPr>
            </w:pPr>
            <w:bookmarkStart w:id="7" w:name="_Hlk344477914"/>
            <w:r>
              <w:rPr>
                <w:rFonts w:asciiTheme="minorEastAsia" w:eastAsiaTheme="minorEastAsia" w:hAnsiTheme="minorEastAsia" w:cstheme="minorEastAsia" w:hint="eastAsia"/>
                <w:sz w:val="24"/>
                <w:szCs w:val="24"/>
              </w:rPr>
              <w:t>1</w:t>
            </w:r>
          </w:p>
        </w:tc>
        <w:tc>
          <w:tcPr>
            <w:tcW w:w="3573"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spacing w:line="4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重庆化工职业学院迁建项目学生公寓E栋工程变配电系统设计</w:t>
            </w:r>
          </w:p>
        </w:tc>
        <w:tc>
          <w:tcPr>
            <w:tcW w:w="1320" w:type="dxa"/>
            <w:tcBorders>
              <w:top w:val="single" w:sz="4" w:space="0" w:color="auto"/>
              <w:left w:val="single" w:sz="4" w:space="0" w:color="auto"/>
              <w:bottom w:val="single" w:sz="4" w:space="0" w:color="auto"/>
              <w:right w:val="single" w:sz="4" w:space="0" w:color="auto"/>
            </w:tcBorders>
            <w:vAlign w:val="center"/>
          </w:tcPr>
          <w:p w:rsidR="009A4CF3" w:rsidRDefault="003030F2">
            <w:pPr>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4.5</w:t>
            </w:r>
          </w:p>
        </w:tc>
        <w:tc>
          <w:tcPr>
            <w:tcW w:w="1500" w:type="dxa"/>
            <w:tcBorders>
              <w:top w:val="single" w:sz="4" w:space="0" w:color="auto"/>
              <w:left w:val="single" w:sz="4" w:space="0" w:color="auto"/>
              <w:bottom w:val="single" w:sz="4" w:space="0" w:color="auto"/>
              <w:right w:val="single" w:sz="4" w:space="0" w:color="auto"/>
            </w:tcBorders>
            <w:vAlign w:val="center"/>
          </w:tcPr>
          <w:p w:rsidR="009A4CF3" w:rsidRDefault="00153C8B">
            <w:pPr>
              <w:snapToGrid w:val="0"/>
              <w:spacing w:line="400" w:lineRule="exact"/>
              <w:ind w:firstLineChars="200" w:firstLine="48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0.2</w:t>
            </w:r>
          </w:p>
        </w:tc>
        <w:tc>
          <w:tcPr>
            <w:tcW w:w="1500" w:type="dxa"/>
            <w:tcBorders>
              <w:top w:val="single" w:sz="4" w:space="0" w:color="auto"/>
              <w:left w:val="single" w:sz="4" w:space="0" w:color="auto"/>
              <w:bottom w:val="single" w:sz="4" w:space="0" w:color="auto"/>
              <w:right w:val="single" w:sz="4" w:space="0" w:color="auto"/>
            </w:tcBorders>
          </w:tcPr>
          <w:p w:rsidR="009A4CF3" w:rsidRDefault="009A4CF3">
            <w:pPr>
              <w:snapToGrid w:val="0"/>
              <w:spacing w:line="400" w:lineRule="exact"/>
              <w:ind w:firstLineChars="200" w:firstLine="480"/>
              <w:jc w:val="center"/>
              <w:rPr>
                <w:rFonts w:asciiTheme="minorEastAsia" w:eastAsiaTheme="minorEastAsia" w:hAnsiTheme="minorEastAsia" w:cstheme="minorEastAsia"/>
                <w:sz w:val="24"/>
                <w:szCs w:val="24"/>
              </w:rPr>
            </w:pPr>
          </w:p>
          <w:p w:rsidR="00153C8B" w:rsidRDefault="00153C8B">
            <w:pPr>
              <w:snapToGrid w:val="0"/>
              <w:spacing w:line="400" w:lineRule="exact"/>
              <w:jc w:val="center"/>
              <w:rPr>
                <w:rFonts w:asciiTheme="minorEastAsia" w:eastAsiaTheme="minorEastAsia" w:hAnsiTheme="minorEastAsia" w:cstheme="minorEastAsia"/>
                <w:sz w:val="24"/>
                <w:szCs w:val="24"/>
              </w:rPr>
            </w:pPr>
          </w:p>
          <w:p w:rsidR="009A4CF3" w:rsidRDefault="00153C8B">
            <w:pPr>
              <w:snapToGrid w:val="0"/>
              <w:spacing w:line="4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p w:rsidR="00153C8B" w:rsidRDefault="00153C8B" w:rsidP="00153C8B">
            <w:pPr>
              <w:pStyle w:val="1"/>
              <w:ind w:left="-420" w:right="-820"/>
            </w:pPr>
          </w:p>
          <w:p w:rsidR="00153C8B" w:rsidRPr="00153C8B" w:rsidRDefault="00153C8B" w:rsidP="00153C8B"/>
        </w:tc>
        <w:tc>
          <w:tcPr>
            <w:tcW w:w="1014" w:type="dxa"/>
            <w:tcBorders>
              <w:top w:val="single" w:sz="4" w:space="0" w:color="auto"/>
              <w:left w:val="single" w:sz="4" w:space="0" w:color="auto"/>
              <w:bottom w:val="single" w:sz="4" w:space="0" w:color="auto"/>
              <w:right w:val="single" w:sz="4" w:space="0" w:color="auto"/>
            </w:tcBorders>
          </w:tcPr>
          <w:p w:rsidR="009A4CF3" w:rsidRDefault="009A4CF3">
            <w:pPr>
              <w:snapToGrid w:val="0"/>
              <w:spacing w:line="400" w:lineRule="exact"/>
              <w:ind w:firstLineChars="200" w:firstLine="480"/>
              <w:rPr>
                <w:rFonts w:asciiTheme="minorEastAsia" w:eastAsiaTheme="minorEastAsia" w:hAnsiTheme="minorEastAsia" w:cstheme="minorEastAsia"/>
                <w:sz w:val="24"/>
                <w:szCs w:val="24"/>
              </w:rPr>
            </w:pPr>
          </w:p>
        </w:tc>
      </w:tr>
    </w:tbl>
    <w:p w:rsidR="009A4CF3" w:rsidRDefault="00CF0500">
      <w:pPr>
        <w:pStyle w:val="3"/>
        <w:spacing w:before="0" w:after="0" w:line="400" w:lineRule="exact"/>
        <w:rPr>
          <w:rFonts w:ascii="宋体" w:hAnsi="宋体" w:cs="宋体"/>
          <w:sz w:val="24"/>
          <w:szCs w:val="24"/>
        </w:rPr>
      </w:pPr>
      <w:bookmarkStart w:id="8" w:name="_Toc403569770"/>
      <w:bookmarkStart w:id="9" w:name="_Toc13710"/>
      <w:bookmarkStart w:id="10" w:name="_Toc21551"/>
      <w:bookmarkStart w:id="11" w:name="_Toc373860293"/>
      <w:bookmarkStart w:id="12" w:name="_Toc317775178"/>
      <w:bookmarkEnd w:id="7"/>
      <w:r>
        <w:rPr>
          <w:rFonts w:ascii="宋体" w:hAnsi="宋体" w:cs="宋体" w:hint="eastAsia"/>
          <w:sz w:val="24"/>
          <w:szCs w:val="24"/>
        </w:rPr>
        <w:t>二、资金来源</w:t>
      </w:r>
      <w:bookmarkEnd w:id="8"/>
      <w:bookmarkEnd w:id="9"/>
      <w:bookmarkEnd w:id="10"/>
    </w:p>
    <w:p w:rsidR="009A4CF3" w:rsidRDefault="00CF0500">
      <w:pPr>
        <w:spacing w:line="480" w:lineRule="exact"/>
        <w:ind w:firstLineChars="200" w:firstLine="480"/>
        <w:rPr>
          <w:rFonts w:ascii="宋体" w:hAnsi="宋体" w:cs="宋体"/>
          <w:sz w:val="24"/>
          <w:szCs w:val="24"/>
        </w:rPr>
      </w:pPr>
      <w:r>
        <w:rPr>
          <w:rFonts w:ascii="宋体" w:hAnsi="宋体" w:cs="宋体" w:hint="eastAsia"/>
          <w:sz w:val="24"/>
          <w:szCs w:val="24"/>
        </w:rPr>
        <w:t>自筹、银行贷款。</w:t>
      </w:r>
    </w:p>
    <w:p w:rsidR="009A4CF3" w:rsidRDefault="00CF0500">
      <w:pPr>
        <w:pStyle w:val="3"/>
        <w:spacing w:before="0" w:after="0" w:line="400" w:lineRule="exact"/>
        <w:rPr>
          <w:rFonts w:ascii="宋体" w:hAnsi="宋体" w:cs="宋体"/>
          <w:sz w:val="24"/>
          <w:szCs w:val="24"/>
        </w:rPr>
      </w:pPr>
      <w:bookmarkStart w:id="13" w:name="_Toc403569771"/>
      <w:bookmarkStart w:id="14" w:name="_Toc14087"/>
      <w:bookmarkStart w:id="15" w:name="_Toc13678"/>
      <w:r>
        <w:rPr>
          <w:rFonts w:ascii="宋体" w:hAnsi="宋体" w:cs="宋体" w:hint="eastAsia"/>
          <w:sz w:val="24"/>
          <w:szCs w:val="24"/>
        </w:rPr>
        <w:t>三、</w:t>
      </w:r>
      <w:bookmarkStart w:id="16" w:name="_Hlk26982911"/>
      <w:r>
        <w:rPr>
          <w:rFonts w:ascii="宋体" w:hAnsi="宋体" w:cs="宋体" w:hint="eastAsia"/>
          <w:sz w:val="24"/>
          <w:szCs w:val="24"/>
        </w:rPr>
        <w:t>谈判资格</w:t>
      </w:r>
      <w:bookmarkEnd w:id="13"/>
      <w:bookmarkEnd w:id="14"/>
      <w:bookmarkEnd w:id="15"/>
    </w:p>
    <w:p w:rsidR="009A4CF3" w:rsidRDefault="00CF0500">
      <w:pPr>
        <w:spacing w:line="360" w:lineRule="auto"/>
        <w:ind w:firstLineChars="200" w:firstLine="480"/>
        <w:rPr>
          <w:rFonts w:ascii="宋体" w:hAnsi="宋体" w:cs="宋体"/>
          <w:sz w:val="24"/>
          <w:szCs w:val="24"/>
        </w:rPr>
      </w:pPr>
      <w:r>
        <w:rPr>
          <w:rFonts w:ascii="宋体" w:hAnsi="宋体"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9A4CF3" w:rsidRDefault="00CF0500">
      <w:pPr>
        <w:spacing w:line="360" w:lineRule="auto"/>
        <w:ind w:firstLineChars="200" w:firstLine="480"/>
        <w:rPr>
          <w:rFonts w:ascii="宋体" w:hAnsi="宋体" w:cs="宋体"/>
          <w:sz w:val="24"/>
          <w:szCs w:val="24"/>
        </w:rPr>
      </w:pPr>
      <w:r>
        <w:rPr>
          <w:rFonts w:ascii="宋体" w:hAnsi="宋体" w:cs="宋体" w:hint="eastAsia"/>
          <w:sz w:val="24"/>
          <w:szCs w:val="24"/>
        </w:rPr>
        <w:t>（一）一般资格条件</w:t>
      </w:r>
    </w:p>
    <w:p w:rsidR="009A4CF3" w:rsidRDefault="00CF0500">
      <w:pPr>
        <w:spacing w:line="360" w:lineRule="auto"/>
        <w:ind w:firstLineChars="200" w:firstLine="480"/>
        <w:rPr>
          <w:rFonts w:ascii="宋体" w:hAnsi="宋体"/>
          <w:color w:val="000000"/>
          <w:sz w:val="24"/>
          <w:szCs w:val="24"/>
        </w:rPr>
      </w:pPr>
      <w:bookmarkStart w:id="17" w:name="_Toc403569772"/>
      <w:r>
        <w:rPr>
          <w:rFonts w:ascii="宋体" w:hAnsi="宋体" w:hint="eastAsia"/>
          <w:color w:val="000000"/>
          <w:sz w:val="24"/>
          <w:szCs w:val="24"/>
        </w:rPr>
        <w:t>1、具有独立承担民事责任的能力；</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2、具有良好的商业信誉和健全的财务会计制度；</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3、具有履行合同所必需的资质和专业技术能力；</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4、有依法缴纳税收和社会保障资金的良好记录；</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5、参加政府采购活动前三年内，在经营活动中没有重大违法记录；</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6、法律、行政法规规定的其他条件。</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（二）特定资格条件</w:t>
      </w:r>
    </w:p>
    <w:p w:rsidR="009A4CF3" w:rsidRPr="003E6EEC" w:rsidRDefault="00CF0500">
      <w:pPr>
        <w:spacing w:line="360" w:lineRule="auto"/>
        <w:ind w:firstLineChars="300" w:firstLine="720"/>
      </w:pPr>
      <w:r w:rsidRPr="003E6EEC">
        <w:rPr>
          <w:rFonts w:ascii="宋体" w:hAnsi="宋体" w:cs="宋体" w:hint="eastAsia"/>
          <w:sz w:val="24"/>
          <w:szCs w:val="24"/>
        </w:rPr>
        <w:t>1、具备工程设计综合资质甲级或电力行业工程设计行业资质乙级及以上或电力行业送变电工程设计（送电工程或变电工程）专业资质丙级及以上资质；</w:t>
      </w:r>
    </w:p>
    <w:p w:rsidR="009A4CF3" w:rsidRPr="003E6EEC" w:rsidRDefault="00CF0500">
      <w:pPr>
        <w:spacing w:line="360" w:lineRule="auto"/>
        <w:ind w:firstLineChars="300" w:firstLine="720"/>
        <w:rPr>
          <w:rFonts w:ascii="宋体" w:hAnsi="宋体" w:cs="宋体"/>
          <w:sz w:val="24"/>
          <w:szCs w:val="24"/>
        </w:rPr>
      </w:pPr>
      <w:r w:rsidRPr="003E6EEC">
        <w:rPr>
          <w:rFonts w:ascii="宋体" w:hAnsi="宋体" w:cs="宋体" w:hint="eastAsia"/>
          <w:sz w:val="24"/>
          <w:szCs w:val="24"/>
        </w:rPr>
        <w:t>2、设计项目负责人具备电气（发输电）注册工程师且具有电气（发输电）工程</w:t>
      </w:r>
      <w:r w:rsidRPr="003E6EEC">
        <w:rPr>
          <w:rFonts w:ascii="宋体" w:hAnsi="宋体" w:cs="宋体" w:hint="eastAsia"/>
          <w:sz w:val="24"/>
          <w:szCs w:val="24"/>
        </w:rPr>
        <w:lastRenderedPageBreak/>
        <w:t>类中级及以上技术职称</w:t>
      </w:r>
      <w:r w:rsidRPr="003E6EEC">
        <w:rPr>
          <w:rFonts w:ascii="宋体" w:hAnsi="宋体" w:hint="eastAsia"/>
          <w:kern w:val="0"/>
          <w:sz w:val="24"/>
          <w:shd w:val="clear" w:color="auto" w:fill="FFFFFF"/>
        </w:rPr>
        <w:t>（须提供供应商与其本人签订的劳动合同及2017年6月份以来的养老保险）。</w:t>
      </w:r>
    </w:p>
    <w:p w:rsidR="009A4CF3" w:rsidRPr="003E6EEC" w:rsidRDefault="00CF0500">
      <w:pPr>
        <w:spacing w:line="360" w:lineRule="auto"/>
        <w:ind w:firstLineChars="300" w:firstLine="720"/>
        <w:rPr>
          <w:rFonts w:ascii="宋体" w:hAnsi="宋体" w:cs="宋体"/>
          <w:sz w:val="24"/>
          <w:szCs w:val="24"/>
        </w:rPr>
      </w:pPr>
      <w:r w:rsidRPr="003E6EEC">
        <w:rPr>
          <w:rFonts w:ascii="宋体" w:hAnsi="宋体" w:cs="宋体" w:hint="eastAsia"/>
          <w:sz w:val="24"/>
          <w:szCs w:val="24"/>
        </w:rPr>
        <w:t>3、专业设计负责人：具备电气（发输电）、建筑、结构、给排水、暖通空调各专业负责人不少于1人，且均须具备本专业或本专业相关中级及以上技术职称；造价专业负责人不少于1人，须具备中级及以上技术职称，同时需具有全国注册造价工程师注册证书或全国造价员证书。</w:t>
      </w:r>
    </w:p>
    <w:p w:rsidR="009A4CF3" w:rsidRDefault="00CF0500">
      <w:pPr>
        <w:spacing w:line="400" w:lineRule="exact"/>
        <w:jc w:val="left"/>
        <w:outlineLvl w:val="1"/>
        <w:rPr>
          <w:rFonts w:ascii="宋体" w:hAnsi="宋体" w:cs="宋体"/>
          <w:b/>
          <w:sz w:val="24"/>
          <w:szCs w:val="24"/>
        </w:rPr>
      </w:pPr>
      <w:bookmarkStart w:id="18" w:name="_Toc26622"/>
      <w:bookmarkEnd w:id="16"/>
      <w:r>
        <w:rPr>
          <w:rFonts w:ascii="宋体" w:hAnsi="宋体" w:cs="宋体" w:hint="eastAsia"/>
          <w:b/>
          <w:sz w:val="24"/>
          <w:szCs w:val="24"/>
        </w:rPr>
        <w:t>四、谈判有关说明</w:t>
      </w:r>
      <w:bookmarkEnd w:id="18"/>
    </w:p>
    <w:p w:rsidR="009A4CF3" w:rsidRDefault="00CF0500">
      <w:pPr>
        <w:spacing w:line="360" w:lineRule="auto"/>
        <w:ind w:firstLineChars="300" w:firstLine="720"/>
        <w:rPr>
          <w:rFonts w:ascii="宋体" w:hAnsi="宋体" w:cs="宋体"/>
          <w:sz w:val="24"/>
          <w:szCs w:val="24"/>
        </w:rPr>
      </w:pPr>
      <w:bookmarkStart w:id="19" w:name="_Toc373860294"/>
      <w:bookmarkStart w:id="20" w:name="_Toc403569773"/>
      <w:bookmarkEnd w:id="11"/>
      <w:bookmarkEnd w:id="17"/>
      <w:r>
        <w:rPr>
          <w:rFonts w:ascii="宋体" w:hAnsi="宋体" w:cs="宋体" w:hint="eastAsia"/>
          <w:kern w:val="0"/>
          <w:sz w:val="24"/>
          <w:szCs w:val="24"/>
        </w:rPr>
        <w:t>（一）</w:t>
      </w:r>
      <w:r>
        <w:rPr>
          <w:rFonts w:ascii="宋体" w:hAnsi="宋体" w:cs="宋体" w:hint="eastAsia"/>
          <w:sz w:val="24"/>
          <w:szCs w:val="24"/>
        </w:rPr>
        <w:t>发售竞争性谈判文件时间：凡有意参加谈判的供应商，请于公告发布之日（</w:t>
      </w:r>
      <w:r w:rsidR="00345CA7" w:rsidRPr="00345CA7">
        <w:rPr>
          <w:rFonts w:ascii="宋体" w:hAnsi="宋体" w:cs="宋体" w:hint="eastAsia"/>
          <w:sz w:val="24"/>
          <w:szCs w:val="24"/>
        </w:rPr>
        <w:t>2020</w:t>
      </w:r>
      <w:r w:rsidRPr="00345CA7">
        <w:rPr>
          <w:rFonts w:ascii="宋体" w:hAnsi="宋体" w:cs="宋体" w:hint="eastAsia"/>
          <w:sz w:val="24"/>
          <w:szCs w:val="24"/>
        </w:rPr>
        <w:t>年</w:t>
      </w:r>
      <w:r w:rsidR="00345CA7" w:rsidRPr="00345CA7">
        <w:rPr>
          <w:rFonts w:ascii="宋体" w:hAnsi="宋体" w:cs="宋体" w:hint="eastAsia"/>
          <w:sz w:val="24"/>
          <w:szCs w:val="24"/>
        </w:rPr>
        <w:t>3</w:t>
      </w:r>
      <w:r w:rsidRPr="00345CA7">
        <w:rPr>
          <w:rFonts w:ascii="宋体" w:hAnsi="宋体" w:cs="宋体" w:hint="eastAsia"/>
          <w:sz w:val="24"/>
          <w:szCs w:val="24"/>
        </w:rPr>
        <w:t>月</w:t>
      </w:r>
      <w:r w:rsidR="00345CA7" w:rsidRPr="00345CA7">
        <w:rPr>
          <w:rFonts w:ascii="宋体" w:hAnsi="宋体" w:cs="宋体" w:hint="eastAsia"/>
          <w:sz w:val="24"/>
          <w:szCs w:val="24"/>
        </w:rPr>
        <w:t>12</w:t>
      </w:r>
      <w:r w:rsidRPr="00345CA7">
        <w:rPr>
          <w:rFonts w:ascii="宋体" w:hAnsi="宋体" w:cs="宋体" w:hint="eastAsia"/>
          <w:sz w:val="24"/>
          <w:szCs w:val="24"/>
        </w:rPr>
        <w:t>日</w:t>
      </w:r>
      <w:r>
        <w:rPr>
          <w:rFonts w:ascii="宋体" w:hAnsi="宋体" w:cs="宋体" w:hint="eastAsia"/>
          <w:sz w:val="24"/>
          <w:szCs w:val="24"/>
        </w:rPr>
        <w:t>）起至提交首次响应文件截止时间之前，在重庆化工职业学院校园网（http://www.cqhgzy.com）上下载本项目竞争性谈判文件以及图纸、补遗等谈判前公布的所有项目资料，无论供应商下载与否，均视为已知晓所有谈判实质性要求内容。</w:t>
      </w:r>
    </w:p>
    <w:p w:rsidR="009A4CF3" w:rsidRDefault="00CF0500">
      <w:pPr>
        <w:spacing w:line="360" w:lineRule="auto"/>
        <w:ind w:firstLineChars="300" w:firstLine="720"/>
        <w:rPr>
          <w:rFonts w:ascii="宋体" w:hAnsi="宋体" w:cs="宋体"/>
          <w:sz w:val="24"/>
          <w:szCs w:val="24"/>
        </w:rPr>
      </w:pPr>
      <w:r>
        <w:rPr>
          <w:rFonts w:ascii="宋体" w:hAnsi="宋体" w:cs="宋体" w:hint="eastAsia"/>
          <w:sz w:val="24"/>
          <w:szCs w:val="24"/>
        </w:rPr>
        <w:t>（二）谈判文件购买费为：凡有意参加</w:t>
      </w:r>
      <w:r w:rsidR="00FF768A">
        <w:rPr>
          <w:rFonts w:ascii="宋体" w:hAnsi="宋体" w:cs="宋体" w:hint="eastAsia"/>
          <w:sz w:val="24"/>
          <w:szCs w:val="24"/>
        </w:rPr>
        <w:t>供应商</w:t>
      </w:r>
      <w:r>
        <w:rPr>
          <w:rFonts w:ascii="宋体" w:hAnsi="宋体" w:cs="宋体" w:hint="eastAsia"/>
          <w:sz w:val="24"/>
          <w:szCs w:val="24"/>
        </w:rPr>
        <w:t>，请在缴纳投标保证金时一并转入学院账户，并注明</w:t>
      </w:r>
      <w:r w:rsidRPr="003E6EEC">
        <w:rPr>
          <w:rFonts w:ascii="宋体" w:hAnsi="宋体" w:cs="宋体" w:hint="eastAsia"/>
          <w:b/>
          <w:sz w:val="24"/>
          <w:szCs w:val="24"/>
        </w:rPr>
        <w:t>“</w:t>
      </w:r>
      <w:r w:rsidR="002000E7" w:rsidRPr="003E6EEC">
        <w:rPr>
          <w:sz w:val="24"/>
          <w:szCs w:val="24"/>
          <w:u w:val="single"/>
        </w:rPr>
        <w:t>CQHGZYXY-G2019</w:t>
      </w:r>
      <w:r w:rsidR="002000E7" w:rsidRPr="003E6EEC">
        <w:rPr>
          <w:rFonts w:hint="eastAsia"/>
          <w:sz w:val="24"/>
          <w:szCs w:val="24"/>
          <w:u w:val="single"/>
        </w:rPr>
        <w:t>01</w:t>
      </w:r>
      <w:r w:rsidRPr="003E6EEC">
        <w:rPr>
          <w:rFonts w:ascii="宋体" w:hAnsi="宋体" w:cs="宋体" w:hint="eastAsia"/>
          <w:b/>
          <w:sz w:val="24"/>
          <w:szCs w:val="24"/>
        </w:rPr>
        <w:t>”</w:t>
      </w:r>
      <w:r w:rsidRPr="003E6EEC">
        <w:rPr>
          <w:rFonts w:ascii="宋体" w:hAnsi="宋体" w:cs="宋体" w:hint="eastAsia"/>
          <w:sz w:val="24"/>
          <w:szCs w:val="24"/>
        </w:rPr>
        <w:t>的采购编号</w:t>
      </w:r>
      <w:r>
        <w:rPr>
          <w:rFonts w:ascii="宋体" w:hAnsi="宋体" w:cs="宋体" w:hint="eastAsia"/>
          <w:sz w:val="24"/>
          <w:szCs w:val="24"/>
        </w:rPr>
        <w:t>，开具标书费票据，</w:t>
      </w:r>
      <w:r>
        <w:rPr>
          <w:rFonts w:ascii="宋体" w:hAnsi="宋体" w:cs="宋体" w:hint="eastAsia"/>
          <w:b/>
          <w:sz w:val="24"/>
          <w:szCs w:val="24"/>
        </w:rPr>
        <w:t>投标时查验标书费凭证和保证金凭证。</w:t>
      </w:r>
      <w:r>
        <w:rPr>
          <w:rFonts w:ascii="宋体" w:hAnsi="宋体" w:cs="宋体" w:hint="eastAsia"/>
          <w:sz w:val="24"/>
          <w:szCs w:val="24"/>
        </w:rPr>
        <w:t>招标文件售价(元)：200元/份（售后不退）。</w:t>
      </w:r>
    </w:p>
    <w:p w:rsidR="009A4CF3" w:rsidRDefault="00CF0500">
      <w:pPr>
        <w:spacing w:line="360" w:lineRule="auto"/>
        <w:ind w:firstLineChars="300" w:firstLine="720"/>
        <w:rPr>
          <w:rFonts w:ascii="宋体" w:hAnsi="宋体" w:cs="宋体"/>
          <w:color w:val="000000"/>
          <w:sz w:val="24"/>
          <w:szCs w:val="24"/>
        </w:rPr>
      </w:pPr>
      <w:bookmarkStart w:id="21" w:name="_Toc416769625"/>
      <w:bookmarkStart w:id="22" w:name="_Toc408306143"/>
      <w:bookmarkStart w:id="23" w:name="_Toc416944289"/>
      <w:r>
        <w:rPr>
          <w:rFonts w:ascii="宋体" w:hAnsi="宋体" w:cs="宋体" w:hint="eastAsia"/>
          <w:sz w:val="24"/>
          <w:szCs w:val="24"/>
        </w:rPr>
        <w:t>（三）递交响应文件起止时间：</w:t>
      </w:r>
      <w:r w:rsidRPr="00345CA7">
        <w:rPr>
          <w:rFonts w:ascii="宋体" w:hAnsi="宋体" w:cs="宋体" w:hint="eastAsia"/>
          <w:sz w:val="24"/>
          <w:szCs w:val="24"/>
        </w:rPr>
        <w:t>20</w:t>
      </w:r>
      <w:r w:rsidR="00345CA7">
        <w:rPr>
          <w:rFonts w:ascii="宋体" w:hAnsi="宋体" w:cs="宋体" w:hint="eastAsia"/>
          <w:sz w:val="24"/>
          <w:szCs w:val="24"/>
        </w:rPr>
        <w:t>20</w:t>
      </w:r>
      <w:r w:rsidRPr="00345CA7">
        <w:rPr>
          <w:rFonts w:ascii="宋体" w:hAnsi="宋体" w:cs="宋体" w:hint="eastAsia"/>
          <w:sz w:val="24"/>
          <w:szCs w:val="24"/>
        </w:rPr>
        <w:t>年</w:t>
      </w:r>
      <w:r w:rsidR="00345CA7">
        <w:rPr>
          <w:rFonts w:ascii="宋体" w:hAnsi="宋体" w:cs="宋体" w:hint="eastAsia"/>
          <w:sz w:val="24"/>
          <w:szCs w:val="24"/>
        </w:rPr>
        <w:t>3</w:t>
      </w:r>
      <w:r w:rsidRPr="00345CA7">
        <w:rPr>
          <w:rFonts w:ascii="宋体" w:hAnsi="宋体" w:cs="宋体" w:hint="eastAsia"/>
          <w:sz w:val="24"/>
          <w:szCs w:val="24"/>
        </w:rPr>
        <w:t>月</w:t>
      </w:r>
      <w:r w:rsidR="00345CA7">
        <w:rPr>
          <w:rFonts w:ascii="宋体" w:hAnsi="宋体" w:cs="宋体" w:hint="eastAsia"/>
          <w:sz w:val="24"/>
          <w:szCs w:val="24"/>
        </w:rPr>
        <w:t>18</w:t>
      </w:r>
      <w:r w:rsidRPr="00345CA7">
        <w:rPr>
          <w:rFonts w:ascii="宋体" w:hAnsi="宋体" w:cs="宋体" w:hint="eastAsia"/>
          <w:sz w:val="24"/>
          <w:szCs w:val="24"/>
        </w:rPr>
        <w:t>日9:30-10:00</w:t>
      </w:r>
      <w:r>
        <w:rPr>
          <w:rFonts w:ascii="宋体" w:hAnsi="宋体" w:cs="宋体" w:hint="eastAsia"/>
          <w:color w:val="000000"/>
          <w:sz w:val="24"/>
          <w:szCs w:val="24"/>
        </w:rPr>
        <w:t>，超过递交截止时间递交的响应文件我单位恕不接受。</w:t>
      </w:r>
    </w:p>
    <w:p w:rsidR="009A4CF3" w:rsidRDefault="00CF0500">
      <w:pPr>
        <w:spacing w:line="360" w:lineRule="auto"/>
        <w:ind w:firstLineChars="300" w:firstLine="720"/>
        <w:rPr>
          <w:rFonts w:ascii="宋体" w:hAnsi="宋体" w:cs="宋体"/>
          <w:sz w:val="24"/>
          <w:szCs w:val="24"/>
        </w:rPr>
      </w:pPr>
      <w:r>
        <w:rPr>
          <w:rFonts w:ascii="宋体" w:hAnsi="宋体" w:cs="宋体" w:hint="eastAsia"/>
          <w:sz w:val="24"/>
          <w:szCs w:val="24"/>
        </w:rPr>
        <w:t>（四）供应商须满足以下三种要件，其响应文件才被接受：</w:t>
      </w:r>
    </w:p>
    <w:p w:rsidR="009A4CF3" w:rsidRDefault="00CF0500">
      <w:pPr>
        <w:spacing w:line="360" w:lineRule="auto"/>
        <w:ind w:firstLineChars="300" w:firstLine="720"/>
        <w:rPr>
          <w:rFonts w:ascii="宋体" w:hAnsi="宋体" w:cs="宋体"/>
          <w:sz w:val="24"/>
          <w:szCs w:val="24"/>
        </w:rPr>
      </w:pPr>
      <w:r>
        <w:rPr>
          <w:rFonts w:ascii="宋体" w:hAnsi="宋体" w:cs="宋体" w:hint="eastAsia"/>
          <w:sz w:val="24"/>
          <w:szCs w:val="24"/>
        </w:rPr>
        <w:t>1、按时递交了响应文件；</w:t>
      </w:r>
    </w:p>
    <w:p w:rsidR="009A4CF3" w:rsidRDefault="00CF0500">
      <w:pPr>
        <w:spacing w:line="360" w:lineRule="auto"/>
        <w:ind w:firstLineChars="300" w:firstLine="720"/>
        <w:rPr>
          <w:rFonts w:ascii="宋体" w:hAnsi="宋体" w:cs="宋体"/>
          <w:sz w:val="24"/>
          <w:szCs w:val="24"/>
        </w:rPr>
      </w:pPr>
      <w:r>
        <w:rPr>
          <w:rFonts w:ascii="宋体" w:hAnsi="宋体" w:cs="宋体" w:hint="eastAsia"/>
          <w:sz w:val="24"/>
          <w:szCs w:val="24"/>
        </w:rPr>
        <w:t>2、缴纳了谈判文件购买费。</w:t>
      </w:r>
    </w:p>
    <w:p w:rsidR="009A4CF3" w:rsidRDefault="00CF0500">
      <w:pPr>
        <w:spacing w:line="360" w:lineRule="auto"/>
        <w:ind w:firstLineChars="300" w:firstLine="720"/>
        <w:rPr>
          <w:rFonts w:ascii="宋体" w:hAnsi="宋体" w:cs="宋体"/>
          <w:sz w:val="24"/>
          <w:szCs w:val="24"/>
        </w:rPr>
      </w:pPr>
      <w:r>
        <w:rPr>
          <w:rFonts w:ascii="宋体" w:hAnsi="宋体" w:cs="宋体" w:hint="eastAsia"/>
          <w:sz w:val="24"/>
          <w:szCs w:val="24"/>
        </w:rPr>
        <w:t>3、缴纳了投标保证金。</w:t>
      </w:r>
    </w:p>
    <w:p w:rsidR="009A4CF3" w:rsidRPr="003E6EEC" w:rsidRDefault="00CF0500">
      <w:pPr>
        <w:spacing w:line="360" w:lineRule="auto"/>
        <w:ind w:firstLineChars="300" w:firstLine="720"/>
        <w:rPr>
          <w:rFonts w:ascii="宋体" w:hAnsi="宋体" w:cs="宋体"/>
          <w:sz w:val="24"/>
          <w:szCs w:val="24"/>
        </w:rPr>
      </w:pPr>
      <w:r w:rsidRPr="003E6EEC">
        <w:rPr>
          <w:rFonts w:ascii="宋体" w:hAnsi="宋体" w:cs="宋体" w:hint="eastAsia"/>
          <w:sz w:val="24"/>
          <w:szCs w:val="24"/>
        </w:rPr>
        <w:t>（五）谈判地点：重庆化工职业学院综合楼205（重庆市长寿区菩提东路2009号）；</w:t>
      </w:r>
    </w:p>
    <w:p w:rsidR="009A4CF3" w:rsidRPr="003E6EEC" w:rsidRDefault="00CF0500">
      <w:pPr>
        <w:spacing w:line="360" w:lineRule="auto"/>
        <w:ind w:firstLineChars="300" w:firstLine="720"/>
        <w:rPr>
          <w:rFonts w:ascii="宋体" w:hAnsi="宋体" w:cs="宋体"/>
          <w:sz w:val="24"/>
          <w:szCs w:val="24"/>
        </w:rPr>
      </w:pPr>
      <w:r w:rsidRPr="003E6EEC">
        <w:rPr>
          <w:rFonts w:ascii="宋体" w:hAnsi="宋体" w:cs="宋体" w:hint="eastAsia"/>
          <w:sz w:val="24"/>
          <w:szCs w:val="24"/>
        </w:rPr>
        <w:t>投标地点：重庆化工职业学院综合楼205（重庆市长寿区菩提东路2009号）。</w:t>
      </w:r>
    </w:p>
    <w:p w:rsidR="009A4CF3" w:rsidRPr="00345CA7" w:rsidRDefault="00CF0500">
      <w:pPr>
        <w:spacing w:line="360" w:lineRule="auto"/>
        <w:ind w:firstLineChars="300" w:firstLine="720"/>
        <w:rPr>
          <w:rFonts w:ascii="宋体" w:hAnsi="宋体" w:cs="宋体"/>
          <w:sz w:val="24"/>
          <w:szCs w:val="24"/>
        </w:rPr>
      </w:pPr>
      <w:r w:rsidRPr="00345CA7">
        <w:rPr>
          <w:rFonts w:ascii="宋体" w:hAnsi="宋体" w:cs="宋体" w:hint="eastAsia"/>
          <w:sz w:val="24"/>
          <w:szCs w:val="24"/>
        </w:rPr>
        <w:t>（六）提交响应文件起止时间：</w:t>
      </w:r>
      <w:r w:rsidR="00345CA7">
        <w:rPr>
          <w:rFonts w:ascii="宋体" w:hAnsi="宋体" w:cs="宋体" w:hint="eastAsia"/>
          <w:sz w:val="24"/>
          <w:szCs w:val="24"/>
        </w:rPr>
        <w:t>2020</w:t>
      </w:r>
      <w:r w:rsidRPr="00345CA7">
        <w:rPr>
          <w:rFonts w:ascii="宋体" w:hAnsi="宋体" w:cs="宋体" w:hint="eastAsia"/>
          <w:sz w:val="24"/>
          <w:szCs w:val="24"/>
        </w:rPr>
        <w:t>年</w:t>
      </w:r>
      <w:r w:rsidR="00345CA7">
        <w:rPr>
          <w:rFonts w:ascii="宋体" w:hAnsi="宋体" w:cs="宋体" w:hint="eastAsia"/>
          <w:sz w:val="24"/>
          <w:szCs w:val="24"/>
        </w:rPr>
        <w:t>3</w:t>
      </w:r>
      <w:r w:rsidRPr="00345CA7">
        <w:rPr>
          <w:rFonts w:ascii="宋体" w:hAnsi="宋体" w:cs="宋体" w:hint="eastAsia"/>
          <w:sz w:val="24"/>
          <w:szCs w:val="24"/>
        </w:rPr>
        <w:t>月</w:t>
      </w:r>
      <w:r w:rsidR="00345CA7">
        <w:rPr>
          <w:rFonts w:ascii="宋体" w:hAnsi="宋体" w:cs="宋体" w:hint="eastAsia"/>
          <w:sz w:val="24"/>
          <w:szCs w:val="24"/>
        </w:rPr>
        <w:t>18</w:t>
      </w:r>
      <w:r w:rsidRPr="00345CA7">
        <w:rPr>
          <w:rFonts w:ascii="宋体" w:hAnsi="宋体" w:cs="宋体" w:hint="eastAsia"/>
          <w:sz w:val="24"/>
          <w:szCs w:val="24"/>
        </w:rPr>
        <w:t>日北京时间9:30-10:00。</w:t>
      </w:r>
    </w:p>
    <w:p w:rsidR="009A4CF3" w:rsidRPr="00345CA7" w:rsidRDefault="00CF0500">
      <w:pPr>
        <w:spacing w:line="360" w:lineRule="auto"/>
        <w:ind w:firstLineChars="300" w:firstLine="720"/>
        <w:rPr>
          <w:rFonts w:ascii="宋体" w:hAnsi="宋体" w:cs="宋体"/>
          <w:sz w:val="24"/>
          <w:szCs w:val="24"/>
        </w:rPr>
      </w:pPr>
      <w:r w:rsidRPr="00345CA7">
        <w:rPr>
          <w:rFonts w:ascii="宋体" w:hAnsi="宋体" w:cs="宋体" w:hint="eastAsia"/>
          <w:sz w:val="24"/>
          <w:szCs w:val="24"/>
        </w:rPr>
        <w:t>（七）谈判开始时间：</w:t>
      </w:r>
      <w:r w:rsidR="00345CA7">
        <w:rPr>
          <w:rFonts w:ascii="宋体" w:hAnsi="宋体" w:cs="宋体" w:hint="eastAsia"/>
          <w:sz w:val="24"/>
          <w:szCs w:val="24"/>
        </w:rPr>
        <w:t>2020</w:t>
      </w:r>
      <w:r w:rsidRPr="00345CA7">
        <w:rPr>
          <w:rFonts w:ascii="宋体" w:hAnsi="宋体" w:cs="宋体" w:hint="eastAsia"/>
          <w:sz w:val="24"/>
          <w:szCs w:val="24"/>
        </w:rPr>
        <w:t>年</w:t>
      </w:r>
      <w:r w:rsidR="00345CA7">
        <w:rPr>
          <w:rFonts w:ascii="宋体" w:hAnsi="宋体" w:cs="宋体" w:hint="eastAsia"/>
          <w:sz w:val="24"/>
          <w:szCs w:val="24"/>
        </w:rPr>
        <w:t>3</w:t>
      </w:r>
      <w:r w:rsidRPr="00345CA7">
        <w:rPr>
          <w:rFonts w:ascii="宋体" w:hAnsi="宋体" w:cs="宋体" w:hint="eastAsia"/>
          <w:sz w:val="24"/>
          <w:szCs w:val="24"/>
        </w:rPr>
        <w:t>月</w:t>
      </w:r>
      <w:r w:rsidR="00345CA7">
        <w:rPr>
          <w:rFonts w:ascii="宋体" w:hAnsi="宋体" w:cs="宋体" w:hint="eastAsia"/>
          <w:sz w:val="24"/>
          <w:szCs w:val="24"/>
        </w:rPr>
        <w:t>18</w:t>
      </w:r>
      <w:r w:rsidRPr="00345CA7">
        <w:rPr>
          <w:rFonts w:ascii="宋体" w:hAnsi="宋体" w:cs="宋体" w:hint="eastAsia"/>
          <w:sz w:val="24"/>
          <w:szCs w:val="24"/>
        </w:rPr>
        <w:t>日北京时间10:00。</w:t>
      </w:r>
    </w:p>
    <w:p w:rsidR="009A4CF3" w:rsidRDefault="00CF0500">
      <w:pPr>
        <w:spacing w:line="400" w:lineRule="exact"/>
        <w:jc w:val="left"/>
        <w:outlineLvl w:val="1"/>
        <w:rPr>
          <w:rFonts w:ascii="宋体" w:hAnsi="宋体" w:cs="宋体"/>
          <w:b/>
          <w:sz w:val="24"/>
          <w:szCs w:val="24"/>
        </w:rPr>
      </w:pPr>
      <w:bookmarkStart w:id="24" w:name="_Toc28308"/>
      <w:bookmarkStart w:id="25" w:name="_Toc1649"/>
      <w:bookmarkStart w:id="26" w:name="_Toc31446"/>
      <w:bookmarkStart w:id="27" w:name="_Toc403569774"/>
      <w:bookmarkEnd w:id="19"/>
      <w:bookmarkEnd w:id="20"/>
      <w:bookmarkEnd w:id="21"/>
      <w:bookmarkEnd w:id="22"/>
      <w:bookmarkEnd w:id="23"/>
      <w:r>
        <w:rPr>
          <w:rFonts w:ascii="宋体" w:hAnsi="宋体" w:cs="宋体" w:hint="eastAsia"/>
          <w:b/>
          <w:sz w:val="24"/>
          <w:szCs w:val="24"/>
        </w:rPr>
        <w:t>五、保证金</w:t>
      </w:r>
      <w:bookmarkEnd w:id="24"/>
      <w:bookmarkEnd w:id="25"/>
      <w:bookmarkEnd w:id="26"/>
    </w:p>
    <w:p w:rsidR="009A4CF3" w:rsidRDefault="00CF0500">
      <w:pPr>
        <w:spacing w:line="360" w:lineRule="auto"/>
        <w:ind w:firstLineChars="300" w:firstLine="720"/>
        <w:rPr>
          <w:rFonts w:ascii="宋体" w:hAnsi="宋体" w:cs="宋体"/>
          <w:sz w:val="24"/>
          <w:szCs w:val="24"/>
        </w:rPr>
      </w:pPr>
      <w:r>
        <w:rPr>
          <w:rFonts w:ascii="宋体" w:hAnsi="宋体" w:cs="宋体" w:hint="eastAsia"/>
          <w:sz w:val="24"/>
          <w:szCs w:val="24"/>
        </w:rPr>
        <w:t>（一）缴纳保证金方式</w:t>
      </w:r>
    </w:p>
    <w:p w:rsidR="009A4CF3" w:rsidRDefault="00CF0500">
      <w:pPr>
        <w:spacing w:line="360" w:lineRule="auto"/>
        <w:ind w:firstLineChars="300" w:firstLine="720"/>
        <w:rPr>
          <w:rFonts w:ascii="宋体" w:hAnsi="宋体" w:cs="宋体"/>
          <w:sz w:val="24"/>
          <w:szCs w:val="24"/>
        </w:rPr>
      </w:pPr>
      <w:r>
        <w:rPr>
          <w:rFonts w:ascii="宋体" w:hAnsi="宋体" w:cs="宋体" w:hint="eastAsia"/>
          <w:sz w:val="24"/>
          <w:szCs w:val="24"/>
        </w:rPr>
        <w:t>1、供应商须按本项目规定的投标保证金金额进行缴纳</w:t>
      </w:r>
      <w:r>
        <w:rPr>
          <w:rFonts w:ascii="宋体" w:hAnsi="宋体" w:cs="宋体" w:hint="eastAsia"/>
          <w:b/>
          <w:sz w:val="24"/>
          <w:szCs w:val="24"/>
        </w:rPr>
        <w:t>（保证金金额详见本篇，一、招标项目内容）</w:t>
      </w:r>
      <w:r>
        <w:rPr>
          <w:rFonts w:ascii="宋体" w:hAnsi="宋体" w:cs="宋体" w:hint="eastAsia"/>
          <w:sz w:val="24"/>
          <w:szCs w:val="24"/>
        </w:rPr>
        <w:t>，由供应商从其</w:t>
      </w:r>
      <w:r>
        <w:rPr>
          <w:rFonts w:ascii="宋体" w:hAnsi="宋体" w:cs="宋体" w:hint="eastAsia"/>
          <w:b/>
          <w:sz w:val="24"/>
          <w:szCs w:val="24"/>
        </w:rPr>
        <w:t>基本账户</w:t>
      </w:r>
      <w:r>
        <w:rPr>
          <w:rFonts w:ascii="宋体" w:hAnsi="宋体" w:cs="宋体" w:hint="eastAsia"/>
          <w:sz w:val="24"/>
          <w:szCs w:val="24"/>
        </w:rPr>
        <w:t>将投标保证金汇至以下账户，保证金的到账截止时间为谈判当日9:00。</w:t>
      </w:r>
    </w:p>
    <w:p w:rsidR="009A4CF3" w:rsidRDefault="00CF0500">
      <w:pPr>
        <w:spacing w:line="360" w:lineRule="auto"/>
        <w:ind w:firstLineChars="300" w:firstLine="720"/>
        <w:rPr>
          <w:rFonts w:ascii="宋体" w:hAnsi="宋体"/>
          <w:sz w:val="24"/>
          <w:szCs w:val="24"/>
        </w:rPr>
      </w:pPr>
      <w:r>
        <w:rPr>
          <w:rFonts w:ascii="宋体" w:hAnsi="宋体" w:hint="eastAsia"/>
          <w:sz w:val="24"/>
          <w:szCs w:val="24"/>
        </w:rPr>
        <w:lastRenderedPageBreak/>
        <w:t>保证金账户</w:t>
      </w:r>
    </w:p>
    <w:p w:rsidR="009A4CF3" w:rsidRDefault="00CF0500">
      <w:pPr>
        <w:spacing w:line="360" w:lineRule="auto"/>
        <w:ind w:firstLineChars="300" w:firstLine="720"/>
        <w:rPr>
          <w:rFonts w:ascii="宋体" w:hAnsi="宋体"/>
          <w:sz w:val="24"/>
          <w:szCs w:val="24"/>
        </w:rPr>
      </w:pPr>
      <w:r>
        <w:rPr>
          <w:rFonts w:ascii="宋体" w:hAnsi="宋体" w:hint="eastAsia"/>
          <w:sz w:val="24"/>
          <w:szCs w:val="24"/>
        </w:rPr>
        <w:t>收款单位：重庆化工职业学院；</w:t>
      </w:r>
    </w:p>
    <w:p w:rsidR="009A4CF3" w:rsidRDefault="00CF0500">
      <w:pPr>
        <w:spacing w:line="360" w:lineRule="auto"/>
        <w:ind w:firstLineChars="300" w:firstLine="720"/>
        <w:rPr>
          <w:rFonts w:ascii="宋体" w:hAnsi="宋体"/>
          <w:sz w:val="24"/>
          <w:szCs w:val="24"/>
        </w:rPr>
      </w:pPr>
      <w:r>
        <w:rPr>
          <w:rFonts w:ascii="宋体" w:hAnsi="宋体" w:hint="eastAsia"/>
          <w:sz w:val="24"/>
          <w:szCs w:val="24"/>
        </w:rPr>
        <w:t>开户行：中国建设银行长寿支行桃花新城分理处；</w:t>
      </w:r>
    </w:p>
    <w:p w:rsidR="009A4CF3" w:rsidRDefault="00CF0500">
      <w:pPr>
        <w:spacing w:line="360" w:lineRule="auto"/>
        <w:ind w:firstLineChars="300" w:firstLine="720"/>
        <w:rPr>
          <w:rFonts w:ascii="宋体" w:hAnsi="宋体"/>
          <w:sz w:val="24"/>
          <w:szCs w:val="24"/>
        </w:rPr>
      </w:pPr>
      <w:r>
        <w:rPr>
          <w:rFonts w:ascii="宋体" w:hAnsi="宋体" w:hint="eastAsia"/>
          <w:sz w:val="24"/>
          <w:szCs w:val="24"/>
        </w:rPr>
        <w:t>账号：50001120041052506322。</w:t>
      </w:r>
    </w:p>
    <w:p w:rsidR="009A4CF3" w:rsidRDefault="00CF0500">
      <w:pPr>
        <w:spacing w:line="360" w:lineRule="auto"/>
        <w:ind w:firstLineChars="300" w:firstLine="720"/>
        <w:rPr>
          <w:rFonts w:ascii="宋体" w:hAnsi="宋体" w:cs="宋体"/>
          <w:sz w:val="24"/>
          <w:szCs w:val="24"/>
        </w:rPr>
      </w:pPr>
      <w:r>
        <w:rPr>
          <w:rFonts w:ascii="宋体" w:hAnsi="宋体" w:cs="宋体" w:hint="eastAsia"/>
          <w:sz w:val="24"/>
          <w:szCs w:val="24"/>
        </w:rPr>
        <w:t>汇款的供应商必须在付款凭证备注栏中注明</w:t>
      </w:r>
      <w:r w:rsidRPr="003E6EEC">
        <w:rPr>
          <w:rFonts w:ascii="宋体" w:hAnsi="宋体" w:cs="宋体" w:hint="eastAsia"/>
          <w:sz w:val="24"/>
          <w:szCs w:val="24"/>
        </w:rPr>
        <w:t>“</w:t>
      </w:r>
      <w:r w:rsidR="002000E7" w:rsidRPr="003E6EEC">
        <w:rPr>
          <w:sz w:val="24"/>
          <w:szCs w:val="24"/>
          <w:u w:val="single"/>
        </w:rPr>
        <w:t>CQHGZYXY-G2019</w:t>
      </w:r>
      <w:r w:rsidR="002000E7" w:rsidRPr="003E6EEC">
        <w:rPr>
          <w:rFonts w:hint="eastAsia"/>
          <w:sz w:val="24"/>
          <w:szCs w:val="24"/>
          <w:u w:val="single"/>
        </w:rPr>
        <w:t>01</w:t>
      </w:r>
      <w:r w:rsidRPr="003E6EEC">
        <w:rPr>
          <w:rFonts w:ascii="宋体" w:hAnsi="宋体" w:cs="宋体" w:hint="eastAsia"/>
          <w:sz w:val="24"/>
          <w:szCs w:val="24"/>
        </w:rPr>
        <w:t>”的采购编号；</w:t>
      </w:r>
      <w:r>
        <w:rPr>
          <w:rFonts w:ascii="宋体" w:hAnsi="宋体" w:cs="宋体" w:hint="eastAsia"/>
          <w:sz w:val="24"/>
          <w:szCs w:val="24"/>
        </w:rPr>
        <w:t>并在响应文件中附纸质的转账凭证复印件并填写退还投标保证金信息登记表。</w:t>
      </w:r>
    </w:p>
    <w:tbl>
      <w:tblPr>
        <w:tblW w:w="0" w:type="auto"/>
        <w:tblLayout w:type="fixed"/>
        <w:tblLook w:val="04A0"/>
      </w:tblPr>
      <w:tblGrid>
        <w:gridCol w:w="2088"/>
        <w:gridCol w:w="1803"/>
        <w:gridCol w:w="5580"/>
      </w:tblGrid>
      <w:tr w:rsidR="009A4CF3">
        <w:trPr>
          <w:cantSplit/>
          <w:trHeight w:val="311"/>
        </w:trPr>
        <w:tc>
          <w:tcPr>
            <w:tcW w:w="9471" w:type="dxa"/>
            <w:gridSpan w:val="3"/>
            <w:vMerge w:val="restart"/>
            <w:vAlign w:val="center"/>
          </w:tcPr>
          <w:p w:rsidR="009A4CF3" w:rsidRDefault="00CF0500">
            <w:pPr>
              <w:adjustRightInd w:val="0"/>
              <w:snapToGrid w:val="0"/>
              <w:spacing w:line="240" w:lineRule="atLeast"/>
              <w:jc w:val="center"/>
              <w:rPr>
                <w:rFonts w:ascii="宋体" w:hAnsi="宋体" w:cs="宋体"/>
                <w:b/>
                <w:bCs/>
                <w:sz w:val="24"/>
                <w:szCs w:val="24"/>
              </w:rPr>
            </w:pPr>
            <w:r>
              <w:rPr>
                <w:rFonts w:ascii="宋体" w:hAnsi="宋体" w:cs="宋体" w:hint="eastAsia"/>
                <w:b/>
                <w:bCs/>
                <w:sz w:val="24"/>
                <w:szCs w:val="24"/>
              </w:rPr>
              <w:t>转(汇)款退投标保证金</w:t>
            </w:r>
          </w:p>
        </w:tc>
      </w:tr>
      <w:tr w:rsidR="009A4CF3">
        <w:trPr>
          <w:cantSplit/>
          <w:trHeight w:val="624"/>
        </w:trPr>
        <w:tc>
          <w:tcPr>
            <w:tcW w:w="16854" w:type="dxa"/>
            <w:gridSpan w:val="3"/>
            <w:vMerge/>
            <w:vAlign w:val="center"/>
          </w:tcPr>
          <w:p w:rsidR="009A4CF3" w:rsidRDefault="009A4CF3">
            <w:pPr>
              <w:widowControl/>
              <w:jc w:val="left"/>
              <w:rPr>
                <w:rFonts w:ascii="宋体" w:hAnsi="宋体" w:cs="宋体"/>
                <w:b/>
                <w:bCs/>
                <w:sz w:val="24"/>
                <w:szCs w:val="24"/>
              </w:rPr>
            </w:pPr>
          </w:p>
        </w:tc>
      </w:tr>
      <w:tr w:rsidR="009A4CF3">
        <w:trPr>
          <w:cantSplit/>
          <w:trHeight w:val="520"/>
        </w:trPr>
        <w:tc>
          <w:tcPr>
            <w:tcW w:w="9471" w:type="dxa"/>
            <w:gridSpan w:val="3"/>
            <w:vAlign w:val="center"/>
          </w:tcPr>
          <w:p w:rsidR="009A4CF3" w:rsidRDefault="00CF0500">
            <w:pPr>
              <w:snapToGrid w:val="0"/>
              <w:rPr>
                <w:rFonts w:ascii="宋体" w:hAnsi="宋体" w:cs="宋体"/>
                <w:bCs/>
                <w:sz w:val="24"/>
                <w:szCs w:val="24"/>
              </w:rPr>
            </w:pPr>
            <w:r>
              <w:rPr>
                <w:rFonts w:ascii="宋体" w:hAnsi="宋体" w:cs="宋体" w:hint="eastAsia"/>
                <w:bCs/>
                <w:sz w:val="24"/>
                <w:szCs w:val="24"/>
              </w:rPr>
              <w:t>投标项目名称：</w:t>
            </w:r>
          </w:p>
          <w:p w:rsidR="009A4CF3" w:rsidRDefault="00CF0500">
            <w:pPr>
              <w:snapToGrid w:val="0"/>
              <w:rPr>
                <w:rFonts w:ascii="宋体" w:hAnsi="宋体" w:cs="宋体"/>
                <w:b/>
                <w:bCs/>
                <w:sz w:val="24"/>
                <w:szCs w:val="24"/>
              </w:rPr>
            </w:pPr>
            <w:r>
              <w:rPr>
                <w:rFonts w:ascii="宋体" w:hAnsi="宋体" w:cs="宋体" w:hint="eastAsia"/>
                <w:bCs/>
                <w:sz w:val="24"/>
                <w:szCs w:val="24"/>
              </w:rPr>
              <w:t>投标项目编号：</w:t>
            </w:r>
          </w:p>
        </w:tc>
      </w:tr>
      <w:tr w:rsidR="009A4CF3">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spacing w:val="-8"/>
                <w:sz w:val="24"/>
                <w:szCs w:val="24"/>
              </w:rPr>
            </w:pPr>
            <w:r>
              <w:rPr>
                <w:rFonts w:ascii="宋体" w:hAnsi="宋体"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9A4CF3" w:rsidRDefault="00CF0500">
            <w:pPr>
              <w:rPr>
                <w:rFonts w:ascii="宋体" w:hAnsi="宋体" w:cs="宋体"/>
                <w:sz w:val="24"/>
                <w:szCs w:val="24"/>
              </w:rPr>
            </w:pPr>
            <w:r>
              <w:rPr>
                <w:rFonts w:ascii="宋体" w:hAnsi="宋体" w:cs="宋体" w:hint="eastAsia"/>
                <w:sz w:val="24"/>
                <w:szCs w:val="24"/>
              </w:rPr>
              <w:t xml:space="preserve">小写： </w:t>
            </w:r>
          </w:p>
        </w:tc>
      </w:tr>
      <w:tr w:rsidR="009A4CF3">
        <w:trPr>
          <w:cantSplit/>
          <w:trHeight w:val="487"/>
        </w:trPr>
        <w:tc>
          <w:tcPr>
            <w:tcW w:w="11274" w:type="dxa"/>
            <w:gridSpan w:val="2"/>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9A4CF3" w:rsidRDefault="00CF0500">
            <w:pPr>
              <w:rPr>
                <w:rFonts w:ascii="宋体" w:hAnsi="宋体" w:cs="宋体"/>
                <w:sz w:val="24"/>
                <w:szCs w:val="24"/>
              </w:rPr>
            </w:pPr>
            <w:r>
              <w:rPr>
                <w:rFonts w:ascii="宋体" w:hAnsi="宋体" w:cs="宋体" w:hint="eastAsia"/>
                <w:sz w:val="24"/>
                <w:szCs w:val="24"/>
              </w:rPr>
              <w:t xml:space="preserve">大写： </w:t>
            </w:r>
          </w:p>
        </w:tc>
      </w:tr>
      <w:tr w:rsidR="009A4CF3">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spacing w:val="-8"/>
                <w:sz w:val="24"/>
                <w:szCs w:val="24"/>
              </w:rPr>
            </w:pPr>
            <w:r>
              <w:rPr>
                <w:rFonts w:ascii="宋体" w:hAnsi="宋体"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spacing w:val="-8"/>
                <w:sz w:val="24"/>
                <w:szCs w:val="24"/>
              </w:rPr>
            </w:pPr>
            <w:r>
              <w:rPr>
                <w:rFonts w:ascii="宋体" w:hAnsi="宋体"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9A4CF3" w:rsidRDefault="009A4CF3">
            <w:pPr>
              <w:rPr>
                <w:rFonts w:ascii="宋体" w:hAnsi="宋体" w:cs="宋体"/>
                <w:sz w:val="24"/>
                <w:szCs w:val="24"/>
              </w:rPr>
            </w:pPr>
          </w:p>
        </w:tc>
      </w:tr>
      <w:tr w:rsidR="009A4CF3">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sz w:val="24"/>
                <w:szCs w:val="24"/>
              </w:rPr>
            </w:pPr>
            <w:r>
              <w:rPr>
                <w:rFonts w:ascii="宋体" w:hAnsi="宋体"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9A4CF3" w:rsidRDefault="009A4CF3">
            <w:pPr>
              <w:rPr>
                <w:rFonts w:ascii="宋体" w:hAnsi="宋体" w:cs="宋体"/>
                <w:sz w:val="24"/>
                <w:szCs w:val="24"/>
              </w:rPr>
            </w:pPr>
          </w:p>
        </w:tc>
      </w:tr>
      <w:tr w:rsidR="009A4CF3">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sz w:val="24"/>
                <w:szCs w:val="24"/>
              </w:rPr>
            </w:pPr>
            <w:r>
              <w:rPr>
                <w:rFonts w:ascii="宋体" w:hAnsi="宋体"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9A4CF3" w:rsidRDefault="009A4CF3">
            <w:pPr>
              <w:rPr>
                <w:rFonts w:ascii="宋体" w:hAnsi="宋体" w:cs="宋体"/>
                <w:sz w:val="24"/>
                <w:szCs w:val="24"/>
              </w:rPr>
            </w:pPr>
          </w:p>
        </w:tc>
      </w:tr>
      <w:tr w:rsidR="009A4CF3">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9A4CF3" w:rsidRDefault="00CF0500">
            <w:pPr>
              <w:rPr>
                <w:rFonts w:ascii="宋体" w:hAnsi="宋体" w:cs="宋体"/>
                <w:sz w:val="24"/>
                <w:szCs w:val="24"/>
              </w:rPr>
            </w:pPr>
            <w:r>
              <w:rPr>
                <w:rFonts w:ascii="宋体" w:hAnsi="宋体"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9A4CF3" w:rsidRDefault="009A4CF3">
            <w:pPr>
              <w:rPr>
                <w:rFonts w:ascii="宋体" w:hAnsi="宋体" w:cs="宋体"/>
                <w:sz w:val="24"/>
                <w:szCs w:val="24"/>
              </w:rPr>
            </w:pPr>
          </w:p>
        </w:tc>
      </w:tr>
      <w:tr w:rsidR="009A4CF3">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sz w:val="24"/>
                <w:szCs w:val="24"/>
              </w:rPr>
            </w:pPr>
            <w:r>
              <w:rPr>
                <w:rFonts w:ascii="宋体" w:hAnsi="宋体"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9A4CF3" w:rsidRDefault="009A4CF3">
            <w:pPr>
              <w:rPr>
                <w:rFonts w:ascii="宋体" w:hAnsi="宋体" w:cs="宋体"/>
                <w:sz w:val="24"/>
                <w:szCs w:val="24"/>
              </w:rPr>
            </w:pPr>
          </w:p>
        </w:tc>
      </w:tr>
    </w:tbl>
    <w:p w:rsidR="009A4CF3" w:rsidRDefault="00CF0500">
      <w:pPr>
        <w:spacing w:line="380" w:lineRule="exact"/>
        <w:ind w:firstLineChars="150" w:firstLine="360"/>
        <w:rPr>
          <w:rFonts w:ascii="宋体" w:hAnsi="宋体" w:cs="宋体"/>
          <w:sz w:val="24"/>
          <w:szCs w:val="24"/>
        </w:rPr>
      </w:pPr>
      <w:r>
        <w:rPr>
          <w:rFonts w:ascii="宋体" w:hAnsi="宋体" w:cs="宋体" w:hint="eastAsia"/>
          <w:sz w:val="24"/>
          <w:szCs w:val="24"/>
        </w:rPr>
        <w:t>2、分项目单次递交的供应商，须按本项目规定的保证金数额进行缴纳，由供应商从其基本账户将保证金汇至重庆化工职业学院的账号上，同时在进账凭证上明确</w:t>
      </w:r>
      <w:r w:rsidRPr="003E6EEC">
        <w:rPr>
          <w:rFonts w:ascii="宋体" w:hAnsi="宋体" w:cs="宋体" w:hint="eastAsia"/>
          <w:sz w:val="24"/>
          <w:szCs w:val="24"/>
        </w:rPr>
        <w:t>“</w:t>
      </w:r>
      <w:r w:rsidR="002000E7" w:rsidRPr="003E6EEC">
        <w:rPr>
          <w:u w:val="single"/>
        </w:rPr>
        <w:t>CQHGZYXY-G2019</w:t>
      </w:r>
      <w:r w:rsidR="002000E7" w:rsidRPr="003E6EEC">
        <w:rPr>
          <w:rFonts w:hint="eastAsia"/>
          <w:u w:val="single"/>
        </w:rPr>
        <w:t>01</w:t>
      </w:r>
      <w:r w:rsidRPr="003E6EEC">
        <w:rPr>
          <w:rFonts w:ascii="宋体" w:hAnsi="宋体" w:cs="宋体" w:hint="eastAsia"/>
          <w:sz w:val="24"/>
          <w:szCs w:val="24"/>
        </w:rPr>
        <w:t>”的采购编号，</w:t>
      </w:r>
      <w:r>
        <w:rPr>
          <w:rFonts w:ascii="宋体" w:hAnsi="宋体" w:cs="宋体" w:hint="eastAsia"/>
          <w:sz w:val="24"/>
          <w:szCs w:val="24"/>
        </w:rPr>
        <w:t>保证金的到账截止时间。</w:t>
      </w:r>
    </w:p>
    <w:p w:rsidR="009A4CF3" w:rsidRDefault="00CF0500">
      <w:pPr>
        <w:snapToGrid w:val="0"/>
        <w:spacing w:line="380" w:lineRule="exact"/>
        <w:ind w:firstLineChars="200" w:firstLine="480"/>
        <w:rPr>
          <w:rFonts w:ascii="宋体" w:hAnsi="宋体" w:cs="宋体"/>
          <w:sz w:val="24"/>
          <w:szCs w:val="24"/>
        </w:rPr>
      </w:pPr>
      <w:r>
        <w:rPr>
          <w:rFonts w:ascii="宋体" w:hAnsi="宋体" w:cs="宋体" w:hint="eastAsia"/>
          <w:sz w:val="24"/>
          <w:szCs w:val="24"/>
        </w:rPr>
        <w:t>（1）各供应商在银行转账（电汇）时，须充分考虑银行转账（电汇）的时间差风险，如同城转账、异地转账或汇款、跨行转账或电汇的时间要求。</w:t>
      </w:r>
    </w:p>
    <w:p w:rsidR="009A4CF3" w:rsidRDefault="00CF0500">
      <w:pPr>
        <w:snapToGrid w:val="0"/>
        <w:spacing w:line="380" w:lineRule="exact"/>
        <w:ind w:firstLineChars="200" w:firstLine="480"/>
        <w:rPr>
          <w:rFonts w:ascii="宋体" w:hAnsi="宋体" w:cs="宋体"/>
          <w:sz w:val="24"/>
          <w:szCs w:val="24"/>
        </w:rPr>
      </w:pPr>
      <w:r>
        <w:rPr>
          <w:rFonts w:ascii="宋体" w:hAnsi="宋体" w:cs="宋体" w:hint="eastAsia"/>
          <w:sz w:val="24"/>
          <w:szCs w:val="24"/>
        </w:rPr>
        <w:t>（2）各供应商在递交保证金时，到款账户为上述指定的保证金专用账户，来款账户必须为本公司基本账户。</w:t>
      </w:r>
    </w:p>
    <w:p w:rsidR="009A4CF3" w:rsidRDefault="00CF0500">
      <w:pPr>
        <w:snapToGrid w:val="0"/>
        <w:spacing w:line="380" w:lineRule="exact"/>
        <w:ind w:firstLineChars="150" w:firstLine="360"/>
        <w:rPr>
          <w:rFonts w:ascii="宋体" w:hAnsi="宋体" w:cs="宋体"/>
          <w:sz w:val="24"/>
          <w:szCs w:val="24"/>
        </w:rPr>
      </w:pPr>
      <w:r>
        <w:rPr>
          <w:rFonts w:ascii="宋体" w:hAnsi="宋体" w:cs="宋体" w:hint="eastAsia"/>
          <w:sz w:val="24"/>
          <w:szCs w:val="24"/>
        </w:rPr>
        <w:t>（二）保证金退还方式</w:t>
      </w:r>
    </w:p>
    <w:p w:rsidR="009A4CF3" w:rsidRDefault="00CF0500">
      <w:pPr>
        <w:snapToGrid w:val="0"/>
        <w:spacing w:line="360" w:lineRule="auto"/>
        <w:ind w:firstLineChars="200" w:firstLine="480"/>
        <w:rPr>
          <w:rFonts w:ascii="宋体" w:hAnsi="宋体" w:cs="宋体"/>
          <w:sz w:val="24"/>
          <w:szCs w:val="24"/>
        </w:rPr>
      </w:pPr>
      <w:r>
        <w:rPr>
          <w:rFonts w:ascii="宋体" w:hAnsi="宋体" w:cs="宋体" w:hint="eastAsia"/>
          <w:sz w:val="24"/>
          <w:szCs w:val="24"/>
        </w:rPr>
        <w:t>投标保证金分项目单次递交的供应商的保证金，在中标通知书发出后，在十个工作日内按来款渠道直接退还。</w:t>
      </w:r>
    </w:p>
    <w:p w:rsidR="009A4CF3" w:rsidRDefault="00CF0500">
      <w:pPr>
        <w:pStyle w:val="3"/>
        <w:spacing w:before="0" w:after="0" w:line="380" w:lineRule="exact"/>
        <w:rPr>
          <w:rFonts w:ascii="宋体" w:hAnsi="宋体" w:cs="宋体"/>
          <w:sz w:val="24"/>
          <w:szCs w:val="24"/>
        </w:rPr>
      </w:pPr>
      <w:bookmarkStart w:id="28" w:name="_Toc20340"/>
      <w:bookmarkStart w:id="29" w:name="_Toc480882256"/>
      <w:bookmarkStart w:id="30" w:name="_Toc479668114"/>
      <w:bookmarkStart w:id="31" w:name="_Toc31329"/>
      <w:r>
        <w:rPr>
          <w:rFonts w:ascii="宋体" w:hAnsi="宋体" w:cs="宋体" w:hint="eastAsia"/>
          <w:sz w:val="24"/>
          <w:szCs w:val="24"/>
        </w:rPr>
        <w:t>六、采购项目需落实的政府采购政策</w:t>
      </w:r>
      <w:bookmarkEnd w:id="28"/>
      <w:bookmarkEnd w:id="29"/>
      <w:bookmarkEnd w:id="30"/>
      <w:bookmarkEnd w:id="31"/>
    </w:p>
    <w:p w:rsidR="009A4CF3" w:rsidRDefault="00CF0500">
      <w:pPr>
        <w:snapToGrid w:val="0"/>
        <w:spacing w:line="440" w:lineRule="exact"/>
        <w:ind w:firstLineChars="200" w:firstLine="480"/>
        <w:rPr>
          <w:rFonts w:ascii="宋体" w:hAnsi="宋体" w:cs="宋体"/>
          <w:sz w:val="24"/>
          <w:szCs w:val="24"/>
        </w:rPr>
      </w:pPr>
      <w:r>
        <w:rPr>
          <w:rFonts w:ascii="宋体" w:hAnsi="宋体"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9A4CF3" w:rsidRDefault="00CF0500">
      <w:pPr>
        <w:snapToGrid w:val="0"/>
        <w:spacing w:line="440" w:lineRule="exact"/>
        <w:ind w:firstLineChars="200" w:firstLine="480"/>
        <w:rPr>
          <w:rFonts w:ascii="宋体" w:hAnsi="宋体" w:cs="宋体"/>
          <w:sz w:val="24"/>
          <w:szCs w:val="24"/>
        </w:rPr>
      </w:pPr>
      <w:r>
        <w:rPr>
          <w:rFonts w:ascii="宋体" w:hAnsi="宋体" w:cs="宋体" w:hint="eastAsia"/>
          <w:sz w:val="24"/>
          <w:szCs w:val="24"/>
        </w:rPr>
        <w:lastRenderedPageBreak/>
        <w:t>（二）按照&lt;财政部 工业和信息化部关于印发《政府采购促进中小企业发展暂行办法》的通知&gt;（财库〔2011〕181号）的规定，落实促进中小企业发展政策。</w:t>
      </w:r>
    </w:p>
    <w:p w:rsidR="009A4CF3" w:rsidRDefault="00CF0500">
      <w:pPr>
        <w:snapToGrid w:val="0"/>
        <w:spacing w:line="440" w:lineRule="exact"/>
        <w:ind w:firstLineChars="200" w:firstLine="480"/>
        <w:rPr>
          <w:rFonts w:ascii="宋体" w:hAnsi="宋体" w:cs="宋体"/>
          <w:color w:val="000000"/>
          <w:sz w:val="24"/>
          <w:szCs w:val="24"/>
        </w:rPr>
      </w:pPr>
      <w:r>
        <w:rPr>
          <w:rFonts w:ascii="宋体" w:hAnsi="宋体" w:cs="宋体" w:hint="eastAsia"/>
          <w:sz w:val="24"/>
          <w:szCs w:val="24"/>
        </w:rPr>
        <w:t>（三）按照&lt;财政部、司法部关于政府采购支持监狱企业发展有关问题的通知&gt;（财库〔2014〕68号）的规定，落实支持监狱企业发展政策。</w:t>
      </w:r>
    </w:p>
    <w:p w:rsidR="009A4CF3" w:rsidRDefault="00CF0500">
      <w:pPr>
        <w:pStyle w:val="3"/>
        <w:spacing w:before="0" w:after="0" w:line="480" w:lineRule="exact"/>
        <w:rPr>
          <w:rFonts w:ascii="宋体" w:hAnsi="宋体" w:cs="宋体"/>
          <w:sz w:val="24"/>
          <w:szCs w:val="24"/>
        </w:rPr>
      </w:pPr>
      <w:bookmarkStart w:id="32" w:name="_Toc9196"/>
      <w:bookmarkStart w:id="33" w:name="_Toc27772"/>
      <w:r>
        <w:rPr>
          <w:rFonts w:ascii="宋体" w:hAnsi="宋体" w:cs="宋体" w:hint="eastAsia"/>
          <w:sz w:val="24"/>
          <w:szCs w:val="24"/>
        </w:rPr>
        <w:t>七、</w:t>
      </w:r>
      <w:bookmarkEnd w:id="12"/>
      <w:r>
        <w:rPr>
          <w:rFonts w:ascii="宋体" w:hAnsi="宋体" w:cs="宋体" w:hint="eastAsia"/>
          <w:sz w:val="24"/>
          <w:szCs w:val="24"/>
        </w:rPr>
        <w:t>其它有关规定</w:t>
      </w:r>
      <w:bookmarkEnd w:id="27"/>
      <w:bookmarkEnd w:id="32"/>
      <w:bookmarkEnd w:id="33"/>
    </w:p>
    <w:p w:rsidR="009A4CF3" w:rsidRDefault="00CF0500">
      <w:pPr>
        <w:snapToGrid w:val="0"/>
        <w:spacing w:line="380" w:lineRule="exact"/>
        <w:ind w:firstLineChars="150" w:firstLine="360"/>
        <w:rPr>
          <w:rFonts w:ascii="宋体" w:hAnsi="宋体" w:cs="宋体"/>
          <w:sz w:val="24"/>
          <w:szCs w:val="24"/>
        </w:rPr>
      </w:pPr>
      <w:bookmarkStart w:id="34" w:name="_Toc403569775"/>
      <w:r>
        <w:rPr>
          <w:rFonts w:ascii="宋体" w:hAnsi="宋体" w:cs="宋体" w:hint="eastAsia"/>
          <w:sz w:val="24"/>
          <w:szCs w:val="24"/>
        </w:rPr>
        <w:t>（一）单位负责人为同一人或者存在直接控股、管理关系的不同供应商，不得参加同一合同项（分包）下的政府采购活动，否则均为无效谈判。</w:t>
      </w:r>
    </w:p>
    <w:p w:rsidR="009A4CF3" w:rsidRDefault="00CF0500">
      <w:pPr>
        <w:snapToGrid w:val="0"/>
        <w:spacing w:line="380" w:lineRule="exact"/>
        <w:ind w:firstLineChars="150" w:firstLine="360"/>
        <w:rPr>
          <w:rFonts w:ascii="宋体" w:hAnsi="宋体" w:cs="宋体"/>
          <w:sz w:val="24"/>
          <w:szCs w:val="24"/>
        </w:rPr>
      </w:pPr>
      <w:r>
        <w:rPr>
          <w:rFonts w:ascii="宋体" w:hAnsi="宋体" w:cs="宋体" w:hint="eastAsia"/>
          <w:sz w:val="24"/>
          <w:szCs w:val="24"/>
        </w:rPr>
        <w:t>（二）为采购项目提供整体设计、规范编制或者项目管理、监理、检测等服务的供应商，不得再参加该采购项目的其他采购活动。</w:t>
      </w:r>
    </w:p>
    <w:p w:rsidR="009A4CF3" w:rsidRDefault="00CF0500">
      <w:pPr>
        <w:snapToGrid w:val="0"/>
        <w:spacing w:line="380" w:lineRule="exact"/>
        <w:ind w:firstLineChars="150" w:firstLine="360"/>
        <w:rPr>
          <w:rFonts w:ascii="宋体" w:hAnsi="宋体" w:cs="宋体"/>
          <w:sz w:val="24"/>
          <w:szCs w:val="24"/>
        </w:rPr>
      </w:pPr>
      <w:r>
        <w:rPr>
          <w:rFonts w:ascii="宋体" w:hAnsi="宋体" w:cs="宋体" w:hint="eastAsia"/>
          <w:sz w:val="24"/>
          <w:szCs w:val="24"/>
        </w:rPr>
        <w:t>（三）同一合同项（分包）下为单一品目的货物采购中，同一品牌同一型号产品有多家供应商参加谈判，只能按照一家供应商计算。</w:t>
      </w:r>
    </w:p>
    <w:p w:rsidR="009A4CF3" w:rsidRDefault="00CF0500">
      <w:pPr>
        <w:snapToGrid w:val="0"/>
        <w:spacing w:line="380" w:lineRule="exact"/>
        <w:ind w:firstLineChars="150" w:firstLine="360"/>
        <w:rPr>
          <w:rFonts w:ascii="宋体" w:hAnsi="宋体" w:cs="宋体"/>
          <w:sz w:val="24"/>
          <w:szCs w:val="24"/>
        </w:rPr>
      </w:pPr>
      <w:r>
        <w:rPr>
          <w:rFonts w:ascii="宋体" w:hAnsi="宋体" w:cs="宋体" w:hint="eastAsia"/>
          <w:sz w:val="24"/>
          <w:szCs w:val="24"/>
        </w:rPr>
        <w:t>（四）同一合同项（分包）下的货物，制造商参与谈判的，不得再委托代理商参与谈判。</w:t>
      </w:r>
    </w:p>
    <w:p w:rsidR="009A4CF3" w:rsidRDefault="00CF0500">
      <w:pPr>
        <w:snapToGrid w:val="0"/>
        <w:spacing w:line="380" w:lineRule="exact"/>
        <w:ind w:firstLineChars="150" w:firstLine="360"/>
        <w:rPr>
          <w:rFonts w:ascii="宋体" w:hAnsi="宋体" w:cs="宋体"/>
          <w:sz w:val="24"/>
          <w:szCs w:val="24"/>
        </w:rPr>
      </w:pPr>
      <w:r>
        <w:rPr>
          <w:rFonts w:ascii="宋体" w:hAnsi="宋体"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9A4CF3" w:rsidRDefault="00CF0500">
      <w:pPr>
        <w:snapToGrid w:val="0"/>
        <w:spacing w:line="380" w:lineRule="exact"/>
        <w:ind w:firstLineChars="150" w:firstLine="360"/>
        <w:rPr>
          <w:rFonts w:ascii="宋体" w:hAnsi="宋体" w:cs="宋体"/>
          <w:sz w:val="24"/>
          <w:szCs w:val="24"/>
        </w:rPr>
      </w:pPr>
      <w:r>
        <w:rPr>
          <w:rFonts w:ascii="宋体" w:hAnsi="宋体" w:cs="宋体" w:hint="eastAsia"/>
          <w:sz w:val="24"/>
          <w:szCs w:val="24"/>
        </w:rPr>
        <w:t>（六）超过响应文件截止时间递交的响应文件，恕不接收。</w:t>
      </w:r>
    </w:p>
    <w:p w:rsidR="009A4CF3" w:rsidRDefault="00CF0500">
      <w:pPr>
        <w:snapToGrid w:val="0"/>
        <w:spacing w:line="380" w:lineRule="exact"/>
        <w:ind w:firstLineChars="150" w:firstLine="360"/>
        <w:rPr>
          <w:rFonts w:ascii="宋体" w:hAnsi="宋体" w:cs="宋体"/>
          <w:sz w:val="24"/>
          <w:szCs w:val="24"/>
        </w:rPr>
      </w:pPr>
      <w:r>
        <w:rPr>
          <w:rFonts w:ascii="宋体" w:hAnsi="宋体" w:cs="宋体" w:hint="eastAsia"/>
          <w:sz w:val="24"/>
          <w:szCs w:val="24"/>
        </w:rPr>
        <w:t>（七）谈判费用：无论谈判结果如何，供应商参与本项目谈判的所有费用均应由供应商自行承担。</w:t>
      </w:r>
    </w:p>
    <w:p w:rsidR="009A4CF3" w:rsidRDefault="00CF0500">
      <w:pPr>
        <w:snapToGrid w:val="0"/>
        <w:spacing w:line="380" w:lineRule="exact"/>
        <w:ind w:firstLineChars="150" w:firstLine="360"/>
        <w:rPr>
          <w:rFonts w:ascii="宋体" w:hAnsi="宋体" w:cs="宋体"/>
          <w:sz w:val="24"/>
          <w:szCs w:val="24"/>
        </w:rPr>
      </w:pPr>
      <w:r>
        <w:rPr>
          <w:rFonts w:ascii="宋体" w:hAnsi="宋体"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9A4CF3" w:rsidRDefault="00CF0500">
      <w:pPr>
        <w:pStyle w:val="3"/>
        <w:spacing w:before="0" w:after="0" w:line="480" w:lineRule="exact"/>
        <w:rPr>
          <w:rFonts w:ascii="宋体" w:hAnsi="宋体" w:cs="宋体"/>
          <w:sz w:val="24"/>
          <w:szCs w:val="24"/>
        </w:rPr>
      </w:pPr>
      <w:bookmarkStart w:id="35" w:name="_Toc22571"/>
      <w:bookmarkStart w:id="36" w:name="_Toc14633"/>
      <w:r>
        <w:rPr>
          <w:rFonts w:ascii="宋体" w:hAnsi="宋体" w:cs="宋体" w:hint="eastAsia"/>
          <w:sz w:val="24"/>
          <w:szCs w:val="24"/>
        </w:rPr>
        <w:t>八、联系方式</w:t>
      </w:r>
      <w:bookmarkEnd w:id="34"/>
      <w:bookmarkEnd w:id="35"/>
      <w:bookmarkEnd w:id="36"/>
    </w:p>
    <w:p w:rsidR="009A4CF3" w:rsidRDefault="00CF0500">
      <w:pPr>
        <w:snapToGrid w:val="0"/>
        <w:spacing w:line="380" w:lineRule="exact"/>
        <w:ind w:firstLineChars="200" w:firstLine="480"/>
        <w:rPr>
          <w:rFonts w:ascii="宋体" w:hAnsi="宋体" w:cs="宋体"/>
          <w:sz w:val="24"/>
          <w:szCs w:val="24"/>
        </w:rPr>
      </w:pPr>
      <w:r>
        <w:rPr>
          <w:rFonts w:ascii="宋体" w:hAnsi="宋体" w:cs="宋体" w:hint="eastAsia"/>
          <w:sz w:val="24"/>
          <w:szCs w:val="24"/>
        </w:rPr>
        <w:t>采购人：重庆化工职业学院</w:t>
      </w:r>
    </w:p>
    <w:p w:rsidR="009A4CF3" w:rsidRDefault="00CF0500">
      <w:pPr>
        <w:snapToGrid w:val="0"/>
        <w:spacing w:line="380" w:lineRule="exact"/>
        <w:ind w:firstLineChars="200" w:firstLine="480"/>
        <w:rPr>
          <w:rFonts w:ascii="宋体" w:hAnsi="宋体" w:cs="宋体"/>
          <w:sz w:val="24"/>
          <w:szCs w:val="24"/>
        </w:rPr>
      </w:pPr>
      <w:r>
        <w:rPr>
          <w:rFonts w:ascii="宋体" w:hAnsi="宋体" w:cs="宋体" w:hint="eastAsia"/>
          <w:sz w:val="24"/>
          <w:szCs w:val="24"/>
        </w:rPr>
        <w:t>联系人：</w:t>
      </w:r>
      <w:r w:rsidR="002000E7">
        <w:rPr>
          <w:rFonts w:ascii="宋体" w:hAnsi="宋体" w:cs="宋体" w:hint="eastAsia"/>
          <w:sz w:val="24"/>
          <w:szCs w:val="24"/>
        </w:rPr>
        <w:t>何</w:t>
      </w:r>
      <w:r>
        <w:rPr>
          <w:rFonts w:ascii="宋体" w:hAnsi="宋体" w:cs="宋体" w:hint="eastAsia"/>
          <w:sz w:val="24"/>
          <w:szCs w:val="24"/>
        </w:rPr>
        <w:t>老师（招投标办公室）</w:t>
      </w:r>
    </w:p>
    <w:p w:rsidR="009A4CF3" w:rsidRDefault="00CF0500">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w:t>
      </w:r>
      <w:r>
        <w:rPr>
          <w:rStyle w:val="para1"/>
          <w:rFonts w:ascii="宋体" w:hAnsi="宋体" w:cs="宋体" w:hint="eastAsia"/>
          <w:sz w:val="24"/>
          <w:szCs w:val="24"/>
        </w:rPr>
        <w:t>023-</w:t>
      </w:r>
      <w:r>
        <w:rPr>
          <w:rFonts w:ascii="宋体" w:hAnsi="宋体" w:cs="宋体" w:hint="eastAsia"/>
          <w:sz w:val="24"/>
          <w:szCs w:val="24"/>
        </w:rPr>
        <w:t>8188</w:t>
      </w:r>
      <w:r w:rsidR="002000E7">
        <w:rPr>
          <w:rFonts w:ascii="宋体" w:hAnsi="宋体" w:cs="宋体" w:hint="eastAsia"/>
          <w:sz w:val="24"/>
          <w:szCs w:val="24"/>
        </w:rPr>
        <w:t>0151</w:t>
      </w:r>
    </w:p>
    <w:p w:rsidR="009A4CF3" w:rsidRPr="003E6EEC" w:rsidRDefault="00CF0500">
      <w:pPr>
        <w:snapToGrid w:val="0"/>
        <w:spacing w:line="380" w:lineRule="exact"/>
        <w:ind w:firstLineChars="200" w:firstLine="480"/>
        <w:rPr>
          <w:rFonts w:ascii="宋体" w:hAnsi="宋体" w:cs="宋体"/>
          <w:sz w:val="24"/>
          <w:szCs w:val="24"/>
        </w:rPr>
      </w:pPr>
      <w:r w:rsidRPr="003E6EEC">
        <w:rPr>
          <w:rFonts w:ascii="宋体" w:hAnsi="宋体" w:cs="宋体" w:hint="eastAsia"/>
          <w:sz w:val="24"/>
          <w:szCs w:val="24"/>
        </w:rPr>
        <w:t>技术联系人：</w:t>
      </w:r>
      <w:r w:rsidR="002000E7" w:rsidRPr="003E6EEC">
        <w:rPr>
          <w:rFonts w:ascii="宋体" w:hAnsi="宋体" w:cs="宋体" w:hint="eastAsia"/>
          <w:sz w:val="24"/>
          <w:szCs w:val="24"/>
        </w:rPr>
        <w:t>敖</w:t>
      </w:r>
      <w:r w:rsidRPr="003E6EEC">
        <w:rPr>
          <w:rFonts w:ascii="宋体" w:hAnsi="宋体" w:cs="宋体" w:hint="eastAsia"/>
          <w:sz w:val="24"/>
          <w:szCs w:val="24"/>
        </w:rPr>
        <w:t xml:space="preserve">老师 </w:t>
      </w:r>
    </w:p>
    <w:p w:rsidR="002000E7" w:rsidRPr="003E6EEC" w:rsidRDefault="00CF0500">
      <w:pPr>
        <w:snapToGrid w:val="0"/>
        <w:spacing w:line="380" w:lineRule="exact"/>
        <w:ind w:firstLineChars="200" w:firstLine="480"/>
        <w:rPr>
          <w:rFonts w:ascii="宋体" w:hAnsi="宋体" w:cs="宋体"/>
          <w:sz w:val="24"/>
          <w:szCs w:val="24"/>
        </w:rPr>
      </w:pPr>
      <w:r w:rsidRPr="003E6EEC">
        <w:rPr>
          <w:rFonts w:ascii="宋体" w:hAnsi="宋体" w:cs="宋体" w:hint="eastAsia"/>
          <w:sz w:val="24"/>
          <w:szCs w:val="24"/>
        </w:rPr>
        <w:t>电  话：</w:t>
      </w:r>
      <w:r w:rsidR="003E6EEC" w:rsidRPr="003E6EEC">
        <w:rPr>
          <w:rFonts w:ascii="宋体" w:hAnsi="宋体" w:cs="宋体" w:hint="eastAsia"/>
          <w:sz w:val="24"/>
          <w:szCs w:val="24"/>
        </w:rPr>
        <w:t>13708317366</w:t>
      </w:r>
    </w:p>
    <w:p w:rsidR="009A4CF3" w:rsidRDefault="00CF0500">
      <w:pPr>
        <w:snapToGrid w:val="0"/>
        <w:spacing w:line="380" w:lineRule="exact"/>
        <w:ind w:firstLineChars="200" w:firstLine="480"/>
        <w:rPr>
          <w:rFonts w:ascii="宋体" w:hAnsi="宋体" w:cs="宋体"/>
          <w:sz w:val="24"/>
          <w:szCs w:val="24"/>
        </w:rPr>
      </w:pPr>
      <w:r>
        <w:rPr>
          <w:rFonts w:ascii="宋体" w:hAnsi="宋体" w:cs="宋体" w:hint="eastAsia"/>
          <w:sz w:val="24"/>
          <w:szCs w:val="24"/>
        </w:rPr>
        <w:t>地  址：重庆市长寿区菩提东路2009号</w:t>
      </w:r>
    </w:p>
    <w:p w:rsidR="009A4CF3" w:rsidRDefault="00CF0500">
      <w:pPr>
        <w:snapToGrid w:val="0"/>
        <w:spacing w:line="380" w:lineRule="exact"/>
        <w:ind w:firstLineChars="200" w:firstLine="480"/>
        <w:rPr>
          <w:rFonts w:ascii="宋体" w:hAnsi="宋体" w:cs="宋体"/>
          <w:sz w:val="24"/>
          <w:szCs w:val="24"/>
        </w:rPr>
      </w:pPr>
      <w:r>
        <w:rPr>
          <w:rFonts w:ascii="宋体" w:hAnsi="宋体" w:cs="宋体" w:hint="eastAsia"/>
          <w:sz w:val="24"/>
          <w:szCs w:val="24"/>
        </w:rPr>
        <w:t>监督人：陈老师</w:t>
      </w:r>
    </w:p>
    <w:p w:rsidR="009A4CF3" w:rsidRDefault="00CF0500">
      <w:pPr>
        <w:snapToGrid w:val="0"/>
        <w:spacing w:line="380" w:lineRule="exact"/>
        <w:ind w:firstLineChars="200" w:firstLine="480"/>
        <w:rPr>
          <w:rFonts w:ascii="宋体" w:hAnsi="宋体" w:cs="宋体"/>
          <w:sz w:val="24"/>
          <w:szCs w:val="24"/>
        </w:rPr>
      </w:pPr>
      <w:r>
        <w:rPr>
          <w:rFonts w:ascii="宋体" w:hAnsi="宋体" w:cs="宋体" w:hint="eastAsia"/>
          <w:sz w:val="24"/>
          <w:szCs w:val="24"/>
        </w:rPr>
        <w:t>监督电话：023-81886017</w:t>
      </w:r>
    </w:p>
    <w:p w:rsidR="009A4CF3" w:rsidRDefault="009A4CF3">
      <w:pPr>
        <w:widowControl/>
        <w:spacing w:beforeAutospacing="1" w:afterAutospacing="1"/>
        <w:jc w:val="left"/>
        <w:rPr>
          <w:rFonts w:ascii="宋体" w:hAnsi="宋体" w:cs="宋体"/>
          <w:sz w:val="24"/>
          <w:szCs w:val="24"/>
        </w:rPr>
        <w:sectPr w:rsidR="009A4CF3">
          <w:headerReference w:type="even" r:id="rId8"/>
          <w:headerReference w:type="default" r:id="rId9"/>
          <w:footerReference w:type="even" r:id="rId10"/>
          <w:footerReference w:type="default" r:id="rId11"/>
          <w:headerReference w:type="first" r:id="rId12"/>
          <w:footerReference w:type="first" r:id="rId13"/>
          <w:pgSz w:w="11850" w:h="16783"/>
          <w:pgMar w:top="1134" w:right="1418" w:bottom="1134" w:left="1418" w:header="964" w:footer="992" w:gutter="0"/>
          <w:cols w:space="720"/>
        </w:sectPr>
      </w:pPr>
    </w:p>
    <w:p w:rsidR="009A4CF3" w:rsidRDefault="00CF0500">
      <w:pPr>
        <w:pStyle w:val="2"/>
        <w:spacing w:line="360" w:lineRule="auto"/>
        <w:jc w:val="center"/>
        <w:rPr>
          <w:rFonts w:eastAsia="宋体"/>
          <w:bCs/>
          <w:sz w:val="36"/>
          <w:szCs w:val="36"/>
        </w:rPr>
      </w:pPr>
      <w:bookmarkStart w:id="37" w:name="_Toc102227313"/>
      <w:bookmarkStart w:id="38" w:name="_Toc403569776"/>
      <w:bookmarkStart w:id="39" w:name="_Toc8621"/>
      <w:bookmarkStart w:id="40" w:name="_Toc19096"/>
      <w:r>
        <w:rPr>
          <w:rFonts w:ascii="宋体" w:eastAsia="宋体" w:hAnsi="宋体" w:cs="宋体" w:hint="eastAsia"/>
          <w:bCs/>
          <w:sz w:val="36"/>
          <w:szCs w:val="36"/>
        </w:rPr>
        <w:lastRenderedPageBreak/>
        <w:t xml:space="preserve">第二篇  </w:t>
      </w:r>
      <w:bookmarkEnd w:id="37"/>
      <w:bookmarkEnd w:id="38"/>
      <w:r>
        <w:rPr>
          <w:rFonts w:ascii="宋体" w:eastAsia="宋体" w:hAnsi="宋体" w:cs="宋体" w:hint="eastAsia"/>
          <w:bCs/>
          <w:sz w:val="36"/>
          <w:szCs w:val="36"/>
        </w:rPr>
        <w:t xml:space="preserve"> 竞争性谈判须知</w:t>
      </w:r>
      <w:bookmarkEnd w:id="39"/>
      <w:bookmarkEnd w:id="40"/>
    </w:p>
    <w:p w:rsidR="009A4CF3" w:rsidRDefault="00CF0500">
      <w:pPr>
        <w:pStyle w:val="2"/>
        <w:numPr>
          <w:ilvl w:val="0"/>
          <w:numId w:val="2"/>
        </w:numPr>
        <w:rPr>
          <w:rFonts w:ascii="宋体" w:eastAsia="宋体" w:hAnsi="宋体" w:cs="宋体"/>
          <w:sz w:val="28"/>
          <w:szCs w:val="28"/>
        </w:rPr>
      </w:pPr>
      <w:bookmarkStart w:id="41" w:name="_Toc416944293"/>
      <w:bookmarkStart w:id="42" w:name="_Toc24788"/>
      <w:bookmarkStart w:id="43" w:name="_Toc416769629"/>
      <w:bookmarkStart w:id="44" w:name="_Toc20116"/>
      <w:bookmarkStart w:id="45" w:name="_Toc403569786"/>
      <w:r>
        <w:rPr>
          <w:rFonts w:ascii="宋体" w:eastAsia="宋体" w:hAnsi="宋体" w:cs="宋体" w:hint="eastAsia"/>
          <w:sz w:val="28"/>
          <w:szCs w:val="28"/>
        </w:rPr>
        <w:t>谈判费用</w:t>
      </w:r>
      <w:bookmarkEnd w:id="41"/>
      <w:bookmarkEnd w:id="42"/>
      <w:bookmarkEnd w:id="43"/>
      <w:bookmarkEnd w:id="44"/>
    </w:p>
    <w:p w:rsidR="009A4CF3" w:rsidRDefault="00CF0500">
      <w:pPr>
        <w:spacing w:line="400" w:lineRule="exact"/>
        <w:ind w:firstLineChars="200" w:firstLine="480"/>
        <w:rPr>
          <w:rFonts w:ascii="宋体" w:hAnsi="宋体" w:cs="宋体"/>
          <w:sz w:val="24"/>
          <w:szCs w:val="24"/>
        </w:rPr>
      </w:pPr>
      <w:bookmarkStart w:id="46" w:name="_Toc9480"/>
      <w:r>
        <w:rPr>
          <w:rFonts w:ascii="宋体" w:hAnsi="宋体" w:cs="宋体" w:hint="eastAsia"/>
          <w:sz w:val="24"/>
          <w:szCs w:val="24"/>
        </w:rPr>
        <w:t>参与谈判的供应商应承担其编制响应文件与递交竞标谈判文件所涉及的一切费用，不论谈判结果如何，采购人在任何情况下无义务也无责任承担这些费用。</w:t>
      </w:r>
      <w:bookmarkStart w:id="47" w:name="_Toc179714295"/>
      <w:bookmarkStart w:id="48" w:name="_Toc372450206"/>
      <w:bookmarkStart w:id="49" w:name="_Toc102227316"/>
      <w:bookmarkEnd w:id="46"/>
      <w:r>
        <w:rPr>
          <w:rFonts w:ascii="宋体" w:hAnsi="宋体" w:cs="宋体" w:hint="eastAsia"/>
          <w:sz w:val="24"/>
          <w:szCs w:val="24"/>
        </w:rPr>
        <w:t xml:space="preserve"> </w:t>
      </w:r>
    </w:p>
    <w:p w:rsidR="009A4CF3" w:rsidRDefault="00CF0500">
      <w:pPr>
        <w:pStyle w:val="2"/>
        <w:rPr>
          <w:rFonts w:ascii="宋体" w:eastAsia="宋体" w:hAnsi="宋体" w:cs="宋体"/>
          <w:sz w:val="24"/>
          <w:szCs w:val="24"/>
        </w:rPr>
      </w:pPr>
      <w:bookmarkStart w:id="50" w:name="_Toc416769630"/>
      <w:bookmarkStart w:id="51" w:name="_Toc416944294"/>
      <w:bookmarkStart w:id="52" w:name="_Toc5476"/>
      <w:bookmarkStart w:id="53" w:name="_Toc32182"/>
      <w:r>
        <w:rPr>
          <w:rFonts w:ascii="宋体" w:eastAsia="宋体" w:hAnsi="宋体" w:cs="宋体" w:hint="eastAsia"/>
          <w:sz w:val="28"/>
          <w:szCs w:val="28"/>
        </w:rPr>
        <w:t>二、竞争性谈判文件</w:t>
      </w:r>
      <w:bookmarkEnd w:id="50"/>
      <w:bookmarkEnd w:id="51"/>
      <w:bookmarkEnd w:id="52"/>
      <w:bookmarkEnd w:id="53"/>
      <w:r>
        <w:rPr>
          <w:rFonts w:ascii="宋体" w:eastAsia="宋体" w:hAnsi="宋体" w:cs="宋体" w:hint="eastAsia"/>
          <w:sz w:val="28"/>
          <w:szCs w:val="28"/>
        </w:rPr>
        <w:t xml:space="preserve">   </w:t>
      </w:r>
      <w:r>
        <w:rPr>
          <w:rFonts w:ascii="宋体" w:eastAsia="宋体" w:hAnsi="宋体" w:cs="宋体" w:hint="eastAsia"/>
          <w:sz w:val="24"/>
          <w:szCs w:val="24"/>
        </w:rPr>
        <w:t xml:space="preserve">  </w:t>
      </w:r>
    </w:p>
    <w:bookmarkEnd w:id="47"/>
    <w:bookmarkEnd w:id="48"/>
    <w:bookmarkEnd w:id="49"/>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1、竞争性谈判文件由竞争性谈判邀请书、供应商须知、谈判项目技术需求、谈判项目服务需求、合同草案条款、响应文件格式要求六部分组成。</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2、采购人（或采购代理机构）所作的一切有效的书面通知、修改及补充，都是竞争性谈判文件不可分割的部分。</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3、竞争性谈判文件的解释</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54" w:name="_Toc318159349"/>
      <w:bookmarkStart w:id="55" w:name="_Toc318166429"/>
      <w:bookmarkStart w:id="56" w:name="_Toc318159780"/>
      <w:bookmarkStart w:id="57" w:name="_Toc318159160"/>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4、本竞争性谈判文件中，谈判小组根据与供应商谈判情况可能实质性变动的内容为竞争性谈判文件第三、四、五篇全部内容。</w:t>
      </w:r>
    </w:p>
    <w:p w:rsidR="009A4CF3" w:rsidRDefault="00CF0500">
      <w:pPr>
        <w:pStyle w:val="2"/>
        <w:rPr>
          <w:rFonts w:ascii="宋体" w:eastAsia="宋体" w:hAnsi="宋体" w:cs="宋体"/>
          <w:sz w:val="28"/>
          <w:szCs w:val="28"/>
        </w:rPr>
      </w:pPr>
      <w:bookmarkStart w:id="58" w:name="_Toc179714297"/>
      <w:bookmarkStart w:id="59" w:name="_Toc408306149"/>
      <w:bookmarkStart w:id="60" w:name="_Toc102227318"/>
      <w:bookmarkStart w:id="61" w:name="_Toc342913392"/>
      <w:bookmarkStart w:id="62" w:name="_Toc416944295"/>
      <w:bookmarkStart w:id="63" w:name="_Toc416769631"/>
      <w:bookmarkStart w:id="64" w:name="_Toc1943"/>
      <w:bookmarkStart w:id="65" w:name="_Toc21306"/>
      <w:bookmarkEnd w:id="54"/>
      <w:bookmarkEnd w:id="55"/>
      <w:bookmarkEnd w:id="56"/>
      <w:bookmarkEnd w:id="57"/>
      <w:r>
        <w:rPr>
          <w:rFonts w:ascii="宋体" w:eastAsia="宋体" w:hAnsi="宋体" w:cs="宋体" w:hint="eastAsia"/>
          <w:sz w:val="28"/>
          <w:szCs w:val="28"/>
        </w:rPr>
        <w:t>三、谈判要求</w:t>
      </w:r>
      <w:bookmarkEnd w:id="58"/>
      <w:bookmarkEnd w:id="59"/>
      <w:bookmarkEnd w:id="60"/>
      <w:bookmarkEnd w:id="61"/>
      <w:bookmarkEnd w:id="62"/>
      <w:bookmarkEnd w:id="63"/>
      <w:bookmarkEnd w:id="64"/>
      <w:bookmarkEnd w:id="65"/>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1、响应文件</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供应商应当按照竞争性谈判文件的要求编制响应文件，并对竞争性谈判文件提出的要求和条件作出实质性响应，响应文件原则上采用软面订本，同时应编制</w:t>
      </w:r>
      <w:r w:rsidRPr="003E6EEC">
        <w:rPr>
          <w:rFonts w:ascii="宋体" w:hAnsi="宋体" w:cs="宋体" w:hint="eastAsia"/>
          <w:sz w:val="24"/>
          <w:szCs w:val="24"/>
        </w:rPr>
        <w:t>完整的页码、目录</w:t>
      </w:r>
      <w:r>
        <w:rPr>
          <w:rFonts w:ascii="宋体" w:hAnsi="宋体" w:cs="宋体" w:hint="eastAsia"/>
          <w:sz w:val="24"/>
          <w:szCs w:val="24"/>
        </w:rPr>
        <w:t>。</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1.1响应文件组成</w:t>
      </w:r>
    </w:p>
    <w:p w:rsidR="009A4CF3" w:rsidRDefault="00CF0500">
      <w:pPr>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w:t>
      </w:r>
      <w:r>
        <w:rPr>
          <w:rFonts w:ascii="宋体" w:hAnsi="宋体" w:cs="宋体" w:hint="eastAsia"/>
          <w:color w:val="000000"/>
          <w:sz w:val="24"/>
          <w:szCs w:val="24"/>
        </w:rPr>
        <w:lastRenderedPageBreak/>
        <w:t>定格式的由供应商自定格式。</w:t>
      </w:r>
    </w:p>
    <w:p w:rsidR="009A4CF3" w:rsidRDefault="00CF0500">
      <w:pPr>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1.2谈判有效期：响应文件及有关承诺文件有效期为谈判开始时间起90天。</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2、保证金：</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2.1供应商提交保证金金额和方式详见</w:t>
      </w:r>
      <w:r>
        <w:rPr>
          <w:rFonts w:ascii="宋体" w:hAnsi="宋体" w:cs="宋体" w:hint="eastAsia"/>
          <w:b/>
          <w:bCs/>
          <w:sz w:val="24"/>
          <w:szCs w:val="24"/>
          <w:u w:val="single"/>
        </w:rPr>
        <w:t>“</w:t>
      </w:r>
      <w:r>
        <w:rPr>
          <w:rFonts w:ascii="宋体" w:hAnsi="宋体" w:cs="宋体" w:hint="eastAsia"/>
          <w:b/>
          <w:sz w:val="24"/>
          <w:szCs w:val="24"/>
          <w:u w:val="single"/>
        </w:rPr>
        <w:t>第一篇  五、保证金”</w:t>
      </w:r>
      <w:r>
        <w:rPr>
          <w:rFonts w:ascii="宋体" w:hAnsi="宋体" w:cs="宋体" w:hint="eastAsia"/>
          <w:sz w:val="24"/>
          <w:szCs w:val="24"/>
        </w:rPr>
        <w:t>；</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2.2发生以下情况之一者，保证金不予退还：</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2.2.1供应商在提交响应文件截止时间后撤回响应文件的；</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2.2.2供应商在响应文件中提供虚假材料的；</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2.2.3除因不可抗力或竞争性谈判文件认可的情形以外，成交供应商不与采购人签订合同的；</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2.2.4供应商与采购人、其他供应商或者采购代理机构恶意串通的；</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3、报价要求</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3.1供应商的投标报价应是完成本项目招标范围内的所有设计工作的费用。包括方案设计、施工图设计阶段、施工及竣工验收阶段、质量保修期的设计服务等工作，以及协助招标人完成向重庆市长寿区电力及有关部门申请办理各项审批手续办理等工作的费用，以及设计服务人员和相关工作人员的人工成本、劳保、医疗、福利、津贴、保险、差旅费、资料费、各阶段评审会务费用以及设计单位的管理费、税金、利润等一切可预见和不可预见费用。招标人不再另行支付任何费用。</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3.2供应商应先到项目所在地踏勘，以充分了解项目位置、地质地貌、气候与水文条件、交通状况、电力、给水、排水、热力和天然气等市政基础设施及任何其他足以影响其提交设计方案的可实现性和承包价的情况。任何因中标人忽视或误解项目基本情况，而使招标人在项目实施过程中蒙受的损失，将由中标人按一定比例对招标人进行赔偿。</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3.3供应商须积极配合招标人的报建工作，因下述原因产生的设计费用由中标人自行承担，招标人不另行支付任何费用。</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（1）招标人提出的修改或调整意见而产生的设计费、资料费等；</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（2）招标人在报建过程中相关主管职能部门提出的方案设计、施工图设计修改或调整意见而产生的设计费、资料费等；</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（3）施工过程中设计变更而产生的设计费、资料费等。</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注：各阶段的设计文件在取得行政主管部门审查意见（施工图取得施工图审查合格书）后，招标人或主管部门提出重大修改或调整（非设计单位原因）</w:t>
      </w:r>
      <w:r>
        <w:rPr>
          <w:rFonts w:ascii="宋体" w:hAnsi="宋体" w:cs="宋体" w:hint="eastAsia"/>
          <w:sz w:val="24"/>
          <w:szCs w:val="24"/>
        </w:rPr>
        <w:lastRenderedPageBreak/>
        <w:t>而产生的重复设计等费用，由招标人和中标人另行协商确定。</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3.4中标报价不作任何调整。</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 xml:space="preserve">3.5本项目施工期间，设计单位须根据项目进度情况拟派1至2名熟悉本项目的代表，协助配合发包人解决施工中的技术问题，参与现场相关技术问题的处理和隐蔽工程验收。供应商综合考虑此费用并纳入投标报价中，招标人不再另行支付任何费用。  </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注：在本合同范围内，如设计方案有重大调整或修正、国家政策调整，法规、标准及市场因素的变化，应根据情况另行签署合同。</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3.6报价货币：本工程的投标货币为人民币。</w:t>
      </w:r>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4、修正错误</w:t>
      </w:r>
    </w:p>
    <w:p w:rsidR="009A4CF3" w:rsidRDefault="00FF768A">
      <w:pPr>
        <w:spacing w:line="400" w:lineRule="exact"/>
        <w:ind w:firstLineChars="200" w:firstLine="480"/>
        <w:rPr>
          <w:rFonts w:ascii="宋体" w:hAnsi="宋体" w:cs="宋体"/>
          <w:sz w:val="24"/>
          <w:szCs w:val="24"/>
        </w:rPr>
      </w:pPr>
      <w:r>
        <w:rPr>
          <w:rFonts w:ascii="宋体" w:hAnsi="宋体" w:cs="宋体" w:hint="eastAsia"/>
          <w:sz w:val="24"/>
          <w:szCs w:val="24"/>
        </w:rPr>
        <w:t>4.1</w:t>
      </w:r>
      <w:r w:rsidR="00CF0500">
        <w:rPr>
          <w:rFonts w:ascii="宋体" w:hAnsi="宋体" w:cs="宋体" w:hint="eastAsia"/>
          <w:sz w:val="24"/>
          <w:szCs w:val="24"/>
        </w:rPr>
        <w:t>若供应商所递交的响应文件或最后报价中的价格出现大写金额和小写金额不一致的错误，以大写金额修正为准。</w:t>
      </w:r>
    </w:p>
    <w:p w:rsidR="009A4CF3" w:rsidRDefault="00FF768A">
      <w:pPr>
        <w:spacing w:line="400" w:lineRule="exact"/>
        <w:ind w:firstLineChars="200" w:firstLine="480"/>
        <w:rPr>
          <w:rFonts w:ascii="宋体" w:hAnsi="宋体" w:cs="宋体"/>
          <w:sz w:val="24"/>
          <w:szCs w:val="24"/>
        </w:rPr>
      </w:pPr>
      <w:r>
        <w:rPr>
          <w:rFonts w:ascii="宋体" w:hAnsi="宋体" w:cs="宋体" w:hint="eastAsia"/>
          <w:sz w:val="24"/>
          <w:szCs w:val="24"/>
        </w:rPr>
        <w:t>4.2</w:t>
      </w:r>
      <w:r w:rsidR="00CF0500">
        <w:rPr>
          <w:rFonts w:ascii="宋体" w:hAnsi="宋体"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5、提交</w:t>
      </w:r>
      <w:r>
        <w:rPr>
          <w:rFonts w:ascii="宋体" w:hAnsi="宋体" w:cs="宋体" w:hint="eastAsia"/>
          <w:color w:val="000000"/>
          <w:sz w:val="24"/>
          <w:szCs w:val="24"/>
        </w:rPr>
        <w:t>响应文件</w:t>
      </w:r>
      <w:r>
        <w:rPr>
          <w:rFonts w:ascii="宋体" w:hAnsi="宋体" w:cs="宋体" w:hint="eastAsia"/>
          <w:sz w:val="24"/>
          <w:szCs w:val="24"/>
        </w:rPr>
        <w:t>的份数和签署</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5.1</w:t>
      </w:r>
      <w:r>
        <w:rPr>
          <w:rFonts w:ascii="宋体" w:hAnsi="宋体" w:cs="宋体" w:hint="eastAsia"/>
          <w:b/>
          <w:sz w:val="24"/>
          <w:szCs w:val="24"/>
        </w:rPr>
        <w:t>响应文件</w:t>
      </w:r>
      <w:r w:rsidRPr="00FF768A">
        <w:rPr>
          <w:rFonts w:ascii="宋体" w:hAnsi="宋体" w:cs="宋体" w:hint="eastAsia"/>
          <w:b/>
          <w:sz w:val="24"/>
          <w:szCs w:val="24"/>
        </w:rPr>
        <w:t>一式三份，其中正本一份，副本二份</w:t>
      </w:r>
      <w:r>
        <w:rPr>
          <w:rFonts w:ascii="宋体" w:hAnsi="宋体" w:cs="宋体" w:hint="eastAsia"/>
          <w:sz w:val="24"/>
          <w:szCs w:val="24"/>
        </w:rPr>
        <w:t>，副本可为正本的复印件，应与正本一致，如出现不一致情况以正本为准。</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5.2</w:t>
      </w:r>
      <w:r>
        <w:rPr>
          <w:rFonts w:ascii="宋体" w:hAnsi="宋体" w:cs="宋体" w:hint="eastAsia"/>
          <w:sz w:val="24"/>
        </w:rPr>
        <w:t>在</w:t>
      </w:r>
      <w:r>
        <w:rPr>
          <w:rFonts w:ascii="宋体" w:hAnsi="宋体" w:cs="宋体" w:hint="eastAsia"/>
          <w:color w:val="000000"/>
          <w:sz w:val="24"/>
          <w:szCs w:val="24"/>
        </w:rPr>
        <w:t>响应文件</w:t>
      </w:r>
      <w:r>
        <w:rPr>
          <w:rFonts w:ascii="宋体" w:hAnsi="宋体" w:cs="宋体" w:hint="eastAsia"/>
          <w:sz w:val="24"/>
        </w:rPr>
        <w:t>正本中，竞争性谈判文件第六篇</w:t>
      </w:r>
      <w:r>
        <w:rPr>
          <w:rFonts w:ascii="宋体" w:hAnsi="宋体" w:cs="宋体" w:hint="eastAsia"/>
          <w:color w:val="000000"/>
          <w:sz w:val="24"/>
          <w:szCs w:val="24"/>
        </w:rPr>
        <w:t>响应文件</w:t>
      </w:r>
      <w:r>
        <w:rPr>
          <w:rFonts w:ascii="宋体" w:hAnsi="宋体" w:cs="宋体" w:hint="eastAsia"/>
          <w:sz w:val="24"/>
        </w:rPr>
        <w:t>格式中规定签字、盖章的地方必须按其规定签字、盖章。</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color w:val="000000"/>
          <w:sz w:val="24"/>
          <w:szCs w:val="24"/>
        </w:rPr>
        <w:t>响应文件</w:t>
      </w:r>
      <w:r>
        <w:rPr>
          <w:rFonts w:ascii="宋体" w:hAnsi="宋体" w:cs="宋体" w:hint="eastAsia"/>
          <w:sz w:val="24"/>
          <w:szCs w:val="24"/>
        </w:rPr>
        <w:t>的递交</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6.1</w:t>
      </w:r>
      <w:r>
        <w:rPr>
          <w:rFonts w:ascii="宋体" w:hAnsi="宋体" w:cs="宋体" w:hint="eastAsia"/>
          <w:color w:val="000000"/>
          <w:sz w:val="24"/>
          <w:szCs w:val="24"/>
        </w:rPr>
        <w:t>响应文件</w:t>
      </w:r>
      <w:r>
        <w:rPr>
          <w:rFonts w:ascii="宋体" w:hAnsi="宋体" w:cs="宋体" w:hint="eastAsia"/>
          <w:sz w:val="24"/>
          <w:szCs w:val="24"/>
        </w:rPr>
        <w:t>的密封与标记</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color w:val="000000"/>
          <w:sz w:val="24"/>
          <w:szCs w:val="24"/>
        </w:rPr>
        <w:t>响应文件</w:t>
      </w:r>
      <w:r>
        <w:rPr>
          <w:rFonts w:ascii="宋体" w:hAnsi="宋体" w:cs="宋体" w:hint="eastAsia"/>
          <w:sz w:val="24"/>
          <w:szCs w:val="24"/>
        </w:rPr>
        <w:t>的正本、副本均采用信封分别密封。信封上注明项目名称、供应商名称、“正本”、“副本”字样。信封的封口应加盖供应商公章或法人授权代表签字。</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6.2</w:t>
      </w:r>
      <w:r>
        <w:rPr>
          <w:rFonts w:ascii="宋体" w:hAnsi="宋体" w:cs="宋体" w:hint="eastAsia"/>
          <w:color w:val="000000"/>
          <w:sz w:val="24"/>
          <w:szCs w:val="24"/>
        </w:rPr>
        <w:t>响应文件</w:t>
      </w:r>
      <w:r>
        <w:rPr>
          <w:rFonts w:ascii="宋体" w:hAnsi="宋体" w:cs="宋体" w:hint="eastAsia"/>
          <w:sz w:val="24"/>
          <w:szCs w:val="24"/>
        </w:rPr>
        <w:t>投递截止时间：参阅竞争性谈判邀请书。</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color w:val="000000"/>
          <w:sz w:val="24"/>
          <w:szCs w:val="24"/>
        </w:rPr>
        <w:t>响应文件</w:t>
      </w:r>
      <w:r>
        <w:rPr>
          <w:rFonts w:ascii="宋体" w:hAnsi="宋体" w:cs="宋体" w:hint="eastAsia"/>
          <w:sz w:val="24"/>
          <w:szCs w:val="24"/>
        </w:rPr>
        <w:t>语言：简体中文</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8、供应商参与人员</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各个供应商可派1-2名代表参与谈判，至少1人应为法定代表人或具有法定代表人授权委托书的授权代表。</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9、无效谈判</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供应商发生以下条款情况之一者，视为无效谈判，其</w:t>
      </w:r>
      <w:r>
        <w:rPr>
          <w:rFonts w:ascii="宋体" w:hAnsi="宋体" w:cs="宋体" w:hint="eastAsia"/>
          <w:color w:val="000000"/>
          <w:sz w:val="24"/>
          <w:szCs w:val="24"/>
        </w:rPr>
        <w:t>响应文件</w:t>
      </w:r>
      <w:r>
        <w:rPr>
          <w:rFonts w:ascii="宋体" w:hAnsi="宋体" w:cs="宋体" w:hint="eastAsia"/>
          <w:sz w:val="24"/>
          <w:szCs w:val="24"/>
        </w:rPr>
        <w:t>将被拒绝：</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9.1不符合规定的基本资格条件或特定资格条件；</w:t>
      </w:r>
    </w:p>
    <w:p w:rsidR="009A4CF3" w:rsidRDefault="00CF0500">
      <w:pPr>
        <w:snapToGrid w:val="0"/>
        <w:spacing w:line="400" w:lineRule="exact"/>
        <w:rPr>
          <w:rFonts w:ascii="宋体" w:hAnsi="宋体" w:cs="宋体"/>
          <w:sz w:val="24"/>
          <w:szCs w:val="24"/>
        </w:rPr>
      </w:pPr>
      <w:r>
        <w:rPr>
          <w:rFonts w:ascii="宋体" w:hAnsi="宋体" w:cs="宋体" w:hint="eastAsia"/>
          <w:sz w:val="24"/>
          <w:szCs w:val="24"/>
        </w:rPr>
        <w:t xml:space="preserve">    9.2法定代表人或其授权代表未参加谈判；</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lastRenderedPageBreak/>
        <w:t>9.3供应商未按照竞争性谈判文件的要求缴纳保证金；</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9.4响应文件不按规定签字、盖章；</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9.5最后报价超过采购预算；</w:t>
      </w:r>
    </w:p>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9.6供应商响应文件内容有与国家现行法律法规相违背的内容，或附有采购人无法接受的条件。</w:t>
      </w:r>
    </w:p>
    <w:p w:rsidR="009A4CF3" w:rsidRDefault="00CF0500">
      <w:pPr>
        <w:pStyle w:val="2"/>
        <w:rPr>
          <w:rFonts w:ascii="宋体" w:eastAsia="宋体" w:hAnsi="宋体" w:cs="宋体"/>
          <w:sz w:val="28"/>
          <w:szCs w:val="28"/>
        </w:rPr>
      </w:pPr>
      <w:bookmarkStart w:id="66" w:name="_Toc416944296"/>
      <w:bookmarkStart w:id="67" w:name="_Toc14493"/>
      <w:bookmarkStart w:id="68" w:name="_Toc342913393"/>
      <w:bookmarkStart w:id="69" w:name="_Toc179714298"/>
      <w:bookmarkStart w:id="70" w:name="_Toc102227319"/>
      <w:bookmarkStart w:id="71" w:name="_Toc408306150"/>
      <w:bookmarkStart w:id="72" w:name="_Toc416769632"/>
      <w:bookmarkStart w:id="73" w:name="_Toc11617"/>
      <w:r>
        <w:rPr>
          <w:rFonts w:ascii="宋体" w:eastAsia="宋体" w:hAnsi="宋体" w:cs="宋体" w:hint="eastAsia"/>
          <w:sz w:val="28"/>
          <w:szCs w:val="28"/>
        </w:rPr>
        <w:t>四、谈判程序</w:t>
      </w:r>
      <w:bookmarkEnd w:id="66"/>
      <w:bookmarkEnd w:id="67"/>
      <w:bookmarkEnd w:id="68"/>
      <w:bookmarkEnd w:id="69"/>
      <w:bookmarkEnd w:id="70"/>
      <w:bookmarkEnd w:id="71"/>
      <w:bookmarkEnd w:id="72"/>
      <w:bookmarkEnd w:id="73"/>
    </w:p>
    <w:p w:rsidR="009A4CF3" w:rsidRDefault="00CF0500">
      <w:pPr>
        <w:spacing w:line="400" w:lineRule="exact"/>
        <w:ind w:firstLineChars="200" w:firstLine="480"/>
        <w:rPr>
          <w:rFonts w:ascii="宋体" w:hAnsi="宋体" w:cs="宋体"/>
          <w:sz w:val="24"/>
          <w:szCs w:val="24"/>
        </w:rPr>
      </w:pPr>
      <w:r>
        <w:rPr>
          <w:rFonts w:ascii="宋体" w:hAnsi="宋体" w:cs="宋体" w:hint="eastAsia"/>
          <w:sz w:val="24"/>
          <w:szCs w:val="24"/>
        </w:rPr>
        <w:t>1、谈判按竞争性谈判文件规定的时间和地点进行。供应商须有法定代表人或其授权代表参加并签到。</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5、在谈判过程中谈判的任何一方不得向他人透露与谈判有关的技术资料、价格或其他信息。</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7、供应商在谈判时作出的所有书面承诺须由法定代表人或其授权代表签字。</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8、谈判结束后，谈判小组要求所有参加正式谈判的供应商在规定时间内同时书面提交最后报价及有关承诺（填写《最后报价表》并密封提交）。已提交响</w:t>
      </w:r>
      <w:r>
        <w:rPr>
          <w:rFonts w:ascii="宋体" w:hAnsi="宋体" w:cs="宋体" w:hint="eastAsia"/>
          <w:sz w:val="24"/>
          <w:szCs w:val="24"/>
        </w:rPr>
        <w:lastRenderedPageBreak/>
        <w:t>应文件但未在规定时间内进行最后报价的供应商，视为放弃最后报价，以供应商响应文件中的报价为准。</w:t>
      </w:r>
    </w:p>
    <w:p w:rsidR="009A4CF3" w:rsidRDefault="00CF0500">
      <w:pPr>
        <w:pStyle w:val="2"/>
        <w:rPr>
          <w:rFonts w:ascii="宋体" w:eastAsia="宋体" w:hAnsi="宋体" w:cs="宋体"/>
          <w:sz w:val="28"/>
          <w:szCs w:val="28"/>
        </w:rPr>
      </w:pPr>
      <w:bookmarkStart w:id="74" w:name="_Toc416944297"/>
      <w:bookmarkStart w:id="75" w:name="_Toc408306151"/>
      <w:bookmarkStart w:id="76" w:name="_Toc23134"/>
      <w:bookmarkStart w:id="77" w:name="_Toc416769633"/>
      <w:bookmarkStart w:id="78" w:name="_Toc17545"/>
      <w:bookmarkStart w:id="79" w:name="_Toc342913394"/>
      <w:bookmarkStart w:id="80" w:name="_Toc102227320"/>
      <w:r>
        <w:rPr>
          <w:rFonts w:ascii="宋体" w:eastAsia="宋体" w:hAnsi="宋体" w:cs="宋体" w:hint="eastAsia"/>
          <w:sz w:val="28"/>
          <w:szCs w:val="28"/>
        </w:rPr>
        <w:t>五、评审依据</w:t>
      </w:r>
      <w:bookmarkEnd w:id="74"/>
      <w:bookmarkEnd w:id="75"/>
      <w:bookmarkEnd w:id="76"/>
      <w:bookmarkEnd w:id="77"/>
      <w:bookmarkEnd w:id="78"/>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评审的依据为竞争性谈判文件和响应文件（含有效的补充文件）。谈判小组判断响应文件对竞争性谈判文件的响应，仅基于响应文件本身而不靠外部证据。</w:t>
      </w:r>
    </w:p>
    <w:p w:rsidR="009A4CF3" w:rsidRDefault="00CF0500">
      <w:pPr>
        <w:pStyle w:val="2"/>
        <w:rPr>
          <w:rFonts w:ascii="宋体" w:eastAsia="宋体" w:hAnsi="宋体" w:cs="宋体"/>
          <w:sz w:val="28"/>
          <w:szCs w:val="28"/>
        </w:rPr>
      </w:pPr>
      <w:bookmarkStart w:id="81" w:name="_Toc462931755"/>
      <w:bookmarkStart w:id="82" w:name="_Toc13203"/>
      <w:bookmarkStart w:id="83" w:name="_Toc416769634"/>
      <w:bookmarkStart w:id="84" w:name="_Toc408306152"/>
      <w:bookmarkStart w:id="85" w:name="_Toc416944298"/>
      <w:bookmarkStart w:id="86" w:name="_Toc11568"/>
      <w:bookmarkEnd w:id="79"/>
      <w:bookmarkEnd w:id="80"/>
      <w:r>
        <w:rPr>
          <w:rFonts w:ascii="宋体" w:eastAsia="宋体" w:hAnsi="宋体" w:cs="宋体" w:hint="eastAsia"/>
          <w:sz w:val="28"/>
          <w:szCs w:val="28"/>
        </w:rPr>
        <w:t>六、成交原则</w:t>
      </w:r>
      <w:bookmarkEnd w:id="81"/>
      <w:bookmarkEnd w:id="82"/>
      <w:bookmarkEnd w:id="83"/>
      <w:bookmarkEnd w:id="84"/>
      <w:bookmarkEnd w:id="85"/>
      <w:bookmarkEnd w:id="86"/>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1、评审办法</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1.2若供应商的最后报价经扣减后价格相同，按技术参数（条款）的优劣顺序排列；以上都相同的，按服务条款的优劣顺序排列。</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1.3成交价格=成交供应商的最后报价</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2、评审细则：</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2.1 资格符合性检查</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依据法律法规和竞争性谈判文件的规定，对供应商的资格证明、保证金等进行审查，以确定供应商是否具备谈判资格。检查内容如下：</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849"/>
        <w:gridCol w:w="4539"/>
        <w:gridCol w:w="3564"/>
      </w:tblGrid>
      <w:tr w:rsidR="009A4CF3">
        <w:trPr>
          <w:trHeight w:val="481"/>
          <w:jc w:val="center"/>
        </w:trPr>
        <w:tc>
          <w:tcPr>
            <w:tcW w:w="676" w:type="dxa"/>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b/>
                <w:sz w:val="24"/>
                <w:szCs w:val="24"/>
              </w:rPr>
            </w:pPr>
            <w:r>
              <w:rPr>
                <w:rFonts w:ascii="宋体" w:hAnsi="宋体" w:cs="宋体" w:hint="eastAsia"/>
                <w:b/>
                <w:sz w:val="24"/>
                <w:szCs w:val="24"/>
              </w:rPr>
              <w:t>序号</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b/>
                <w:sz w:val="24"/>
                <w:szCs w:val="24"/>
              </w:rPr>
            </w:pPr>
            <w:r>
              <w:rPr>
                <w:rFonts w:ascii="宋体" w:hAnsi="宋体" w:cs="宋体" w:hint="eastAsia"/>
                <w:b/>
                <w:sz w:val="24"/>
                <w:szCs w:val="24"/>
              </w:rPr>
              <w:t>检查因素</w:t>
            </w:r>
          </w:p>
        </w:tc>
        <w:tc>
          <w:tcPr>
            <w:tcW w:w="3564" w:type="dxa"/>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b/>
                <w:sz w:val="24"/>
                <w:szCs w:val="24"/>
              </w:rPr>
            </w:pPr>
            <w:r>
              <w:rPr>
                <w:rFonts w:ascii="宋体" w:hAnsi="宋体" w:cs="宋体" w:hint="eastAsia"/>
                <w:b/>
                <w:sz w:val="24"/>
                <w:szCs w:val="24"/>
              </w:rPr>
              <w:t>检查内容</w:t>
            </w:r>
          </w:p>
        </w:tc>
      </w:tr>
      <w:tr w:rsidR="009A4CF3">
        <w:trPr>
          <w:cantSplit/>
          <w:trHeight w:val="1071"/>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9A4CF3" w:rsidRDefault="00CF0500">
            <w:pPr>
              <w:snapToGrid w:val="0"/>
              <w:jc w:val="center"/>
              <w:rPr>
                <w:rFonts w:ascii="宋体" w:hAnsi="宋体" w:cs="宋体"/>
                <w:sz w:val="24"/>
                <w:szCs w:val="24"/>
              </w:rPr>
            </w:pPr>
            <w:r>
              <w:rPr>
                <w:rFonts w:ascii="宋体" w:hAnsi="宋体" w:cs="宋体" w:hint="eastAsia"/>
                <w:sz w:val="24"/>
                <w:szCs w:val="24"/>
              </w:rPr>
              <w:t>1</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rsidR="009A4CF3" w:rsidRDefault="009A4CF3">
            <w:pPr>
              <w:snapToGrid w:val="0"/>
              <w:jc w:val="center"/>
              <w:rPr>
                <w:rFonts w:ascii="宋体" w:hAnsi="宋体" w:cs="宋体"/>
                <w:sz w:val="24"/>
                <w:szCs w:val="24"/>
                <w:lang w:val="zh-CN"/>
              </w:rPr>
            </w:pPr>
          </w:p>
          <w:p w:rsidR="009A4CF3" w:rsidRDefault="009A4CF3">
            <w:pPr>
              <w:snapToGrid w:val="0"/>
              <w:jc w:val="center"/>
              <w:rPr>
                <w:rFonts w:ascii="宋体" w:hAnsi="宋体" w:cs="宋体"/>
                <w:sz w:val="24"/>
                <w:szCs w:val="24"/>
                <w:lang w:val="zh-CN"/>
              </w:rPr>
            </w:pPr>
          </w:p>
          <w:p w:rsidR="009A4CF3" w:rsidRDefault="00CF0500">
            <w:pPr>
              <w:snapToGrid w:val="0"/>
              <w:jc w:val="center"/>
              <w:rPr>
                <w:rFonts w:ascii="宋体" w:hAnsi="宋体" w:cs="宋体"/>
                <w:sz w:val="24"/>
                <w:szCs w:val="24"/>
              </w:rPr>
            </w:pPr>
            <w:r>
              <w:rPr>
                <w:rFonts w:ascii="宋体" w:hAnsi="宋体" w:cs="宋体" w:hint="eastAsia"/>
                <w:sz w:val="24"/>
                <w:szCs w:val="24"/>
                <w:lang w:val="zh-CN"/>
              </w:rPr>
              <w:t>竞标人应符合的基本资格条件</w:t>
            </w:r>
          </w:p>
        </w:tc>
        <w:tc>
          <w:tcPr>
            <w:tcW w:w="4539"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color w:val="000000"/>
                <w:sz w:val="24"/>
                <w:szCs w:val="24"/>
              </w:rPr>
            </w:pPr>
            <w:r>
              <w:rPr>
                <w:rFonts w:ascii="宋体" w:hAnsi="宋体" w:cs="宋体" w:hint="eastAsia"/>
                <w:color w:val="000000"/>
                <w:sz w:val="24"/>
                <w:szCs w:val="24"/>
              </w:rPr>
              <w:t>（1）具有独立承担民事责任的能力</w:t>
            </w:r>
          </w:p>
        </w:tc>
        <w:tc>
          <w:tcPr>
            <w:tcW w:w="3564" w:type="dxa"/>
            <w:tcBorders>
              <w:top w:val="single" w:sz="4" w:space="0" w:color="auto"/>
              <w:left w:val="single" w:sz="4" w:space="0" w:color="auto"/>
              <w:bottom w:val="single" w:sz="4" w:space="0" w:color="auto"/>
              <w:right w:val="single" w:sz="4" w:space="0" w:color="auto"/>
            </w:tcBorders>
            <w:vAlign w:val="center"/>
          </w:tcPr>
          <w:p w:rsidR="009A4CF3" w:rsidRDefault="00CF0500">
            <w:pPr>
              <w:rPr>
                <w:rFonts w:ascii="宋体" w:hAnsi="宋体" w:cs="宋体"/>
                <w:color w:val="000000"/>
                <w:sz w:val="24"/>
                <w:szCs w:val="24"/>
              </w:rPr>
            </w:pPr>
            <w:r>
              <w:rPr>
                <w:rFonts w:ascii="宋体" w:hAnsi="宋体"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9A4CF3">
        <w:trPr>
          <w:cantSplit/>
          <w:trHeight w:val="857"/>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4539"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color w:val="000000"/>
                <w:sz w:val="24"/>
                <w:szCs w:val="24"/>
              </w:rPr>
            </w:pPr>
            <w:r>
              <w:rPr>
                <w:rFonts w:ascii="宋体" w:hAnsi="宋体" w:cs="宋体" w:hint="eastAsia"/>
                <w:color w:val="000000"/>
                <w:sz w:val="24"/>
                <w:szCs w:val="24"/>
              </w:rPr>
              <w:t>（2）具有良好的商业信誉和健全的财务会计制度</w:t>
            </w:r>
          </w:p>
        </w:tc>
        <w:tc>
          <w:tcPr>
            <w:tcW w:w="3564" w:type="dxa"/>
            <w:vMerge w:val="restart"/>
            <w:tcBorders>
              <w:top w:val="single" w:sz="4" w:space="0" w:color="auto"/>
              <w:left w:val="single" w:sz="4" w:space="0" w:color="auto"/>
              <w:bottom w:val="single" w:sz="4" w:space="0" w:color="auto"/>
              <w:right w:val="single" w:sz="4" w:space="0" w:color="auto"/>
            </w:tcBorders>
            <w:vAlign w:val="center"/>
          </w:tcPr>
          <w:p w:rsidR="009A4CF3" w:rsidRDefault="00CF0500">
            <w:pPr>
              <w:rPr>
                <w:rFonts w:ascii="宋体" w:hAnsi="宋体" w:cs="宋体"/>
                <w:sz w:val="24"/>
                <w:szCs w:val="24"/>
              </w:rPr>
            </w:pPr>
            <w:r>
              <w:rPr>
                <w:rFonts w:ascii="宋体" w:hAnsi="宋体" w:cs="宋体" w:hint="eastAsia"/>
                <w:sz w:val="24"/>
                <w:szCs w:val="24"/>
              </w:rPr>
              <w:t>竞标人提供书面声明并加盖单位公章</w:t>
            </w:r>
          </w:p>
        </w:tc>
      </w:tr>
      <w:tr w:rsidR="009A4CF3">
        <w:trPr>
          <w:cantSplit/>
          <w:trHeight w:val="772"/>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4539"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color w:val="000000"/>
                <w:sz w:val="24"/>
                <w:szCs w:val="24"/>
              </w:rPr>
            </w:pPr>
            <w:r>
              <w:rPr>
                <w:rFonts w:ascii="宋体" w:hAnsi="宋体" w:cs="宋体" w:hint="eastAsia"/>
                <w:color w:val="000000"/>
                <w:sz w:val="24"/>
                <w:szCs w:val="24"/>
              </w:rPr>
              <w:t>（3）具有履行合同所必需的设备和专业技术能力</w:t>
            </w:r>
          </w:p>
        </w:tc>
        <w:tc>
          <w:tcPr>
            <w:tcW w:w="3564"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r>
      <w:tr w:rsidR="009A4CF3">
        <w:trPr>
          <w:cantSplit/>
          <w:trHeight w:val="677"/>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4539"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color w:val="000000"/>
                <w:sz w:val="24"/>
                <w:szCs w:val="24"/>
              </w:rPr>
            </w:pPr>
            <w:r>
              <w:rPr>
                <w:rFonts w:ascii="宋体" w:hAnsi="宋体" w:cs="宋体" w:hint="eastAsia"/>
                <w:color w:val="000000"/>
                <w:sz w:val="24"/>
                <w:szCs w:val="24"/>
              </w:rPr>
              <w:t>（4）有依法缴纳税收和社会保障金的良好记录</w:t>
            </w:r>
          </w:p>
        </w:tc>
        <w:tc>
          <w:tcPr>
            <w:tcW w:w="3564"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r>
      <w:tr w:rsidR="009A4CF3">
        <w:trPr>
          <w:cantSplit/>
          <w:trHeight w:val="776"/>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4539"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（5）参加政府采购活动前三年内，在经营活动中没有重大违法记录</w:t>
            </w:r>
          </w:p>
        </w:tc>
        <w:tc>
          <w:tcPr>
            <w:tcW w:w="3564"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r>
      <w:tr w:rsidR="009A4CF3">
        <w:trPr>
          <w:cantSplit/>
          <w:trHeight w:val="723"/>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4539"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（6）法律、行政法规规定的其他条件</w:t>
            </w:r>
          </w:p>
        </w:tc>
        <w:tc>
          <w:tcPr>
            <w:tcW w:w="3564" w:type="dxa"/>
            <w:tcBorders>
              <w:top w:val="single" w:sz="4" w:space="0" w:color="auto"/>
              <w:left w:val="single" w:sz="4" w:space="0" w:color="auto"/>
              <w:bottom w:val="single" w:sz="4" w:space="0" w:color="auto"/>
              <w:right w:val="single" w:sz="4" w:space="0" w:color="auto"/>
            </w:tcBorders>
            <w:vAlign w:val="center"/>
          </w:tcPr>
          <w:p w:rsidR="009A4CF3" w:rsidRDefault="009A4CF3">
            <w:pPr>
              <w:snapToGrid w:val="0"/>
              <w:rPr>
                <w:rFonts w:ascii="宋体" w:hAnsi="宋体" w:cs="宋体"/>
                <w:sz w:val="24"/>
                <w:szCs w:val="24"/>
              </w:rPr>
            </w:pPr>
          </w:p>
        </w:tc>
      </w:tr>
      <w:tr w:rsidR="009A4CF3">
        <w:trPr>
          <w:cantSplit/>
          <w:trHeight w:val="481"/>
          <w:jc w:val="center"/>
        </w:trPr>
        <w:tc>
          <w:tcPr>
            <w:tcW w:w="676"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jc w:val="center"/>
              <w:rPr>
                <w:rFonts w:ascii="宋体" w:hAnsi="宋体" w:cs="宋体"/>
                <w:sz w:val="24"/>
                <w:szCs w:val="24"/>
              </w:rPr>
            </w:pPr>
            <w:r>
              <w:rPr>
                <w:rFonts w:ascii="宋体" w:hAnsi="宋体" w:cs="宋体" w:hint="eastAsia"/>
                <w:sz w:val="24"/>
                <w:szCs w:val="24"/>
              </w:rPr>
              <w:t>2</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 xml:space="preserve">特定资格条件 </w:t>
            </w:r>
          </w:p>
        </w:tc>
        <w:tc>
          <w:tcPr>
            <w:tcW w:w="3564" w:type="dxa"/>
            <w:tcBorders>
              <w:top w:val="single" w:sz="4" w:space="0" w:color="auto"/>
              <w:left w:val="single" w:sz="4" w:space="0" w:color="auto"/>
              <w:bottom w:val="single" w:sz="4" w:space="0" w:color="auto"/>
              <w:right w:val="single" w:sz="4" w:space="0" w:color="auto"/>
            </w:tcBorders>
            <w:vAlign w:val="center"/>
          </w:tcPr>
          <w:p w:rsidR="009A4CF3" w:rsidRPr="003E6EEC" w:rsidRDefault="00CF0500">
            <w:pPr>
              <w:rPr>
                <w:rFonts w:ascii="宋体" w:hAnsi="宋体" w:cs="宋体"/>
                <w:sz w:val="24"/>
                <w:szCs w:val="24"/>
              </w:rPr>
            </w:pPr>
            <w:r w:rsidRPr="003E6EEC">
              <w:rPr>
                <w:rFonts w:ascii="宋体" w:hAnsi="宋体" w:cs="宋体" w:hint="eastAsia"/>
                <w:sz w:val="24"/>
                <w:szCs w:val="24"/>
              </w:rPr>
              <w:t>1、具备工程设计综合资质甲级或电力行业工程设计行业资质乙级及以上或电力行业送变电工程设计（送电工程或变电工程）专业资质丙级及以上资质；</w:t>
            </w:r>
            <w:r w:rsidRPr="003E6EEC">
              <w:rPr>
                <w:rFonts w:ascii="宋体" w:hAnsi="宋体" w:hint="eastAsia"/>
                <w:kern w:val="0"/>
                <w:sz w:val="24"/>
                <w:shd w:val="clear" w:color="auto" w:fill="FFFFFF"/>
              </w:rPr>
              <w:t>（须提供供应商与其本人签订的劳动合同及2017年6月份以来的养老保险）。</w:t>
            </w:r>
          </w:p>
          <w:p w:rsidR="009A4CF3" w:rsidRPr="003E6EEC" w:rsidRDefault="00CF0500">
            <w:pPr>
              <w:rPr>
                <w:rFonts w:ascii="宋体" w:hAnsi="宋体" w:cs="宋体"/>
                <w:sz w:val="24"/>
                <w:szCs w:val="24"/>
              </w:rPr>
            </w:pPr>
            <w:r w:rsidRPr="003E6EEC">
              <w:rPr>
                <w:rFonts w:ascii="宋体" w:hAnsi="宋体" w:cs="宋体" w:hint="eastAsia"/>
                <w:sz w:val="24"/>
                <w:szCs w:val="24"/>
              </w:rPr>
              <w:t>2、设计项目负责人具备电气（发输电）注册工程师且具有电气（发输电）工程类中级及以上技术职称；</w:t>
            </w:r>
          </w:p>
          <w:p w:rsidR="009A4CF3" w:rsidRPr="003E6EEC" w:rsidRDefault="00CF0500">
            <w:pPr>
              <w:rPr>
                <w:rFonts w:ascii="宋体" w:hAnsi="宋体" w:cs="宋体"/>
                <w:sz w:val="24"/>
                <w:szCs w:val="24"/>
              </w:rPr>
            </w:pPr>
            <w:r w:rsidRPr="003E6EEC">
              <w:rPr>
                <w:rFonts w:ascii="宋体" w:hAnsi="宋体" w:cs="宋体" w:hint="eastAsia"/>
                <w:sz w:val="24"/>
                <w:szCs w:val="24"/>
              </w:rPr>
              <w:t>3、各专业设计负责人：具备电气（发输电）、建筑、结构、给排水、暖通空调各专业负责人不少于1人，且均须具备本专业或本专业相关中级及以上技术职称；造价专业负责人不少于1人，须具备中级及以上技术职称，同时需具有全国注册造价工程师注册证书或全国造价员证书。</w:t>
            </w:r>
          </w:p>
        </w:tc>
      </w:tr>
      <w:tr w:rsidR="009A4CF3">
        <w:trPr>
          <w:cantSplit/>
          <w:trHeight w:val="481"/>
          <w:jc w:val="center"/>
        </w:trPr>
        <w:tc>
          <w:tcPr>
            <w:tcW w:w="676"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jc w:val="center"/>
              <w:rPr>
                <w:rFonts w:ascii="宋体" w:hAnsi="宋体" w:cs="宋体"/>
                <w:sz w:val="24"/>
                <w:szCs w:val="24"/>
              </w:rPr>
            </w:pPr>
            <w:r>
              <w:rPr>
                <w:rFonts w:ascii="宋体" w:hAnsi="宋体" w:cs="宋体" w:hint="eastAsia"/>
                <w:sz w:val="24"/>
                <w:szCs w:val="24"/>
              </w:rPr>
              <w:t>3</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投标保证金</w:t>
            </w:r>
          </w:p>
        </w:tc>
        <w:tc>
          <w:tcPr>
            <w:tcW w:w="3564"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足额缴纳投标保证金</w:t>
            </w:r>
          </w:p>
        </w:tc>
      </w:tr>
    </w:tbl>
    <w:p w:rsidR="009A4CF3" w:rsidRDefault="00CF0500">
      <w:pPr>
        <w:snapToGrid w:val="0"/>
        <w:spacing w:line="400" w:lineRule="exact"/>
        <w:ind w:firstLineChars="200" w:firstLine="480"/>
        <w:rPr>
          <w:rFonts w:ascii="宋体" w:hAnsi="宋体" w:cs="宋体"/>
          <w:sz w:val="24"/>
          <w:szCs w:val="24"/>
        </w:rPr>
      </w:pPr>
      <w:r>
        <w:rPr>
          <w:rFonts w:ascii="宋体" w:hAnsi="宋体" w:cs="宋体" w:hint="eastAsia"/>
          <w:sz w:val="24"/>
          <w:szCs w:val="24"/>
        </w:rPr>
        <w:t>注：</w:t>
      </w:r>
    </w:p>
    <w:p w:rsidR="009A4CF3" w:rsidRDefault="00CF0500">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1以联合体竞标的，共同竞标协议中应确定主办方（主体），代表联合体进行竞标和澄清。联合体各方均应满足竞标人资格要求（详见“第一篇”）。</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kern w:val="0"/>
          <w:sz w:val="24"/>
          <w:szCs w:val="24"/>
        </w:rPr>
        <w:t>2竞标人按“三证合一”登记制度办理营业执照的，组织机构代码证和税务登记证（副本）复印件以竞标人所提供的营业执照（副本）复印件为准。</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2.2对响应文件的有效性、完整性和响应程度检查，检查内容如下：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9A4CF3">
        <w:trPr>
          <w:trHeight w:val="321"/>
          <w:jc w:val="center"/>
        </w:trPr>
        <w:tc>
          <w:tcPr>
            <w:tcW w:w="675" w:type="dxa"/>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b/>
                <w:sz w:val="24"/>
                <w:szCs w:val="24"/>
              </w:rPr>
            </w:pPr>
            <w:r>
              <w:rPr>
                <w:rFonts w:ascii="宋体" w:hAnsi="宋体" w:cs="宋体" w:hint="eastAsia"/>
                <w:b/>
                <w:sz w:val="24"/>
                <w:szCs w:val="24"/>
              </w:rPr>
              <w:t>序号</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b/>
                <w:sz w:val="24"/>
                <w:szCs w:val="24"/>
              </w:rPr>
            </w:pPr>
            <w:r>
              <w:rPr>
                <w:rFonts w:ascii="宋体" w:hAnsi="宋体" w:cs="宋体" w:hint="eastAsia"/>
                <w:b/>
                <w:sz w:val="24"/>
                <w:szCs w:val="24"/>
              </w:rPr>
              <w:t>评审因素</w:t>
            </w:r>
          </w:p>
        </w:tc>
        <w:tc>
          <w:tcPr>
            <w:tcW w:w="5692" w:type="dxa"/>
            <w:tcBorders>
              <w:top w:val="single" w:sz="4" w:space="0" w:color="auto"/>
              <w:left w:val="single" w:sz="4" w:space="0" w:color="auto"/>
              <w:bottom w:val="single" w:sz="4" w:space="0" w:color="auto"/>
              <w:right w:val="single" w:sz="4" w:space="0" w:color="auto"/>
            </w:tcBorders>
            <w:vAlign w:val="center"/>
          </w:tcPr>
          <w:p w:rsidR="009A4CF3" w:rsidRDefault="00CF0500">
            <w:pPr>
              <w:jc w:val="center"/>
              <w:rPr>
                <w:rFonts w:ascii="宋体" w:hAnsi="宋体" w:cs="宋体"/>
                <w:b/>
                <w:sz w:val="24"/>
                <w:szCs w:val="24"/>
              </w:rPr>
            </w:pPr>
            <w:r>
              <w:rPr>
                <w:rFonts w:ascii="宋体" w:hAnsi="宋体" w:cs="宋体" w:hint="eastAsia"/>
                <w:b/>
                <w:sz w:val="24"/>
                <w:szCs w:val="24"/>
              </w:rPr>
              <w:t>评审标准</w:t>
            </w:r>
          </w:p>
        </w:tc>
      </w:tr>
      <w:tr w:rsidR="009A4CF3">
        <w:trPr>
          <w:trHeight w:val="384"/>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A4CF3" w:rsidRDefault="00CF0500">
            <w:pPr>
              <w:snapToGrid w:val="0"/>
              <w:jc w:val="center"/>
              <w:rPr>
                <w:rFonts w:ascii="宋体" w:hAnsi="宋体" w:cs="宋体"/>
                <w:sz w:val="24"/>
                <w:szCs w:val="24"/>
              </w:rPr>
            </w:pPr>
            <w:r>
              <w:rPr>
                <w:rFonts w:ascii="宋体" w:hAnsi="宋体" w:cs="宋体" w:hint="eastAsia"/>
                <w:sz w:val="24"/>
                <w:szCs w:val="24"/>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有效性审查</w:t>
            </w:r>
          </w:p>
        </w:tc>
        <w:tc>
          <w:tcPr>
            <w:tcW w:w="1701"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响应文件签署</w:t>
            </w:r>
          </w:p>
        </w:tc>
        <w:tc>
          <w:tcPr>
            <w:tcW w:w="5692"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响应文件上法定代表人或其授权代表人的签字齐全。</w:t>
            </w:r>
          </w:p>
        </w:tc>
      </w:tr>
      <w:tr w:rsidR="009A4CF3">
        <w:trPr>
          <w:trHeight w:val="701"/>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法定代表人身份证明及授权委托书</w:t>
            </w:r>
          </w:p>
        </w:tc>
        <w:tc>
          <w:tcPr>
            <w:tcW w:w="5692"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法定代表人身份证明及授权委托书有效，符合采购文件规定的格式且签章齐全。</w:t>
            </w:r>
          </w:p>
        </w:tc>
      </w:tr>
      <w:tr w:rsidR="009A4CF3">
        <w:trPr>
          <w:trHeight w:val="386"/>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竞标方案</w:t>
            </w:r>
          </w:p>
        </w:tc>
        <w:tc>
          <w:tcPr>
            <w:tcW w:w="5692"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每个合同包只能有一个方案投标。</w:t>
            </w:r>
          </w:p>
        </w:tc>
      </w:tr>
      <w:tr w:rsidR="009A4CF3">
        <w:trPr>
          <w:trHeight w:val="560"/>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报价唯一</w:t>
            </w:r>
          </w:p>
        </w:tc>
        <w:tc>
          <w:tcPr>
            <w:tcW w:w="5692"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只能在限价范围内报价，只能有一个有效报价，不得提交选择性报价。</w:t>
            </w:r>
          </w:p>
        </w:tc>
      </w:tr>
      <w:tr w:rsidR="009A4CF3">
        <w:trPr>
          <w:trHeight w:val="408"/>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A4CF3" w:rsidRDefault="00CF0500">
            <w:pPr>
              <w:snapToGrid w:val="0"/>
              <w:jc w:val="center"/>
              <w:rPr>
                <w:rFonts w:ascii="宋体" w:hAnsi="宋体" w:cs="宋体"/>
                <w:sz w:val="24"/>
                <w:szCs w:val="24"/>
              </w:rPr>
            </w:pPr>
            <w:r>
              <w:rPr>
                <w:rFonts w:ascii="宋体" w:hAnsi="宋体" w:cs="宋体" w:hint="eastAsia"/>
                <w:sz w:val="24"/>
                <w:szCs w:val="24"/>
              </w:rPr>
              <w:t>2</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完整性审查</w:t>
            </w:r>
          </w:p>
        </w:tc>
        <w:tc>
          <w:tcPr>
            <w:tcW w:w="1701"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响应文件份数</w:t>
            </w:r>
          </w:p>
        </w:tc>
        <w:tc>
          <w:tcPr>
            <w:tcW w:w="5692"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响应文件正本、副本数量符合采购文件要求。</w:t>
            </w:r>
          </w:p>
        </w:tc>
      </w:tr>
      <w:tr w:rsidR="009A4CF3">
        <w:trPr>
          <w:trHeight w:val="427"/>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响应文件内容</w:t>
            </w:r>
          </w:p>
        </w:tc>
        <w:tc>
          <w:tcPr>
            <w:tcW w:w="5692"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响应文件内容齐全、无遗漏。</w:t>
            </w:r>
          </w:p>
        </w:tc>
      </w:tr>
      <w:tr w:rsidR="009A4CF3">
        <w:trPr>
          <w:trHeight w:val="405"/>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A4CF3" w:rsidRDefault="00CF0500">
            <w:pPr>
              <w:snapToGrid w:val="0"/>
              <w:jc w:val="center"/>
              <w:rPr>
                <w:rFonts w:ascii="宋体" w:hAnsi="宋体" w:cs="宋体"/>
                <w:sz w:val="24"/>
                <w:szCs w:val="24"/>
              </w:rPr>
            </w:pPr>
            <w:r>
              <w:rPr>
                <w:rFonts w:ascii="宋体" w:hAnsi="宋体" w:cs="宋体" w:hint="eastAsia"/>
                <w:sz w:val="24"/>
                <w:szCs w:val="24"/>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响应文件的响应程度审查</w:t>
            </w:r>
          </w:p>
        </w:tc>
        <w:tc>
          <w:tcPr>
            <w:tcW w:w="1701"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响应文件内容</w:t>
            </w:r>
          </w:p>
        </w:tc>
        <w:tc>
          <w:tcPr>
            <w:tcW w:w="5692"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对采购文件第二篇规定的招标内容全部作出响应。</w:t>
            </w:r>
          </w:p>
        </w:tc>
      </w:tr>
      <w:tr w:rsidR="009A4CF3">
        <w:trPr>
          <w:trHeight w:val="381"/>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9A4CF3" w:rsidRDefault="009A4CF3">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竞标有效期</w:t>
            </w:r>
          </w:p>
        </w:tc>
        <w:tc>
          <w:tcPr>
            <w:tcW w:w="5692" w:type="dxa"/>
            <w:tcBorders>
              <w:top w:val="single" w:sz="4" w:space="0" w:color="auto"/>
              <w:left w:val="single" w:sz="4" w:space="0" w:color="auto"/>
              <w:bottom w:val="single" w:sz="4" w:space="0" w:color="auto"/>
              <w:right w:val="single" w:sz="4" w:space="0" w:color="auto"/>
            </w:tcBorders>
            <w:vAlign w:val="center"/>
          </w:tcPr>
          <w:p w:rsidR="009A4CF3" w:rsidRDefault="00CF0500">
            <w:pPr>
              <w:snapToGrid w:val="0"/>
              <w:rPr>
                <w:rFonts w:ascii="宋体" w:hAnsi="宋体" w:cs="宋体"/>
                <w:sz w:val="24"/>
                <w:szCs w:val="24"/>
              </w:rPr>
            </w:pPr>
            <w:r>
              <w:rPr>
                <w:rFonts w:ascii="宋体" w:hAnsi="宋体" w:cs="宋体" w:hint="eastAsia"/>
                <w:sz w:val="24"/>
                <w:szCs w:val="24"/>
              </w:rPr>
              <w:t>满足采购文件规定。</w:t>
            </w:r>
          </w:p>
        </w:tc>
      </w:tr>
    </w:tbl>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2.3关于政策性扣减</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2.3.1政策性扣减范围</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2.3.1.1供应商符合小型、微型企业或监狱企业条件的，其最后报价将按相应比例进行扣减。</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2.3.1.2.2提供本企业制造的货物、承担的工程或者服务，或者提供其他中小企业制造的货物，不包括提供或使用大型企业注册商标的货物。</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2.3.1.2.3小型、微型企业提供中型企业制造的货物的，视同为中型企业；小型、微型、中型企业提供大型企业制造的货物的，视同为大型企业。</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2.3.1.3依照&lt;财政部、司法部关于政府采购支持监狱企业发展有关问题的通知&gt;（财库〔2014〕68号）之规定，监狱企业应当符合以下条件：</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2.3.1.3.2监狱企业参加政府采购活动时，视同小型、微型企业，应当提供由省级以上监狱管理局、戒毒管理局（含新疆生产建设兵团）出具的属于监狱企业的证明文件。</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2.3.2  政策性扣减方式：</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2.3.2.1供应商为非联合体参与谈判的情况：</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2.3.2.1.1在最后报价的基础上，小型企业或达到小型企业划分标准的监狱</w:t>
      </w:r>
      <w:r>
        <w:rPr>
          <w:rFonts w:ascii="宋体" w:hAnsi="宋体" w:cs="宋体" w:hint="eastAsia"/>
          <w:sz w:val="24"/>
          <w:szCs w:val="24"/>
        </w:rPr>
        <w:lastRenderedPageBreak/>
        <w:t>企业，按“最后报价×6%”进行扣减；</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2.3.2.1.2在最后报价的基础上，注册资金在十五万元以上的微型企业或注册资金在十五万元以上达到微型企业划分标准的监狱企业，按“最后报价×8%”进行扣减；</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2.3.2.1.3在最后报价的基础上，注册资金在十五万元以下的微型企业或注册资金在十五万元以下达到微型企业划分标准的监狱企业，按“最后报价×10%”进行扣减。</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2.3.2.2供应商为联合体参与谈判且联合协议中约定小型或微型企业的协议合同金额占到联合体协议合同总金额30％以上的情况：</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2.3.2.2.1在最后报价的基础上，与小型企业或达到小型企业划分标准的监狱企业联合的，按“最后报价×2%”进行扣减；</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2.3.2.2.2在最后报价的基础上，与微型企业达到微型企业划分标准的监狱企业联合的，按“最后报价×3%”进行扣减。</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2.3.2.2.3在最后报价的基础上，同时与小型、微型企业或达到小型、微型企业划分标准的监狱企业组成两家以上的联合体的，仅按照“最后报价×3%”进行扣减。不累计扣减。</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2.4成交供应商的确定：</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2.4.1“第三篇 谈判项目技术需求”有一条及以上不能满足竞争性谈判文件要求的供应商将失去成为成交供应商的资格；</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2.4.2“第四篇 谈判项目商务需求”有一条及以上不能满足竞争性谈判文件要求的供应商将失去成为成交供应商的资格。</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2.4.4谈判小组将依照评审办法提出3名以上成交候选人。</w:t>
      </w:r>
    </w:p>
    <w:p w:rsidR="009A4CF3" w:rsidRDefault="00CF0500">
      <w:pPr>
        <w:snapToGrid w:val="0"/>
        <w:spacing w:line="390" w:lineRule="exact"/>
        <w:ind w:firstLineChars="200" w:firstLine="480"/>
        <w:rPr>
          <w:rFonts w:ascii="宋体" w:hAnsi="宋体" w:cs="宋体"/>
          <w:sz w:val="24"/>
          <w:szCs w:val="24"/>
        </w:rPr>
      </w:pPr>
      <w:r>
        <w:rPr>
          <w:rFonts w:ascii="宋体" w:hAnsi="宋体"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9A4CF3" w:rsidRDefault="00CF0500" w:rsidP="00FF768A">
      <w:pPr>
        <w:snapToGrid w:val="0"/>
        <w:spacing w:line="390" w:lineRule="exact"/>
        <w:ind w:firstLineChars="167" w:firstLine="401"/>
        <w:rPr>
          <w:rFonts w:ascii="宋体" w:hAnsi="宋体" w:cs="宋体"/>
          <w:sz w:val="24"/>
          <w:szCs w:val="24"/>
        </w:rPr>
      </w:pPr>
      <w:r>
        <w:rPr>
          <w:rFonts w:ascii="宋体" w:hAnsi="宋体" w:cs="宋体" w:hint="eastAsia"/>
          <w:sz w:val="24"/>
          <w:szCs w:val="24"/>
        </w:rPr>
        <w:t>2.5成交供应商的变更</w:t>
      </w:r>
    </w:p>
    <w:p w:rsidR="009A4CF3" w:rsidRDefault="00CF0500">
      <w:pPr>
        <w:snapToGrid w:val="0"/>
        <w:spacing w:line="390" w:lineRule="exact"/>
        <w:ind w:firstLineChars="150" w:firstLine="360"/>
        <w:rPr>
          <w:rFonts w:ascii="宋体" w:hAnsi="宋体" w:cs="宋体"/>
          <w:sz w:val="24"/>
          <w:szCs w:val="24"/>
        </w:rPr>
      </w:pPr>
      <w:r>
        <w:rPr>
          <w:rFonts w:ascii="宋体" w:hAnsi="宋体" w:cs="宋体" w:hint="eastAsia"/>
          <w:sz w:val="24"/>
          <w:szCs w:val="24"/>
        </w:rPr>
        <w:t>2.5.1若为下列情况之一的，成交供应商因不可抗力或者自身原因不能履行合同的，采购人可以确定排名其后一位的成交候选人为成交供应商：</w:t>
      </w:r>
    </w:p>
    <w:p w:rsidR="009A4CF3" w:rsidRDefault="00CF0500">
      <w:pPr>
        <w:snapToGrid w:val="0"/>
        <w:spacing w:line="390" w:lineRule="exact"/>
        <w:ind w:firstLineChars="150" w:firstLine="360"/>
        <w:rPr>
          <w:rFonts w:ascii="宋体" w:hAnsi="宋体" w:cs="宋体"/>
          <w:sz w:val="24"/>
          <w:szCs w:val="24"/>
        </w:rPr>
      </w:pPr>
      <w:r>
        <w:rPr>
          <w:rFonts w:ascii="宋体" w:hAnsi="宋体" w:cs="宋体" w:hint="eastAsia"/>
          <w:sz w:val="24"/>
          <w:szCs w:val="24"/>
        </w:rPr>
        <w:lastRenderedPageBreak/>
        <w:t>2.5.1.1拟成交金额在100万以下的，报价不超过前一名报价5%的成交候选人；</w:t>
      </w:r>
    </w:p>
    <w:p w:rsidR="009A4CF3" w:rsidRDefault="00CF0500">
      <w:pPr>
        <w:snapToGrid w:val="0"/>
        <w:spacing w:line="390" w:lineRule="exact"/>
        <w:ind w:firstLineChars="150" w:firstLine="360"/>
        <w:rPr>
          <w:rFonts w:ascii="宋体" w:hAnsi="宋体" w:cs="宋体"/>
          <w:sz w:val="24"/>
          <w:szCs w:val="24"/>
        </w:rPr>
      </w:pPr>
      <w:r>
        <w:rPr>
          <w:rFonts w:ascii="宋体" w:hAnsi="宋体" w:cs="宋体" w:hint="eastAsia"/>
          <w:sz w:val="24"/>
          <w:szCs w:val="24"/>
        </w:rPr>
        <w:t>2.5.1.2拟成交金额在100～200万的，报价不超过前一名报价4%的成交候选人；</w:t>
      </w:r>
    </w:p>
    <w:p w:rsidR="009A4CF3" w:rsidRDefault="00CF0500">
      <w:pPr>
        <w:snapToGrid w:val="0"/>
        <w:spacing w:line="390" w:lineRule="exact"/>
        <w:ind w:firstLineChars="150" w:firstLine="360"/>
        <w:rPr>
          <w:rFonts w:ascii="宋体" w:hAnsi="宋体" w:cs="宋体"/>
          <w:sz w:val="24"/>
          <w:szCs w:val="24"/>
        </w:rPr>
      </w:pPr>
      <w:r>
        <w:rPr>
          <w:rFonts w:ascii="宋体" w:hAnsi="宋体" w:cs="宋体" w:hint="eastAsia"/>
          <w:sz w:val="24"/>
          <w:szCs w:val="24"/>
        </w:rPr>
        <w:t>2.5.1.3采购人须按以上程序确认成交供应商，否则应重新组织采购。</w:t>
      </w:r>
    </w:p>
    <w:p w:rsidR="009A4CF3" w:rsidRDefault="00CF0500">
      <w:pPr>
        <w:snapToGrid w:val="0"/>
        <w:spacing w:line="390" w:lineRule="exact"/>
        <w:ind w:firstLineChars="150" w:firstLine="360"/>
        <w:rPr>
          <w:rFonts w:ascii="宋体" w:hAnsi="宋体" w:cs="宋体"/>
          <w:sz w:val="24"/>
          <w:szCs w:val="24"/>
        </w:rPr>
      </w:pPr>
      <w:r>
        <w:rPr>
          <w:rFonts w:ascii="宋体" w:hAnsi="宋体" w:cs="宋体" w:hint="eastAsia"/>
          <w:sz w:val="24"/>
          <w:szCs w:val="24"/>
        </w:rPr>
        <w:t>2.5.2成交供应商无充分理由放弃成交的，采购人将会把相关情况报财政部门，财政部门将根据财政部十八号令第七十五条的规定对违规供应商进行处罚。</w:t>
      </w:r>
    </w:p>
    <w:p w:rsidR="009A4CF3" w:rsidRDefault="00CF0500">
      <w:pPr>
        <w:snapToGrid w:val="0"/>
        <w:spacing w:line="390" w:lineRule="exact"/>
        <w:ind w:firstLineChars="150" w:firstLine="360"/>
        <w:rPr>
          <w:rFonts w:ascii="宋体" w:hAnsi="宋体" w:cs="宋体"/>
          <w:sz w:val="24"/>
          <w:szCs w:val="24"/>
        </w:rPr>
      </w:pPr>
      <w:r>
        <w:rPr>
          <w:rFonts w:ascii="宋体" w:hAnsi="宋体" w:cs="宋体" w:hint="eastAsia"/>
          <w:sz w:val="24"/>
          <w:szCs w:val="24"/>
        </w:rPr>
        <w:t>2.6出现下列情形之一的，采购人应当终止竞争性谈判采购活动，发布项目终止公告并说明原因，重新开展采购活动：</w:t>
      </w:r>
    </w:p>
    <w:p w:rsidR="009A4CF3" w:rsidRDefault="00CF0500">
      <w:pPr>
        <w:snapToGrid w:val="0"/>
        <w:spacing w:line="390" w:lineRule="exact"/>
        <w:ind w:firstLineChars="150" w:firstLine="360"/>
        <w:rPr>
          <w:rFonts w:ascii="宋体" w:hAnsi="宋体" w:cs="宋体"/>
          <w:sz w:val="24"/>
          <w:szCs w:val="24"/>
        </w:rPr>
      </w:pPr>
      <w:r>
        <w:rPr>
          <w:rFonts w:ascii="宋体" w:hAnsi="宋体" w:cs="宋体" w:hint="eastAsia"/>
          <w:sz w:val="24"/>
          <w:szCs w:val="24"/>
        </w:rPr>
        <w:t>2.6.1因情况变化，不再符合规定的竞争性谈判采购方式适用情形的；</w:t>
      </w:r>
    </w:p>
    <w:p w:rsidR="009A4CF3" w:rsidRDefault="00CF0500">
      <w:pPr>
        <w:snapToGrid w:val="0"/>
        <w:spacing w:line="390" w:lineRule="exact"/>
        <w:ind w:firstLineChars="150" w:firstLine="360"/>
        <w:rPr>
          <w:rFonts w:ascii="宋体" w:hAnsi="宋体" w:cs="宋体"/>
          <w:sz w:val="24"/>
          <w:szCs w:val="24"/>
        </w:rPr>
      </w:pPr>
      <w:r>
        <w:rPr>
          <w:rFonts w:ascii="宋体" w:hAnsi="宋体" w:cs="宋体" w:hint="eastAsia"/>
          <w:sz w:val="24"/>
          <w:szCs w:val="24"/>
        </w:rPr>
        <w:t>2.6.2出现影响采购公正的违法、违规行为的；</w:t>
      </w:r>
    </w:p>
    <w:p w:rsidR="009A4CF3" w:rsidRDefault="00CF0500">
      <w:pPr>
        <w:snapToGrid w:val="0"/>
        <w:spacing w:line="390" w:lineRule="exact"/>
        <w:ind w:firstLineChars="150" w:firstLine="360"/>
        <w:rPr>
          <w:rFonts w:ascii="宋体" w:hAnsi="宋体" w:cs="宋体"/>
          <w:sz w:val="24"/>
          <w:szCs w:val="24"/>
        </w:rPr>
      </w:pPr>
      <w:r>
        <w:rPr>
          <w:rFonts w:ascii="宋体" w:hAnsi="宋体" w:cs="宋体" w:hint="eastAsia"/>
          <w:sz w:val="24"/>
          <w:szCs w:val="24"/>
        </w:rPr>
        <w:t>2.6.3在采购过程中符合竞争要求的供应商或者报价未超过采购预算的供应商不足3家的，但《政府采购非招标采购方式管理办法》第二十七条第二款规定的情形除外。</w:t>
      </w:r>
    </w:p>
    <w:p w:rsidR="009A4CF3" w:rsidRDefault="00CF0500">
      <w:pPr>
        <w:pStyle w:val="2"/>
        <w:rPr>
          <w:rFonts w:asciiTheme="minorEastAsia" w:eastAsiaTheme="minorEastAsia" w:hAnsiTheme="minorEastAsia" w:cstheme="minorEastAsia"/>
          <w:bCs/>
          <w:szCs w:val="28"/>
        </w:rPr>
      </w:pPr>
      <w:bookmarkStart w:id="87" w:name="_Toc19469"/>
      <w:r>
        <w:rPr>
          <w:rFonts w:asciiTheme="minorEastAsia" w:eastAsiaTheme="minorEastAsia" w:hAnsiTheme="minorEastAsia" w:cstheme="minorEastAsia" w:hint="eastAsia"/>
          <w:bCs/>
          <w:szCs w:val="28"/>
        </w:rPr>
        <w:t>七、成交通知</w:t>
      </w:r>
      <w:bookmarkEnd w:id="87"/>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1、成交供应商确定后2个工作日内，采购结果将在重庆化工职业学院官网（http://www.cqhgzy.com）上发布成交结果预公示。</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3、在预公示期间，如有供应商对成交结果提出质疑的，在质疑处理完毕后发出成交通知书。</w:t>
      </w:r>
    </w:p>
    <w:p w:rsidR="009A4CF3" w:rsidRDefault="00CF0500">
      <w:pPr>
        <w:pStyle w:val="2"/>
        <w:rPr>
          <w:rFonts w:ascii="宋体" w:eastAsia="宋体" w:hAnsi="宋体" w:cs="宋体"/>
          <w:sz w:val="28"/>
          <w:szCs w:val="28"/>
        </w:rPr>
      </w:pPr>
      <w:bookmarkStart w:id="88" w:name="_Toc416944300"/>
      <w:bookmarkStart w:id="89" w:name="_Toc403569784"/>
      <w:bookmarkStart w:id="90" w:name="_Toc5563"/>
      <w:bookmarkStart w:id="91" w:name="_Toc416769636"/>
      <w:bookmarkStart w:id="92" w:name="_Toc31595"/>
      <w:r>
        <w:rPr>
          <w:rFonts w:ascii="宋体" w:eastAsia="宋体" w:hAnsi="宋体" w:cs="宋体" w:hint="eastAsia"/>
          <w:sz w:val="28"/>
          <w:szCs w:val="28"/>
        </w:rPr>
        <w:t>八、关于质疑和投诉</w:t>
      </w:r>
      <w:bookmarkEnd w:id="88"/>
      <w:bookmarkEnd w:id="89"/>
      <w:bookmarkEnd w:id="90"/>
      <w:bookmarkEnd w:id="91"/>
      <w:bookmarkEnd w:id="92"/>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（一）质疑内容、时限</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1、供应商对成交结果有异议的，应当在成交预公示发布之日起三个日历日内以书面形式向重庆化工职业学院招标办公室提出质疑，并附相关证明材料。</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9A4CF3" w:rsidRDefault="00CF0500">
      <w:pPr>
        <w:spacing w:line="390" w:lineRule="exact"/>
        <w:ind w:firstLineChars="200" w:firstLine="480"/>
        <w:rPr>
          <w:rFonts w:ascii="宋体" w:hAnsi="宋体" w:cs="宋体"/>
          <w:b/>
          <w:sz w:val="24"/>
          <w:szCs w:val="24"/>
        </w:rPr>
      </w:pPr>
      <w:r>
        <w:rPr>
          <w:rFonts w:ascii="宋体" w:hAnsi="宋体" w:cs="宋体" w:hint="eastAsia"/>
          <w:sz w:val="24"/>
          <w:szCs w:val="24"/>
        </w:rPr>
        <w:lastRenderedPageBreak/>
        <w:t>（二）质疑答复</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按照《重庆市政府采购供应商质疑投诉处理暂行规定》的相关规定对质疑内容作出答复和处理。</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（三）投诉</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1、对答复不满意或者未在规定时间内答复的，供应商可在答复期满后十五个工作日内按有关规定，向同级财政部门投诉。</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2、在提出投诉时，应附送相关证明材料。投诉书及证明材料为外文的，应同时提供其中文译本；中文与外文意思不一致的，以中文为准。</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9A4CF3" w:rsidRDefault="00CF0500">
      <w:pPr>
        <w:pStyle w:val="2"/>
        <w:rPr>
          <w:rFonts w:ascii="宋体" w:eastAsia="宋体" w:hAnsi="宋体" w:cs="宋体"/>
          <w:sz w:val="28"/>
          <w:szCs w:val="28"/>
        </w:rPr>
      </w:pPr>
      <w:bookmarkStart w:id="93" w:name="_Toc102227322"/>
      <w:bookmarkStart w:id="94" w:name="_Toc27231"/>
      <w:bookmarkStart w:id="95" w:name="_Toc416944301"/>
      <w:bookmarkStart w:id="96" w:name="_Toc416769637"/>
      <w:bookmarkStart w:id="97" w:name="_Toc403569785"/>
      <w:bookmarkStart w:id="98" w:name="_Toc342913396"/>
      <w:bookmarkStart w:id="99" w:name="_Toc17948"/>
      <w:r>
        <w:rPr>
          <w:rFonts w:ascii="宋体" w:eastAsia="宋体" w:hAnsi="宋体" w:cs="宋体" w:hint="eastAsia"/>
          <w:sz w:val="28"/>
          <w:szCs w:val="28"/>
        </w:rPr>
        <w:t>九、签订</w:t>
      </w:r>
      <w:bookmarkEnd w:id="93"/>
      <w:r>
        <w:rPr>
          <w:rFonts w:ascii="宋体" w:eastAsia="宋体" w:hAnsi="宋体" w:cs="宋体" w:hint="eastAsia"/>
          <w:sz w:val="28"/>
          <w:szCs w:val="28"/>
        </w:rPr>
        <w:t>合同</w:t>
      </w:r>
      <w:bookmarkEnd w:id="94"/>
      <w:bookmarkEnd w:id="95"/>
      <w:bookmarkEnd w:id="96"/>
      <w:bookmarkEnd w:id="97"/>
      <w:bookmarkEnd w:id="98"/>
      <w:bookmarkEnd w:id="99"/>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2、竞争性谈判文件、成交供应商的响应文件及有效承诺文件等，均为签订合同的依据。</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3、如成交供应商放弃成交项目或在签订合同时擅自改变成交状态的，采购人将按照相关法律法规处理。</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9A4CF3" w:rsidRDefault="00CF0500">
      <w:pPr>
        <w:spacing w:line="390" w:lineRule="exact"/>
        <w:ind w:firstLineChars="200" w:firstLine="480"/>
        <w:rPr>
          <w:rFonts w:ascii="宋体" w:hAnsi="宋体" w:cs="宋体"/>
          <w:sz w:val="24"/>
          <w:szCs w:val="24"/>
        </w:rPr>
      </w:pPr>
      <w:r>
        <w:rPr>
          <w:rFonts w:ascii="宋体" w:hAnsi="宋体" w:cs="宋体" w:hint="eastAsia"/>
          <w:sz w:val="24"/>
          <w:szCs w:val="24"/>
        </w:rPr>
        <w:t>5、除不可抗力等因素外，成交通知书发出后，采购人改变成交结果，或者成交供应商拒绝签订政府采购合同的，应当承担相应的法律责任。</w:t>
      </w:r>
    </w:p>
    <w:p w:rsidR="009A4CF3" w:rsidRDefault="00CF0500">
      <w:r>
        <w:rPr>
          <w:rFonts w:ascii="宋体" w:hAnsi="宋体" w:cs="宋体" w:hint="eastAsia"/>
          <w:sz w:val="24"/>
          <w:szCs w:val="24"/>
        </w:rPr>
        <w:br w:type="page"/>
      </w:r>
    </w:p>
    <w:p w:rsidR="009A4CF3" w:rsidRPr="003E6EEC" w:rsidRDefault="00CF0500">
      <w:pPr>
        <w:pStyle w:val="2"/>
        <w:spacing w:before="0" w:after="0" w:line="360" w:lineRule="auto"/>
        <w:jc w:val="center"/>
        <w:rPr>
          <w:rFonts w:ascii="宋体" w:eastAsia="宋体" w:hAnsi="宋体" w:cs="宋体"/>
          <w:bCs/>
          <w:sz w:val="30"/>
          <w:szCs w:val="30"/>
        </w:rPr>
      </w:pPr>
      <w:bookmarkStart w:id="100" w:name="_Toc28109"/>
      <w:bookmarkStart w:id="101" w:name="_Toc9629"/>
      <w:r w:rsidRPr="003E6EEC">
        <w:rPr>
          <w:rFonts w:ascii="宋体" w:eastAsia="宋体" w:hAnsi="宋体" w:cs="宋体" w:hint="eastAsia"/>
          <w:bCs/>
          <w:sz w:val="36"/>
          <w:szCs w:val="30"/>
        </w:rPr>
        <w:lastRenderedPageBreak/>
        <w:t>第三篇  谈判项目技术需求</w:t>
      </w:r>
      <w:bookmarkEnd w:id="45"/>
      <w:bookmarkEnd w:id="100"/>
      <w:bookmarkEnd w:id="101"/>
    </w:p>
    <w:p w:rsidR="009A4CF3" w:rsidRPr="003E6EEC" w:rsidRDefault="00CF0500">
      <w:pPr>
        <w:spacing w:line="360" w:lineRule="auto"/>
        <w:outlineLvl w:val="1"/>
        <w:rPr>
          <w:rFonts w:ascii="宋体" w:hAnsi="宋体" w:cs="宋体"/>
          <w:b/>
          <w:bCs/>
          <w:sz w:val="24"/>
          <w:szCs w:val="24"/>
        </w:rPr>
      </w:pPr>
      <w:bookmarkStart w:id="102" w:name="_Toc10895"/>
      <w:r w:rsidRPr="003E6EEC">
        <w:rPr>
          <w:rFonts w:ascii="宋体" w:hAnsi="宋体" w:cs="宋体" w:hint="eastAsia"/>
          <w:b/>
          <w:bCs/>
          <w:sz w:val="24"/>
          <w:szCs w:val="24"/>
        </w:rPr>
        <w:t>一、项目概况</w:t>
      </w:r>
      <w:bookmarkEnd w:id="102"/>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1.项目名称：重庆化工职业学院迁建项目学生公寓E栋工程10/0.4KV变配电系统设计。</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2.建设地点：重庆市长寿北部新区菩提东路2009号（重庆化工职业学院长寿校区校内）。</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3.本工程用电负荷等级为：详见由招标方提供的房建设计单位中煤科工集团重庆设计研究院有限公司设计的学生E栋电气施工图。</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 xml:space="preserve">4.项目设计范围：主要包括但不限于：从重庆化工职业学院10KV3#环网柜预留的出线间隔至本次工程拟建的13#预装式变电站的线路设计（含管网）、13#10KV预装式变电站(本次只设计学生公寓E栋的配电系统)的设计（含基础、接地、排水及出线管网）等构成重庆化工职业学院学生公寓E栋10/0.4KV配电系统等及其他相关的范围。 </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5.设计质量目标：</w:t>
      </w:r>
      <w:bookmarkStart w:id="103" w:name="OLE_LINK18"/>
      <w:r w:rsidRPr="003E6EEC">
        <w:rPr>
          <w:rFonts w:ascii="宋体" w:hAnsi="宋体" w:cs="宋体" w:hint="eastAsia"/>
          <w:sz w:val="24"/>
          <w:szCs w:val="24"/>
        </w:rPr>
        <w:t>设计文件必须达到国家政策法规及规范规定标准，满足招标方及当地供电部门具体要求并通过审核。</w:t>
      </w:r>
      <w:bookmarkEnd w:id="103"/>
    </w:p>
    <w:p w:rsidR="009A4CF3" w:rsidRPr="003E6EEC" w:rsidRDefault="00CF0500">
      <w:pPr>
        <w:spacing w:line="360" w:lineRule="auto"/>
        <w:outlineLvl w:val="1"/>
        <w:rPr>
          <w:rFonts w:ascii="宋体" w:hAnsi="宋体" w:cs="宋体"/>
          <w:b/>
          <w:bCs/>
          <w:sz w:val="24"/>
          <w:szCs w:val="24"/>
        </w:rPr>
      </w:pPr>
      <w:bookmarkStart w:id="104" w:name="_Toc19139"/>
      <w:r w:rsidRPr="003E6EEC">
        <w:rPr>
          <w:rFonts w:ascii="宋体" w:hAnsi="宋体" w:cs="宋体" w:hint="eastAsia"/>
          <w:b/>
          <w:bCs/>
          <w:sz w:val="24"/>
          <w:szCs w:val="24"/>
        </w:rPr>
        <w:t>二、主要技术指标</w:t>
      </w:r>
      <w:bookmarkEnd w:id="104"/>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1.设计标准及规范</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按现行相关标准及规范执行；</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2.按招标方提供的设计资料执行：重庆市电力公司长寿供电分公司批复的供电方案、学生公寓E栋电气施工图（中煤科工集团重庆设计研究院有限公司设计）、电气管网竣工图（一期）、配电工程竣工图（一期）；</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3.符合重庆市电力部门对本项目变配电工程审批的相关要求；</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4.设计成果（技术文件、原理图、线路图、施工图纸技术资料等）可直接用于强电工程施工使用，并负责按迁建工程强电施工要求承担图纸修改及设计更改的相关工作；</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5.本设计适用规范、技术标准和要求见提供的招标图纸及其说明以及现行与本设计相关的技术规范。</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6.供应商必须提供自2017年1月以来2个类似工程业绩（类似业绩指：设计合同金额在20万元及以上的配电房工程设计项目，须提供设计合同复印件并</w:t>
      </w:r>
      <w:r w:rsidRPr="003E6EEC">
        <w:rPr>
          <w:rFonts w:ascii="宋体" w:hAnsi="宋体" w:cs="宋体" w:hint="eastAsia"/>
          <w:sz w:val="24"/>
          <w:szCs w:val="24"/>
        </w:rPr>
        <w:lastRenderedPageBreak/>
        <w:t>加盖投标单位公章）。</w:t>
      </w:r>
    </w:p>
    <w:p w:rsidR="009A4CF3" w:rsidRPr="003E6EEC" w:rsidRDefault="00CF0500">
      <w:pPr>
        <w:spacing w:line="360" w:lineRule="auto"/>
        <w:outlineLvl w:val="1"/>
        <w:rPr>
          <w:rFonts w:ascii="宋体" w:hAnsi="宋体" w:cs="宋体"/>
          <w:b/>
          <w:bCs/>
          <w:sz w:val="24"/>
          <w:szCs w:val="24"/>
        </w:rPr>
      </w:pPr>
      <w:bookmarkStart w:id="105" w:name="_Toc20669"/>
      <w:r w:rsidRPr="003E6EEC">
        <w:rPr>
          <w:rFonts w:ascii="宋体" w:hAnsi="宋体" w:cs="宋体" w:hint="eastAsia"/>
          <w:b/>
          <w:bCs/>
          <w:sz w:val="24"/>
          <w:szCs w:val="24"/>
        </w:rPr>
        <w:t>三、设计验收要求</w:t>
      </w:r>
      <w:bookmarkEnd w:id="105"/>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1.国家现行的相关规范和验收规范。若设计图纸的标准不能满足现行国家相关规范，则按国家规范执行。</w:t>
      </w:r>
    </w:p>
    <w:p w:rsidR="009A4CF3" w:rsidRPr="009E6D3A" w:rsidRDefault="00CF0500">
      <w:pPr>
        <w:spacing w:line="360" w:lineRule="auto"/>
        <w:ind w:firstLineChars="200" w:firstLine="480"/>
        <w:rPr>
          <w:rFonts w:ascii="宋体" w:hAnsi="宋体" w:cs="宋体"/>
          <w:sz w:val="24"/>
          <w:szCs w:val="24"/>
        </w:rPr>
      </w:pPr>
      <w:r w:rsidRPr="009E6D3A">
        <w:rPr>
          <w:rFonts w:ascii="宋体" w:hAnsi="宋体" w:cs="宋体" w:hint="eastAsia"/>
          <w:sz w:val="24"/>
          <w:szCs w:val="24"/>
        </w:rPr>
        <w:t>2.设计方案</w:t>
      </w:r>
      <w:r w:rsidR="009E50B5" w:rsidRPr="009E6D3A">
        <w:rPr>
          <w:rFonts w:ascii="宋体" w:hAnsi="宋体" w:cs="宋体" w:hint="eastAsia"/>
          <w:sz w:val="24"/>
          <w:szCs w:val="24"/>
        </w:rPr>
        <w:t>、</w:t>
      </w:r>
      <w:r w:rsidRPr="009E6D3A">
        <w:rPr>
          <w:rFonts w:ascii="宋体" w:hAnsi="宋体" w:cs="宋体" w:hint="eastAsia"/>
          <w:sz w:val="24"/>
          <w:szCs w:val="24"/>
        </w:rPr>
        <w:t>施工</w:t>
      </w:r>
      <w:r w:rsidR="009E50B5" w:rsidRPr="009E6D3A">
        <w:rPr>
          <w:rFonts w:ascii="宋体" w:hAnsi="宋体" w:cs="宋体" w:hint="eastAsia"/>
          <w:sz w:val="24"/>
          <w:szCs w:val="24"/>
        </w:rPr>
        <w:t>白</w:t>
      </w:r>
      <w:r w:rsidRPr="009E6D3A">
        <w:rPr>
          <w:rFonts w:ascii="宋体" w:hAnsi="宋体" w:cs="宋体" w:hint="eastAsia"/>
          <w:sz w:val="24"/>
          <w:szCs w:val="24"/>
        </w:rPr>
        <w:t>图由</w:t>
      </w:r>
      <w:r w:rsidR="009E50B5" w:rsidRPr="009E6D3A">
        <w:rPr>
          <w:rFonts w:ascii="宋体" w:hAnsi="宋体" w:cs="宋体" w:hint="eastAsia"/>
          <w:sz w:val="24"/>
          <w:szCs w:val="24"/>
        </w:rPr>
        <w:t>采购人签字确认后，</w:t>
      </w:r>
      <w:r w:rsidRPr="009E6D3A">
        <w:rPr>
          <w:rFonts w:ascii="宋体" w:hAnsi="宋体" w:cs="宋体" w:hint="eastAsia"/>
          <w:sz w:val="24"/>
          <w:szCs w:val="24"/>
        </w:rPr>
        <w:t>并经重庆市电力公司长寿供电分公司相关职能部门审批通过，才能用于工程施工。</w:t>
      </w:r>
    </w:p>
    <w:p w:rsidR="009A4CF3" w:rsidRDefault="00CF0500">
      <w:r>
        <w:rPr>
          <w:rFonts w:eastAsia="仿宋_GB2312"/>
        </w:rPr>
        <w:br w:type="page"/>
      </w:r>
    </w:p>
    <w:p w:rsidR="009A4CF3" w:rsidRDefault="00CF0500">
      <w:pPr>
        <w:pStyle w:val="2"/>
        <w:spacing w:before="0" w:after="0" w:line="360" w:lineRule="auto"/>
        <w:ind w:firstLineChars="700" w:firstLine="2530"/>
        <w:rPr>
          <w:rFonts w:ascii="宋体" w:eastAsia="宋体" w:hAnsi="宋体" w:cs="宋体"/>
          <w:b w:val="0"/>
          <w:sz w:val="30"/>
          <w:szCs w:val="30"/>
        </w:rPr>
      </w:pPr>
      <w:bookmarkStart w:id="106" w:name="_Toc18279"/>
      <w:bookmarkStart w:id="107" w:name="_Toc28672"/>
      <w:bookmarkStart w:id="108" w:name="_Toc12789058"/>
      <w:bookmarkStart w:id="109" w:name="_Toc403569789"/>
      <w:r>
        <w:rPr>
          <w:rFonts w:ascii="宋体" w:eastAsia="宋体" w:hAnsi="宋体" w:cs="宋体" w:hint="eastAsia"/>
          <w:bCs/>
          <w:sz w:val="36"/>
          <w:szCs w:val="30"/>
        </w:rPr>
        <w:lastRenderedPageBreak/>
        <w:t>第四篇  谈判项目商务需求</w:t>
      </w:r>
      <w:bookmarkEnd w:id="106"/>
      <w:bookmarkEnd w:id="107"/>
    </w:p>
    <w:p w:rsidR="009A4CF3" w:rsidRPr="003E6EEC" w:rsidRDefault="00CF0500">
      <w:pPr>
        <w:pStyle w:val="3"/>
        <w:spacing w:before="0" w:after="0" w:line="440" w:lineRule="exact"/>
        <w:rPr>
          <w:rFonts w:ascii="宋体" w:hAnsi="宋体" w:cs="宋体"/>
          <w:sz w:val="24"/>
          <w:szCs w:val="24"/>
        </w:rPr>
      </w:pPr>
      <w:bookmarkStart w:id="110" w:name="_Toc5917"/>
      <w:bookmarkStart w:id="111" w:name="_Toc493364779"/>
      <w:bookmarkStart w:id="112" w:name="_Toc344475120"/>
      <w:bookmarkStart w:id="113" w:name="_Toc4049"/>
      <w:bookmarkStart w:id="114" w:name="_Toc11641055"/>
      <w:bookmarkStart w:id="115" w:name="_Toc12789059"/>
      <w:bookmarkStart w:id="116" w:name="_Toc403569796"/>
      <w:bookmarkEnd w:id="108"/>
      <w:bookmarkEnd w:id="109"/>
      <w:r w:rsidRPr="003E6EEC">
        <w:rPr>
          <w:rFonts w:ascii="宋体" w:hAnsi="宋体" w:cs="宋体" w:hint="eastAsia"/>
          <w:sz w:val="24"/>
          <w:szCs w:val="24"/>
        </w:rPr>
        <w:t>一、</w:t>
      </w:r>
      <w:bookmarkEnd w:id="110"/>
      <w:bookmarkEnd w:id="111"/>
      <w:bookmarkEnd w:id="112"/>
      <w:r w:rsidRPr="003E6EEC">
        <w:rPr>
          <w:rFonts w:ascii="宋体" w:hAnsi="宋体" w:cs="宋体" w:hint="eastAsia"/>
          <w:sz w:val="24"/>
          <w:szCs w:val="24"/>
        </w:rPr>
        <w:t>设计工期</w:t>
      </w:r>
      <w:bookmarkEnd w:id="113"/>
    </w:p>
    <w:p w:rsidR="009A4CF3" w:rsidRPr="003E6EEC" w:rsidRDefault="00CF0500">
      <w:pPr>
        <w:pStyle w:val="23"/>
        <w:tabs>
          <w:tab w:val="left" w:pos="4905"/>
        </w:tabs>
        <w:spacing w:line="400" w:lineRule="exact"/>
        <w:ind w:firstLineChars="200" w:firstLine="480"/>
        <w:rPr>
          <w:rFonts w:ascii="宋体" w:hAnsi="宋体" w:cs="宋体"/>
          <w:sz w:val="24"/>
          <w:szCs w:val="24"/>
        </w:rPr>
      </w:pPr>
      <w:r w:rsidRPr="003E6EEC">
        <w:rPr>
          <w:rFonts w:ascii="宋体" w:hAnsi="宋体" w:cs="宋体" w:hint="eastAsia"/>
          <w:sz w:val="24"/>
          <w:szCs w:val="24"/>
        </w:rPr>
        <w:t>15日历天，但必须满足重庆市长寿区电力部门对本项目强电方案审查时间的要求。</w:t>
      </w:r>
    </w:p>
    <w:p w:rsidR="009A4CF3" w:rsidRPr="003E6EEC" w:rsidRDefault="00CF0500">
      <w:pPr>
        <w:pStyle w:val="3"/>
        <w:spacing w:before="0" w:after="0" w:line="440" w:lineRule="exact"/>
        <w:rPr>
          <w:rFonts w:ascii="宋体" w:hAnsi="宋体" w:cs="宋体"/>
          <w:sz w:val="24"/>
          <w:szCs w:val="24"/>
        </w:rPr>
      </w:pPr>
      <w:bookmarkStart w:id="117" w:name="_Toc493364781"/>
      <w:bookmarkStart w:id="118" w:name="_Toc344475122"/>
      <w:bookmarkStart w:id="119" w:name="_Toc26000"/>
      <w:bookmarkStart w:id="120" w:name="_Toc17413"/>
      <w:r w:rsidRPr="003E6EEC">
        <w:rPr>
          <w:rFonts w:ascii="宋体" w:hAnsi="宋体" w:cs="宋体" w:hint="eastAsia"/>
          <w:sz w:val="24"/>
          <w:szCs w:val="24"/>
        </w:rPr>
        <w:t>二、付款方式</w:t>
      </w:r>
      <w:bookmarkEnd w:id="117"/>
      <w:bookmarkEnd w:id="118"/>
      <w:bookmarkEnd w:id="119"/>
      <w:bookmarkEnd w:id="120"/>
    </w:p>
    <w:p w:rsidR="009A4CF3" w:rsidRPr="003E6EEC" w:rsidRDefault="00CF0500">
      <w:pPr>
        <w:spacing w:line="400" w:lineRule="exact"/>
        <w:ind w:firstLineChars="200" w:firstLine="480"/>
        <w:rPr>
          <w:rFonts w:ascii="宋体" w:hAnsi="宋体" w:cs="宋体"/>
          <w:sz w:val="24"/>
          <w:szCs w:val="24"/>
        </w:rPr>
      </w:pPr>
      <w:bookmarkStart w:id="121" w:name="_Toc344475123"/>
      <w:bookmarkStart w:id="122" w:name="_Toc493364782"/>
      <w:bookmarkStart w:id="123" w:name="_Toc2432"/>
      <w:r w:rsidRPr="003E6EEC">
        <w:rPr>
          <w:rFonts w:ascii="宋体" w:hAnsi="宋体" w:cs="宋体" w:hint="eastAsia"/>
          <w:sz w:val="24"/>
          <w:szCs w:val="24"/>
        </w:rPr>
        <w:t>1.设计合同生效后，直至设计方案和施工图通过招标方及重庆市电力公司长寿供电分公司审批通过并办理完相关手续后，设计费一次性付清。</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2.设计单位对所承担设计任务的建设项目应配合本施工，参加试车考核及工程竣工验收等，不得另收技术服务费和差旅费。</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说明：设计费支付方式为银行存款或票据。</w:t>
      </w:r>
    </w:p>
    <w:p w:rsidR="009A4CF3" w:rsidRPr="003E6EEC" w:rsidRDefault="00CF0500">
      <w:pPr>
        <w:pStyle w:val="3"/>
        <w:spacing w:before="0" w:after="0" w:line="440" w:lineRule="exact"/>
        <w:rPr>
          <w:rFonts w:ascii="宋体" w:hAnsi="宋体" w:cs="宋体"/>
          <w:sz w:val="24"/>
          <w:szCs w:val="24"/>
        </w:rPr>
      </w:pPr>
      <w:bookmarkStart w:id="124" w:name="_Toc1828"/>
      <w:r w:rsidRPr="003E6EEC">
        <w:rPr>
          <w:rFonts w:ascii="宋体" w:hAnsi="宋体" w:cs="宋体" w:hint="eastAsia"/>
          <w:sz w:val="24"/>
          <w:szCs w:val="24"/>
        </w:rPr>
        <w:t>三、报价要求</w:t>
      </w:r>
      <w:bookmarkEnd w:id="124"/>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 xml:space="preserve"> 1.供应商的投标报价应是完成本项目招标范围内的所有设计工作的费用。包括方案设计、施工图设计阶段、施工及竣工验收阶段、质量保修期的设计服务等工作，以及协助招标人完成向重庆市长寿区电力及有关部门申请办理各项审批手续办理等工作的费用，以及设计服务人员和相关工作人员的人工成本、劳保、医疗、福利、津贴、保险、差旅费、资料费、各阶段评审会务费用以及设计单位的管理费、税金、利润等一切可预见和不可预见费用。招标人不再另行支付任何费用。</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2.供应商应先到项目所在地踏勘，以充分了解项目位置、地质地貌、气候与水文条件、交通状况、电力、给水、排水、热力和天然气等市政基础设施及任何其他足以影响其提交设计方案的可实现性和承包价的情况。任何因中标人忽视或误解项目基本情况，而使招标人在项目实施过程中蒙受的损失，将由中标人按一定比例对招标人进行赔偿。</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3.供应商须积极配合招标人的报建工作，因下述原因产生的设计费用由中标人自行承担，招标人不另行支付任何费用。</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（1）招标人提出的修改或调整意见而产生的设计费、资料费等；</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（2）招标人在报建过程中相关主管职能部门提出的方案设计、施工图设计修改或调整意见而产生的设计费、资料费等；</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（3）施工过程中设计变更而产生的设计费、资料费等。</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注：各阶段的设计文件在取得行政主管部门审查意见（施工图取得施工图审查合格书）后，招标人或主管部门提出重大修改或调整（非设计单位原因）而产生的重复设计等费用，由招标人和中标人另行协商确定。</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4.中标报价不作任何调整。</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lastRenderedPageBreak/>
        <w:t>5.本项目施工期间，设计单位须根据项目进度情况拟派1至2名熟悉本项目的代表</w:t>
      </w:r>
      <w:r w:rsidR="009E50B5" w:rsidRPr="003E6EEC">
        <w:rPr>
          <w:rFonts w:ascii="宋体" w:hAnsi="宋体" w:cs="宋体" w:hint="eastAsia"/>
          <w:sz w:val="24"/>
          <w:szCs w:val="24"/>
        </w:rPr>
        <w:t>现场指导</w:t>
      </w:r>
      <w:r w:rsidRPr="003E6EEC">
        <w:rPr>
          <w:rFonts w:ascii="宋体" w:hAnsi="宋体" w:cs="宋体" w:hint="eastAsia"/>
          <w:sz w:val="24"/>
          <w:szCs w:val="24"/>
        </w:rPr>
        <w:t xml:space="preserve">，协助配合发包人解决施工中的技术问题，参与现场相关技术问题的处理和隐蔽工程验收。供应商综合考虑此费用并纳入投标报价中，招标人不再另行支付任何费用。  </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注：在本合同范围内，如设计方案有重大调整或修正、国家政策调整，法规、标准及市场因素的变化，应根据情况另行签署合同。</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6.本工程设计服务费招标最高限价为：人民币</w:t>
      </w:r>
      <w:r w:rsidR="009E50B5" w:rsidRPr="003E6EEC">
        <w:rPr>
          <w:rFonts w:ascii="宋体" w:hAnsi="宋体" w:cs="宋体" w:hint="eastAsia"/>
          <w:sz w:val="24"/>
          <w:szCs w:val="24"/>
        </w:rPr>
        <w:t>5</w:t>
      </w:r>
      <w:r w:rsidRPr="003E6EEC">
        <w:rPr>
          <w:rFonts w:ascii="宋体" w:hAnsi="宋体" w:cs="宋体" w:hint="eastAsia"/>
          <w:sz w:val="24"/>
          <w:szCs w:val="24"/>
        </w:rPr>
        <w:t>万元（大写：</w:t>
      </w:r>
      <w:r w:rsidR="009E50B5" w:rsidRPr="003E6EEC">
        <w:rPr>
          <w:rFonts w:ascii="宋体" w:hAnsi="宋体" w:cs="宋体" w:hint="eastAsia"/>
          <w:sz w:val="24"/>
          <w:szCs w:val="24"/>
        </w:rPr>
        <w:t>伍</w:t>
      </w:r>
      <w:r w:rsidRPr="003E6EEC">
        <w:rPr>
          <w:rFonts w:ascii="宋体" w:hAnsi="宋体" w:cs="宋体" w:hint="eastAsia"/>
          <w:sz w:val="24"/>
          <w:szCs w:val="24"/>
        </w:rPr>
        <w:t>万元整）。供应商的投标报价小于（含等于）相应招标最高限价的为有效投标报价；大于相应招标最高限价的为无效投标报价，其响应文件作废标处理。报价不随设计期限延长或缩短作任何调整。</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7.本项目的结算办法：中标价即为本项目结算价。</w:t>
      </w:r>
    </w:p>
    <w:p w:rsidR="009A4CF3" w:rsidRPr="003E6EEC" w:rsidRDefault="00CF0500">
      <w:pPr>
        <w:spacing w:line="400" w:lineRule="exact"/>
        <w:ind w:firstLineChars="200" w:firstLine="480"/>
        <w:rPr>
          <w:rFonts w:ascii="宋体" w:hAnsi="宋体" w:cs="宋体"/>
          <w:sz w:val="24"/>
          <w:szCs w:val="24"/>
        </w:rPr>
      </w:pPr>
      <w:r w:rsidRPr="003E6EEC">
        <w:rPr>
          <w:rFonts w:ascii="宋体" w:hAnsi="宋体" w:cs="宋体" w:hint="eastAsia"/>
          <w:sz w:val="24"/>
          <w:szCs w:val="24"/>
        </w:rPr>
        <w:t>8.投标货币：本工程的投标货币为人民币。</w:t>
      </w:r>
    </w:p>
    <w:p w:rsidR="003E59FF" w:rsidRPr="003E6EEC" w:rsidRDefault="003E59FF" w:rsidP="003E59FF">
      <w:pPr>
        <w:pStyle w:val="3"/>
        <w:spacing w:before="0" w:after="0" w:line="400" w:lineRule="exact"/>
      </w:pPr>
      <w:r w:rsidRPr="003E6EEC">
        <w:rPr>
          <w:rFonts w:ascii="宋体" w:hAnsi="宋体" w:cs="宋体" w:hint="eastAsia"/>
          <w:sz w:val="24"/>
          <w:szCs w:val="24"/>
        </w:rPr>
        <w:t>四、履约保证金</w:t>
      </w:r>
    </w:p>
    <w:p w:rsidR="003E59FF" w:rsidRPr="003E6EEC" w:rsidRDefault="003E59FF" w:rsidP="003E59FF">
      <w:pPr>
        <w:spacing w:line="400" w:lineRule="exact"/>
        <w:ind w:firstLineChars="200" w:firstLine="480"/>
        <w:rPr>
          <w:rFonts w:ascii="宋体" w:hAnsi="宋体" w:cs="宋体"/>
          <w:sz w:val="24"/>
          <w:szCs w:val="24"/>
        </w:rPr>
      </w:pPr>
      <w:r w:rsidRPr="003E6EEC">
        <w:rPr>
          <w:rFonts w:ascii="宋体" w:hAnsi="宋体" w:cs="宋体" w:hint="eastAsia"/>
          <w:sz w:val="24"/>
          <w:szCs w:val="24"/>
        </w:rPr>
        <w:t>1.</w:t>
      </w:r>
      <w:r w:rsidR="00A570D1" w:rsidRPr="003E6EEC">
        <w:rPr>
          <w:rFonts w:ascii="宋体" w:hAnsi="宋体" w:cs="宋体" w:hint="eastAsia"/>
          <w:sz w:val="24"/>
          <w:szCs w:val="24"/>
        </w:rPr>
        <w:t>在签订本合同前</w:t>
      </w:r>
      <w:r w:rsidRPr="003E6EEC">
        <w:rPr>
          <w:rFonts w:ascii="宋体" w:hAnsi="宋体" w:cs="宋体" w:hint="eastAsia"/>
          <w:sz w:val="24"/>
          <w:szCs w:val="24"/>
        </w:rPr>
        <w:t>，</w:t>
      </w:r>
      <w:r w:rsidR="00A570D1" w:rsidRPr="003E6EEC">
        <w:rPr>
          <w:rFonts w:ascii="宋体" w:hAnsi="宋体" w:cs="宋体" w:hint="eastAsia"/>
          <w:sz w:val="24"/>
          <w:szCs w:val="24"/>
        </w:rPr>
        <w:t>中标单位</w:t>
      </w:r>
      <w:r w:rsidRPr="003E6EEC">
        <w:rPr>
          <w:rFonts w:ascii="宋体" w:hAnsi="宋体" w:cs="宋体" w:hint="eastAsia"/>
          <w:sz w:val="24"/>
          <w:szCs w:val="24"/>
        </w:rPr>
        <w:t>将中标金额10%的履约保证金转入发包人指定帐户，否则视为设计人自动放弃，本合同不生效。</w:t>
      </w:r>
    </w:p>
    <w:p w:rsidR="003E59FF" w:rsidRPr="003E6EEC" w:rsidRDefault="003E59FF" w:rsidP="003E59FF">
      <w:pPr>
        <w:spacing w:line="400" w:lineRule="exact"/>
        <w:ind w:firstLineChars="200" w:firstLine="480"/>
        <w:rPr>
          <w:rFonts w:ascii="宋体" w:hAnsi="宋体" w:cs="宋体"/>
          <w:sz w:val="24"/>
          <w:szCs w:val="24"/>
        </w:rPr>
      </w:pPr>
      <w:r w:rsidRPr="003E6EEC">
        <w:rPr>
          <w:rFonts w:ascii="宋体" w:hAnsi="宋体" w:cs="宋体" w:hint="eastAsia"/>
          <w:sz w:val="24"/>
          <w:szCs w:val="24"/>
        </w:rPr>
        <w:t>2．履约保证金退还方式：本设计项目的</w:t>
      </w:r>
      <w:r w:rsidRPr="003E6EEC">
        <w:rPr>
          <w:rFonts w:ascii="宋体" w:hAnsi="宋体" w:cs="宋体"/>
          <w:sz w:val="24"/>
          <w:szCs w:val="24"/>
        </w:rPr>
        <w:t>工程竣工验收完成后</w:t>
      </w:r>
      <w:r w:rsidRPr="003E6EEC">
        <w:rPr>
          <w:rFonts w:ascii="宋体" w:hAnsi="宋体" w:cs="宋体" w:hint="eastAsia"/>
          <w:sz w:val="24"/>
          <w:szCs w:val="24"/>
        </w:rPr>
        <w:t>一次性无息退还。</w:t>
      </w:r>
    </w:p>
    <w:p w:rsidR="003E59FF" w:rsidRPr="00A570D1" w:rsidRDefault="003E59FF" w:rsidP="00A570D1">
      <w:pPr>
        <w:spacing w:line="400" w:lineRule="exact"/>
        <w:ind w:firstLineChars="200" w:firstLine="480"/>
        <w:rPr>
          <w:rFonts w:ascii="宋体" w:hAnsi="宋体" w:cs="宋体"/>
          <w:color w:val="FF0000"/>
          <w:sz w:val="24"/>
          <w:szCs w:val="24"/>
        </w:rPr>
      </w:pPr>
      <w:r w:rsidRPr="003E6EEC">
        <w:rPr>
          <w:rFonts w:ascii="宋体" w:hAnsi="宋体" w:cs="宋体" w:hint="eastAsia"/>
          <w:sz w:val="24"/>
          <w:szCs w:val="24"/>
        </w:rPr>
        <w:t>3.如</w:t>
      </w:r>
      <w:r w:rsidR="00A570D1" w:rsidRPr="003E6EEC">
        <w:rPr>
          <w:rFonts w:ascii="宋体" w:hAnsi="宋体" w:cs="宋体" w:hint="eastAsia"/>
          <w:sz w:val="24"/>
          <w:szCs w:val="24"/>
        </w:rPr>
        <w:t>中标单位</w:t>
      </w:r>
      <w:r w:rsidRPr="003E6EEC">
        <w:rPr>
          <w:rFonts w:ascii="宋体" w:hAnsi="宋体" w:cs="宋体" w:hint="eastAsia"/>
          <w:sz w:val="24"/>
          <w:szCs w:val="24"/>
        </w:rPr>
        <w:t>在合同履行期间有违约行为发生，相关违约金及损失赔偿金优先自履约保证金内扣除，如履约保证金尚不足扣除的，可在应付设计费中扣除。因设计人严重违约导致本合同解除的，不退还履约保证金。</w:t>
      </w:r>
    </w:p>
    <w:p w:rsidR="009A4CF3" w:rsidRDefault="003E59FF">
      <w:pPr>
        <w:pStyle w:val="3"/>
        <w:spacing w:before="0" w:after="0" w:line="400" w:lineRule="exact"/>
        <w:rPr>
          <w:rFonts w:ascii="宋体" w:hAnsi="宋体" w:cs="宋体"/>
          <w:sz w:val="24"/>
          <w:szCs w:val="24"/>
        </w:rPr>
      </w:pPr>
      <w:bookmarkStart w:id="125" w:name="_Toc3716"/>
      <w:r>
        <w:rPr>
          <w:rFonts w:ascii="宋体" w:hAnsi="宋体" w:cs="宋体" w:hint="eastAsia"/>
          <w:sz w:val="24"/>
          <w:szCs w:val="24"/>
        </w:rPr>
        <w:t>五</w:t>
      </w:r>
      <w:r w:rsidR="00CF0500">
        <w:rPr>
          <w:rFonts w:ascii="宋体" w:hAnsi="宋体" w:cs="宋体" w:hint="eastAsia"/>
          <w:sz w:val="24"/>
          <w:szCs w:val="24"/>
        </w:rPr>
        <w:t>、知识产权</w:t>
      </w:r>
      <w:bookmarkEnd w:id="121"/>
      <w:bookmarkEnd w:id="122"/>
      <w:bookmarkEnd w:id="123"/>
      <w:bookmarkEnd w:id="125"/>
    </w:p>
    <w:p w:rsidR="009A4CF3" w:rsidRDefault="00CF0500">
      <w:pPr>
        <w:snapToGrid w:val="0"/>
        <w:spacing w:line="400" w:lineRule="exact"/>
        <w:ind w:firstLine="540"/>
        <w:rPr>
          <w:rFonts w:ascii="宋体" w:hAnsi="宋体" w:cs="宋体"/>
          <w:sz w:val="24"/>
          <w:szCs w:val="24"/>
        </w:rPr>
      </w:pPr>
      <w:r>
        <w:rPr>
          <w:rFonts w:ascii="宋体" w:hAnsi="宋体"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9A4CF3" w:rsidRDefault="00CF0500">
      <w:pPr>
        <w:snapToGrid w:val="0"/>
        <w:spacing w:line="400" w:lineRule="exact"/>
        <w:ind w:firstLine="540"/>
        <w:rPr>
          <w:rFonts w:ascii="宋体" w:hAnsi="宋体" w:cs="宋体"/>
          <w:sz w:val="24"/>
          <w:szCs w:val="24"/>
        </w:rPr>
      </w:pPr>
      <w:r>
        <w:rPr>
          <w:rFonts w:ascii="宋体" w:hAnsi="宋体" w:cs="宋体" w:hint="eastAsia"/>
          <w:sz w:val="24"/>
          <w:szCs w:val="24"/>
        </w:rPr>
        <w:t>注：（若涉及软件开发等服务类项目知识产权的，知识产权归采购人所有）。</w:t>
      </w:r>
    </w:p>
    <w:p w:rsidR="009A4CF3" w:rsidRDefault="003E59FF">
      <w:pPr>
        <w:pStyle w:val="3"/>
        <w:spacing w:before="0" w:after="0" w:line="400" w:lineRule="exact"/>
        <w:rPr>
          <w:rFonts w:ascii="宋体" w:hAnsi="宋体" w:cs="宋体"/>
          <w:sz w:val="24"/>
          <w:szCs w:val="24"/>
        </w:rPr>
      </w:pPr>
      <w:bookmarkStart w:id="126" w:name="_Toc493364784"/>
      <w:bookmarkStart w:id="127" w:name="_Toc12390"/>
      <w:bookmarkStart w:id="128" w:name="_Toc30299"/>
      <w:r>
        <w:rPr>
          <w:rFonts w:ascii="宋体" w:hAnsi="宋体" w:cs="宋体" w:hint="eastAsia"/>
          <w:sz w:val="24"/>
          <w:szCs w:val="24"/>
        </w:rPr>
        <w:t>六</w:t>
      </w:r>
      <w:r w:rsidR="00CF0500">
        <w:rPr>
          <w:rFonts w:ascii="宋体" w:hAnsi="宋体" w:cs="宋体" w:hint="eastAsia"/>
          <w:sz w:val="24"/>
          <w:szCs w:val="24"/>
        </w:rPr>
        <w:t>、</w:t>
      </w:r>
      <w:bookmarkStart w:id="129" w:name="_Toc344475125"/>
      <w:r w:rsidR="00CF0500">
        <w:rPr>
          <w:rFonts w:ascii="宋体" w:hAnsi="宋体" w:cs="宋体" w:hint="eastAsia"/>
          <w:sz w:val="24"/>
          <w:szCs w:val="24"/>
        </w:rPr>
        <w:t>其他</w:t>
      </w:r>
      <w:bookmarkEnd w:id="126"/>
      <w:bookmarkEnd w:id="127"/>
      <w:bookmarkEnd w:id="128"/>
    </w:p>
    <w:bookmarkEnd w:id="129"/>
    <w:p w:rsidR="009A4CF3" w:rsidRDefault="00CF0500">
      <w:pPr>
        <w:snapToGrid w:val="0"/>
        <w:spacing w:line="400" w:lineRule="exact"/>
        <w:ind w:firstLine="540"/>
        <w:rPr>
          <w:rFonts w:ascii="宋体" w:hAnsi="宋体" w:cs="宋体"/>
          <w:sz w:val="24"/>
          <w:szCs w:val="24"/>
        </w:rPr>
      </w:pPr>
      <w:r>
        <w:rPr>
          <w:rFonts w:ascii="宋体" w:hAnsi="宋体" w:cs="宋体" w:hint="eastAsia"/>
          <w:sz w:val="24"/>
          <w:szCs w:val="24"/>
        </w:rPr>
        <w:t>（一）供应商必须在响应文件中对以上条款和服务承诺明确列出，承诺内容必须达到本篇及竞争性磋商其他条款的要求。</w:t>
      </w:r>
    </w:p>
    <w:p w:rsidR="009A4CF3" w:rsidRDefault="00CF0500">
      <w:pPr>
        <w:snapToGrid w:val="0"/>
        <w:spacing w:line="400" w:lineRule="exact"/>
        <w:ind w:firstLine="540"/>
        <w:rPr>
          <w:rFonts w:ascii="宋体" w:hAnsi="宋体" w:cs="宋体"/>
          <w:b/>
          <w:sz w:val="36"/>
          <w:szCs w:val="30"/>
        </w:rPr>
      </w:pPr>
      <w:r>
        <w:rPr>
          <w:rFonts w:ascii="宋体" w:hAnsi="宋体" w:cs="宋体" w:hint="eastAsia"/>
          <w:sz w:val="24"/>
          <w:szCs w:val="24"/>
        </w:rPr>
        <w:t>（二）其他未尽事宜由供需双方在采购合同中详细约定。</w:t>
      </w:r>
      <w:bookmarkStart w:id="130" w:name="_Toc29807"/>
    </w:p>
    <w:p w:rsidR="009A4CF3" w:rsidRDefault="00CF0500">
      <w:pPr>
        <w:rPr>
          <w:rFonts w:ascii="宋体" w:hAnsi="宋体" w:cs="宋体"/>
          <w:sz w:val="36"/>
          <w:szCs w:val="30"/>
        </w:rPr>
      </w:pPr>
      <w:r>
        <w:rPr>
          <w:rFonts w:ascii="宋体" w:hAnsi="宋体" w:cs="宋体" w:hint="eastAsia"/>
          <w:sz w:val="36"/>
          <w:szCs w:val="30"/>
        </w:rPr>
        <w:br w:type="page"/>
      </w:r>
    </w:p>
    <w:p w:rsidR="009A4CF3" w:rsidRDefault="00CF0500" w:rsidP="00EB168A">
      <w:pPr>
        <w:pStyle w:val="2"/>
        <w:spacing w:before="0" w:after="0" w:line="360" w:lineRule="auto"/>
        <w:jc w:val="center"/>
        <w:rPr>
          <w:rFonts w:ascii="宋体" w:eastAsia="宋体" w:hAnsi="宋体" w:cs="宋体"/>
          <w:bCs/>
          <w:sz w:val="36"/>
          <w:szCs w:val="30"/>
        </w:rPr>
      </w:pPr>
      <w:bookmarkStart w:id="131" w:name="_Toc13414"/>
      <w:r>
        <w:rPr>
          <w:rFonts w:ascii="宋体" w:eastAsia="宋体" w:hAnsi="宋体" w:cs="宋体" w:hint="eastAsia"/>
          <w:bCs/>
          <w:sz w:val="36"/>
          <w:szCs w:val="30"/>
        </w:rPr>
        <w:lastRenderedPageBreak/>
        <w:t xml:space="preserve">第五篇  </w:t>
      </w:r>
      <w:bookmarkEnd w:id="114"/>
      <w:bookmarkEnd w:id="115"/>
      <w:r>
        <w:rPr>
          <w:rFonts w:ascii="宋体" w:eastAsia="宋体" w:hAnsi="宋体" w:cs="宋体" w:hint="eastAsia"/>
          <w:bCs/>
          <w:sz w:val="36"/>
          <w:szCs w:val="30"/>
        </w:rPr>
        <w:t>合同草案条款</w:t>
      </w:r>
      <w:bookmarkStart w:id="132" w:name="_Toc416944320"/>
      <w:bookmarkStart w:id="133" w:name="_Toc416769658"/>
      <w:bookmarkStart w:id="134" w:name="_Toc462931549"/>
      <w:bookmarkStart w:id="135" w:name="_Toc25725135"/>
      <w:bookmarkStart w:id="136" w:name="_Toc392142110"/>
      <w:bookmarkStart w:id="137" w:name="_Toc367961222"/>
      <w:bookmarkStart w:id="138" w:name="_Toc246305568"/>
      <w:bookmarkStart w:id="139" w:name="_Toc223847763"/>
      <w:bookmarkStart w:id="140" w:name="_Toc403569798"/>
      <w:bookmarkStart w:id="141" w:name="_Toc342913419"/>
      <w:bookmarkStart w:id="142" w:name="_Toc313888360"/>
      <w:bookmarkStart w:id="143" w:name="_Toc313008356"/>
      <w:bookmarkStart w:id="144" w:name="_Toc283382454"/>
      <w:bookmarkStart w:id="145" w:name="_Toc12789073"/>
      <w:bookmarkEnd w:id="116"/>
      <w:bookmarkEnd w:id="130"/>
      <w:bookmarkEnd w:id="131"/>
    </w:p>
    <w:p w:rsidR="009A4CF3" w:rsidRDefault="00CF0500">
      <w:pPr>
        <w:rPr>
          <w:rFonts w:ascii="宋体" w:hAnsi="宋体" w:cs="宋体"/>
          <w:szCs w:val="28"/>
        </w:rPr>
      </w:pPr>
      <w:bookmarkStart w:id="146" w:name="_Toc29447"/>
      <w:bookmarkStart w:id="147" w:name="_Toc272486783"/>
      <w:bookmarkStart w:id="148" w:name="_Toc283369115"/>
      <w:r>
        <w:rPr>
          <w:rFonts w:ascii="宋体" w:hAnsi="宋体" w:cs="宋体" w:hint="eastAsia"/>
          <w:szCs w:val="28"/>
        </w:rPr>
        <w:t>GF-2000-0210</w:t>
      </w:r>
    </w:p>
    <w:p w:rsidR="009A4CF3" w:rsidRDefault="00CF0500">
      <w:pPr>
        <w:jc w:val="center"/>
        <w:rPr>
          <w:rFonts w:ascii="宋体" w:hAnsi="宋体" w:cs="宋体"/>
          <w:b/>
          <w:bCs/>
          <w:sz w:val="58"/>
        </w:rPr>
      </w:pPr>
      <w:r>
        <w:rPr>
          <w:rFonts w:ascii="宋体" w:hAnsi="宋体" w:cs="宋体" w:hint="eastAsia"/>
          <w:b/>
          <w:bCs/>
          <w:sz w:val="58"/>
        </w:rPr>
        <w:t xml:space="preserve">  </w:t>
      </w:r>
    </w:p>
    <w:p w:rsidR="009A4CF3" w:rsidRDefault="00CF0500">
      <w:pPr>
        <w:jc w:val="center"/>
        <w:rPr>
          <w:rFonts w:ascii="宋体" w:hAnsi="宋体" w:cs="宋体"/>
          <w:b/>
          <w:bCs/>
          <w:sz w:val="62"/>
        </w:rPr>
      </w:pPr>
      <w:r>
        <w:rPr>
          <w:rFonts w:ascii="宋体" w:hAnsi="宋体" w:cs="宋体" w:hint="eastAsia"/>
          <w:b/>
          <w:bCs/>
          <w:sz w:val="62"/>
        </w:rPr>
        <w:t>建设工程设计合同（二）</w:t>
      </w:r>
    </w:p>
    <w:p w:rsidR="009A4CF3" w:rsidRDefault="00CF0500">
      <w:pPr>
        <w:jc w:val="center"/>
        <w:rPr>
          <w:rFonts w:ascii="宋体" w:hAnsi="宋体" w:cs="宋体"/>
          <w:b/>
          <w:bCs/>
          <w:sz w:val="30"/>
        </w:rPr>
      </w:pPr>
      <w:r>
        <w:rPr>
          <w:rFonts w:ascii="宋体" w:hAnsi="宋体" w:cs="宋体" w:hint="eastAsia"/>
          <w:b/>
          <w:bCs/>
          <w:sz w:val="30"/>
        </w:rPr>
        <w:t>（专业建设工程设计合同）</w:t>
      </w:r>
    </w:p>
    <w:p w:rsidR="009A4CF3" w:rsidRDefault="009A4CF3">
      <w:pPr>
        <w:jc w:val="center"/>
        <w:rPr>
          <w:rFonts w:ascii="宋体" w:hAnsi="宋体" w:cs="宋体"/>
          <w:sz w:val="32"/>
        </w:rPr>
      </w:pPr>
    </w:p>
    <w:p w:rsidR="009A4CF3" w:rsidRDefault="009A4CF3">
      <w:pPr>
        <w:jc w:val="center"/>
        <w:rPr>
          <w:rFonts w:ascii="宋体" w:hAnsi="宋体" w:cs="宋体"/>
          <w:sz w:val="32"/>
        </w:rPr>
      </w:pPr>
    </w:p>
    <w:p w:rsidR="009A4CF3" w:rsidRDefault="009A4CF3">
      <w:pPr>
        <w:jc w:val="center"/>
        <w:rPr>
          <w:rFonts w:ascii="宋体" w:hAnsi="宋体" w:cs="宋体"/>
          <w:sz w:val="32"/>
        </w:rPr>
      </w:pPr>
    </w:p>
    <w:p w:rsidR="009A4CF3" w:rsidRDefault="00CF0500">
      <w:pPr>
        <w:spacing w:line="360" w:lineRule="auto"/>
        <w:ind w:left="2240" w:hangingChars="700" w:hanging="2240"/>
        <w:rPr>
          <w:rFonts w:ascii="宋体" w:hAnsi="宋体" w:cs="宋体"/>
          <w:szCs w:val="30"/>
        </w:rPr>
      </w:pPr>
      <w:r>
        <w:rPr>
          <w:rFonts w:ascii="宋体" w:hAnsi="宋体" w:cs="宋体" w:hint="eastAsia"/>
          <w:spacing w:val="20"/>
          <w:szCs w:val="30"/>
        </w:rPr>
        <w:t>工 程 名 称</w:t>
      </w:r>
      <w:r>
        <w:rPr>
          <w:rFonts w:ascii="宋体" w:hAnsi="宋体" w:cs="宋体" w:hint="eastAsia"/>
          <w:szCs w:val="30"/>
        </w:rPr>
        <w:t>：重庆化工职业学院迁建项目学生公寓E栋工程10/0.4KV变配电系统设计</w:t>
      </w:r>
    </w:p>
    <w:p w:rsidR="009A4CF3" w:rsidRDefault="00CF0500">
      <w:pPr>
        <w:spacing w:line="360" w:lineRule="auto"/>
        <w:ind w:left="2240" w:hangingChars="800" w:hanging="2240"/>
        <w:rPr>
          <w:rFonts w:ascii="宋体" w:hAnsi="宋体" w:cs="宋体"/>
          <w:szCs w:val="30"/>
        </w:rPr>
      </w:pPr>
      <w:r>
        <w:rPr>
          <w:rFonts w:ascii="宋体" w:hAnsi="宋体" w:cs="宋体" w:hint="eastAsia"/>
          <w:szCs w:val="30"/>
        </w:rPr>
        <w:t>工  程  地 点：重庆市长寿北部新区菩提东路2009号（重庆化工职业学院长寿校区校内）</w:t>
      </w:r>
    </w:p>
    <w:p w:rsidR="009A4CF3" w:rsidRDefault="00CF0500">
      <w:pPr>
        <w:spacing w:line="360" w:lineRule="auto"/>
        <w:rPr>
          <w:rFonts w:ascii="宋体" w:hAnsi="宋体" w:cs="宋体"/>
          <w:szCs w:val="30"/>
        </w:rPr>
      </w:pPr>
      <w:r>
        <w:rPr>
          <w:rFonts w:ascii="宋体" w:hAnsi="宋体" w:cs="宋体" w:hint="eastAsia"/>
          <w:spacing w:val="20"/>
          <w:szCs w:val="30"/>
        </w:rPr>
        <w:t>合 同 编 号</w:t>
      </w:r>
      <w:r>
        <w:rPr>
          <w:rFonts w:ascii="宋体" w:hAnsi="宋体" w:cs="宋体" w:hint="eastAsia"/>
          <w:szCs w:val="30"/>
        </w:rPr>
        <w:t>：</w:t>
      </w:r>
      <w:r>
        <w:rPr>
          <w:rFonts w:ascii="宋体" w:hAnsi="宋体" w:cs="宋体" w:hint="eastAsia"/>
          <w:szCs w:val="30"/>
          <w:u w:val="single"/>
        </w:rPr>
        <w:t xml:space="preserve">                                        </w:t>
      </w:r>
    </w:p>
    <w:p w:rsidR="009A4CF3" w:rsidRDefault="00CF0500" w:rsidP="00012728">
      <w:pPr>
        <w:spacing w:line="360" w:lineRule="auto"/>
        <w:ind w:firstLineChars="100" w:firstLine="280"/>
        <w:jc w:val="center"/>
        <w:rPr>
          <w:rFonts w:ascii="宋体" w:hAnsi="宋体" w:cs="宋体"/>
          <w:szCs w:val="30"/>
        </w:rPr>
      </w:pPr>
      <w:r>
        <w:rPr>
          <w:rFonts w:ascii="宋体" w:hAnsi="宋体" w:cs="宋体" w:hint="eastAsia"/>
          <w:szCs w:val="30"/>
        </w:rPr>
        <w:t>（由设计人编填）</w:t>
      </w:r>
    </w:p>
    <w:p w:rsidR="009A4CF3" w:rsidRDefault="00CF0500">
      <w:pPr>
        <w:spacing w:line="360" w:lineRule="auto"/>
        <w:rPr>
          <w:rFonts w:ascii="宋体" w:hAnsi="宋体" w:cs="宋体"/>
          <w:szCs w:val="30"/>
        </w:rPr>
      </w:pPr>
      <w:r>
        <w:rPr>
          <w:rFonts w:ascii="宋体" w:hAnsi="宋体" w:cs="宋体" w:hint="eastAsia"/>
          <w:spacing w:val="20"/>
          <w:szCs w:val="30"/>
        </w:rPr>
        <w:t>设计证书等级:</w:t>
      </w:r>
    </w:p>
    <w:p w:rsidR="009A4CF3" w:rsidRDefault="00CF0500">
      <w:pPr>
        <w:spacing w:line="360" w:lineRule="auto"/>
        <w:jc w:val="left"/>
        <w:rPr>
          <w:rFonts w:ascii="宋体" w:hAnsi="宋体" w:cs="宋体"/>
          <w:bCs/>
          <w:w w:val="90"/>
          <w:szCs w:val="30"/>
          <w:u w:val="single"/>
        </w:rPr>
      </w:pPr>
      <w:r>
        <w:rPr>
          <w:rFonts w:ascii="宋体" w:hAnsi="宋体" w:cs="宋体" w:hint="eastAsia"/>
          <w:spacing w:val="20"/>
          <w:szCs w:val="30"/>
        </w:rPr>
        <w:t>发 包 人</w:t>
      </w:r>
      <w:r>
        <w:rPr>
          <w:rFonts w:ascii="宋体" w:hAnsi="宋体" w:cs="宋体" w:hint="eastAsia"/>
          <w:szCs w:val="30"/>
        </w:rPr>
        <w:t>：重庆化工职业学院</w:t>
      </w:r>
    </w:p>
    <w:p w:rsidR="009A4CF3" w:rsidRDefault="00CF0500">
      <w:pPr>
        <w:spacing w:line="360" w:lineRule="auto"/>
        <w:rPr>
          <w:rFonts w:ascii="宋体" w:hAnsi="宋体" w:cs="宋体"/>
          <w:szCs w:val="30"/>
        </w:rPr>
      </w:pPr>
      <w:r>
        <w:rPr>
          <w:rFonts w:ascii="宋体" w:hAnsi="宋体" w:cs="宋体" w:hint="eastAsia"/>
          <w:spacing w:val="20"/>
          <w:szCs w:val="30"/>
        </w:rPr>
        <w:t>设 计 人：</w:t>
      </w:r>
    </w:p>
    <w:p w:rsidR="009A4CF3" w:rsidRDefault="00CF0500">
      <w:pPr>
        <w:spacing w:line="360" w:lineRule="auto"/>
        <w:rPr>
          <w:rFonts w:ascii="宋体" w:hAnsi="宋体" w:cs="宋体"/>
          <w:szCs w:val="30"/>
          <w:u w:val="single"/>
        </w:rPr>
      </w:pPr>
      <w:r>
        <w:rPr>
          <w:rFonts w:ascii="宋体" w:hAnsi="宋体" w:cs="宋体" w:hint="eastAsia"/>
          <w:spacing w:val="100"/>
          <w:szCs w:val="30"/>
        </w:rPr>
        <w:t>签订日期</w:t>
      </w:r>
      <w:r>
        <w:rPr>
          <w:rFonts w:ascii="宋体" w:hAnsi="宋体" w:cs="宋体" w:hint="eastAsia"/>
          <w:szCs w:val="30"/>
        </w:rPr>
        <w:t>：</w:t>
      </w:r>
      <w:r>
        <w:rPr>
          <w:rFonts w:ascii="宋体" w:hAnsi="宋体" w:cs="宋体" w:hint="eastAsia"/>
          <w:bCs/>
          <w:szCs w:val="30"/>
          <w:u w:val="single"/>
        </w:rPr>
        <w:t xml:space="preserve"> 2019</w:t>
      </w:r>
      <w:r>
        <w:rPr>
          <w:rFonts w:ascii="宋体" w:hAnsi="宋体" w:cs="宋体" w:hint="eastAsia"/>
          <w:bCs/>
          <w:szCs w:val="30"/>
        </w:rPr>
        <w:t>年</w:t>
      </w:r>
      <w:r>
        <w:rPr>
          <w:rFonts w:ascii="宋体" w:hAnsi="宋体" w:cs="宋体" w:hint="eastAsia"/>
          <w:bCs/>
          <w:szCs w:val="30"/>
          <w:u w:val="single"/>
        </w:rPr>
        <w:t xml:space="preserve">    </w:t>
      </w:r>
      <w:r>
        <w:rPr>
          <w:rFonts w:ascii="宋体" w:hAnsi="宋体" w:cs="宋体" w:hint="eastAsia"/>
          <w:bCs/>
          <w:szCs w:val="30"/>
        </w:rPr>
        <w:t xml:space="preserve">月 </w:t>
      </w:r>
      <w:r>
        <w:rPr>
          <w:rFonts w:ascii="宋体" w:hAnsi="宋体" w:cs="宋体" w:hint="eastAsia"/>
          <w:bCs/>
          <w:szCs w:val="30"/>
          <w:u w:val="single"/>
        </w:rPr>
        <w:t xml:space="preserve">    </w:t>
      </w:r>
      <w:r>
        <w:rPr>
          <w:rFonts w:ascii="宋体" w:hAnsi="宋体" w:cs="宋体" w:hint="eastAsia"/>
          <w:bCs/>
          <w:szCs w:val="30"/>
        </w:rPr>
        <w:t>日</w:t>
      </w:r>
      <w:r>
        <w:rPr>
          <w:rFonts w:ascii="宋体" w:hAnsi="宋体" w:cs="宋体" w:hint="eastAsia"/>
          <w:b/>
          <w:bCs/>
          <w:szCs w:val="30"/>
        </w:rPr>
        <w:t xml:space="preserve"> </w:t>
      </w:r>
    </w:p>
    <w:p w:rsidR="009A4CF3" w:rsidRDefault="009A4CF3">
      <w:pPr>
        <w:spacing w:line="360" w:lineRule="auto"/>
        <w:ind w:firstLine="630"/>
        <w:rPr>
          <w:rFonts w:ascii="宋体" w:hAnsi="宋体" w:cs="宋体"/>
          <w:sz w:val="22"/>
        </w:rPr>
      </w:pPr>
    </w:p>
    <w:p w:rsidR="009A4CF3" w:rsidRDefault="009A4CF3">
      <w:pPr>
        <w:spacing w:line="360" w:lineRule="auto"/>
        <w:ind w:firstLineChars="495" w:firstLine="1386"/>
        <w:rPr>
          <w:rFonts w:ascii="宋体" w:hAnsi="宋体" w:cs="宋体"/>
        </w:rPr>
      </w:pPr>
    </w:p>
    <w:p w:rsidR="009A4CF3" w:rsidRDefault="00CF0500">
      <w:pPr>
        <w:spacing w:line="360" w:lineRule="auto"/>
        <w:ind w:firstLineChars="845" w:firstLine="2366"/>
        <w:rPr>
          <w:rFonts w:ascii="宋体" w:hAnsi="宋体" w:cs="宋体"/>
        </w:rPr>
      </w:pPr>
      <w:r>
        <w:rPr>
          <w:rFonts w:ascii="宋体" w:hAnsi="宋体" w:cs="宋体" w:hint="eastAsia"/>
        </w:rPr>
        <w:t>中华人民共和国建设部</w:t>
      </w:r>
    </w:p>
    <w:p w:rsidR="009A4CF3" w:rsidRDefault="00CF0500">
      <w:pPr>
        <w:spacing w:line="360" w:lineRule="auto"/>
        <w:ind w:firstLineChars="1845" w:firstLine="5166"/>
        <w:rPr>
          <w:rFonts w:ascii="宋体" w:hAnsi="宋体" w:cs="宋体"/>
        </w:rPr>
      </w:pPr>
      <w:r>
        <w:rPr>
          <w:rFonts w:ascii="宋体" w:hAnsi="宋体" w:cs="宋体" w:hint="eastAsia"/>
        </w:rPr>
        <w:t xml:space="preserve">监制 </w:t>
      </w:r>
    </w:p>
    <w:p w:rsidR="009A4CF3" w:rsidRDefault="00CF0500">
      <w:pPr>
        <w:spacing w:line="360" w:lineRule="auto"/>
        <w:ind w:firstLineChars="845" w:firstLine="2366"/>
        <w:rPr>
          <w:rFonts w:ascii="宋体" w:hAnsi="宋体" w:cs="宋体"/>
        </w:rPr>
      </w:pPr>
      <w:r>
        <w:rPr>
          <w:rFonts w:ascii="宋体" w:hAnsi="宋体" w:cs="宋体" w:hint="eastAsia"/>
        </w:rPr>
        <w:t>国家工商行政管理局</w:t>
      </w:r>
    </w:p>
    <w:p w:rsidR="009A4CF3" w:rsidRDefault="009A4CF3">
      <w:pPr>
        <w:spacing w:line="360" w:lineRule="auto"/>
      </w:pPr>
    </w:p>
    <w:p w:rsidR="009A4CF3" w:rsidRDefault="009A4CF3">
      <w:pPr>
        <w:spacing w:line="360" w:lineRule="auto"/>
      </w:pPr>
    </w:p>
    <w:p w:rsidR="009A4CF3" w:rsidRDefault="009A4CF3">
      <w:pPr>
        <w:spacing w:line="360" w:lineRule="auto"/>
      </w:pPr>
    </w:p>
    <w:p w:rsidR="009A4CF3" w:rsidRDefault="009A4CF3">
      <w:pPr>
        <w:spacing w:line="360" w:lineRule="auto"/>
      </w:pPr>
    </w:p>
    <w:p w:rsidR="009A4CF3" w:rsidRDefault="00CF0500">
      <w:pPr>
        <w:spacing w:line="360" w:lineRule="auto"/>
        <w:rPr>
          <w:sz w:val="24"/>
          <w:szCs w:val="24"/>
        </w:rPr>
      </w:pPr>
      <w:r>
        <w:rPr>
          <w:rFonts w:hint="eastAsia"/>
          <w:sz w:val="24"/>
          <w:szCs w:val="24"/>
        </w:rPr>
        <w:t>发包人：</w:t>
      </w:r>
      <w:r w:rsidRPr="00012728">
        <w:rPr>
          <w:rFonts w:hint="eastAsia"/>
          <w:sz w:val="24"/>
          <w:szCs w:val="24"/>
          <w:u w:val="single"/>
        </w:rPr>
        <w:t>重庆化工职业学院</w:t>
      </w:r>
      <w:r w:rsidRPr="00012728">
        <w:rPr>
          <w:rFonts w:hint="eastAsia"/>
          <w:sz w:val="24"/>
          <w:szCs w:val="24"/>
          <w:u w:val="single"/>
        </w:rPr>
        <w:t xml:space="preserve"> </w:t>
      </w:r>
      <w:r>
        <w:rPr>
          <w:rFonts w:hint="eastAsia"/>
          <w:sz w:val="24"/>
          <w:szCs w:val="24"/>
        </w:rPr>
        <w:t xml:space="preserve">                                                                          </w:t>
      </w:r>
    </w:p>
    <w:p w:rsidR="009A4CF3" w:rsidRDefault="00CF0500">
      <w:pPr>
        <w:spacing w:line="360" w:lineRule="auto"/>
        <w:rPr>
          <w:sz w:val="24"/>
          <w:szCs w:val="24"/>
        </w:rPr>
      </w:pPr>
      <w:r>
        <w:rPr>
          <w:rFonts w:hint="eastAsia"/>
          <w:sz w:val="24"/>
          <w:szCs w:val="24"/>
        </w:rPr>
        <w:t>设计人：</w:t>
      </w:r>
      <w:r w:rsidRPr="00012728">
        <w:rPr>
          <w:rFonts w:hint="eastAsia"/>
          <w:sz w:val="24"/>
          <w:szCs w:val="24"/>
          <w:u w:val="single"/>
        </w:rPr>
        <w:t xml:space="preserve">                 </w:t>
      </w:r>
      <w:r>
        <w:rPr>
          <w:rFonts w:hint="eastAsia"/>
          <w:sz w:val="24"/>
          <w:szCs w:val="24"/>
        </w:rPr>
        <w:t xml:space="preserve">                                              </w:t>
      </w:r>
    </w:p>
    <w:p w:rsidR="009A4CF3" w:rsidRDefault="00CF0500">
      <w:pPr>
        <w:spacing w:line="360" w:lineRule="auto"/>
        <w:ind w:firstLineChars="200" w:firstLine="480"/>
        <w:rPr>
          <w:sz w:val="24"/>
          <w:szCs w:val="24"/>
        </w:rPr>
      </w:pPr>
      <w:r>
        <w:rPr>
          <w:rFonts w:hint="eastAsia"/>
          <w:sz w:val="24"/>
          <w:szCs w:val="24"/>
        </w:rPr>
        <w:t>发包人委托设计人承担</w:t>
      </w:r>
      <w:r w:rsidRPr="00012728">
        <w:rPr>
          <w:rFonts w:hint="eastAsia"/>
          <w:sz w:val="24"/>
          <w:szCs w:val="24"/>
          <w:u w:val="single"/>
        </w:rPr>
        <w:t>重庆化工职业学院迁建项目学生公寓</w:t>
      </w:r>
      <w:r w:rsidRPr="00012728">
        <w:rPr>
          <w:rFonts w:hint="eastAsia"/>
          <w:sz w:val="24"/>
          <w:szCs w:val="24"/>
          <w:u w:val="single"/>
        </w:rPr>
        <w:t>E</w:t>
      </w:r>
      <w:r w:rsidRPr="00012728">
        <w:rPr>
          <w:rFonts w:hint="eastAsia"/>
          <w:sz w:val="24"/>
          <w:szCs w:val="24"/>
          <w:u w:val="single"/>
        </w:rPr>
        <w:t>栋工程</w:t>
      </w:r>
      <w:r w:rsidRPr="00012728">
        <w:rPr>
          <w:rFonts w:hint="eastAsia"/>
          <w:sz w:val="24"/>
          <w:szCs w:val="24"/>
          <w:u w:val="single"/>
        </w:rPr>
        <w:t>10/0.4KV</w:t>
      </w:r>
      <w:r w:rsidRPr="00012728">
        <w:rPr>
          <w:rFonts w:hint="eastAsia"/>
          <w:sz w:val="24"/>
          <w:szCs w:val="24"/>
          <w:u w:val="single"/>
        </w:rPr>
        <w:t>变配电系统设计</w:t>
      </w:r>
      <w:r>
        <w:rPr>
          <w:rFonts w:hint="eastAsia"/>
          <w:sz w:val="24"/>
          <w:szCs w:val="24"/>
        </w:rPr>
        <w:t>，工程地点为</w:t>
      </w:r>
      <w:r w:rsidRPr="00012728">
        <w:rPr>
          <w:rFonts w:hint="eastAsia"/>
          <w:sz w:val="24"/>
          <w:szCs w:val="24"/>
          <w:u w:val="single"/>
        </w:rPr>
        <w:t>重庆市长寿北部新区菩提东路</w:t>
      </w:r>
      <w:r w:rsidRPr="00012728">
        <w:rPr>
          <w:rFonts w:hint="eastAsia"/>
          <w:sz w:val="24"/>
          <w:szCs w:val="24"/>
          <w:u w:val="single"/>
        </w:rPr>
        <w:t>2009</w:t>
      </w:r>
      <w:r w:rsidRPr="00012728">
        <w:rPr>
          <w:rFonts w:hint="eastAsia"/>
          <w:sz w:val="24"/>
          <w:szCs w:val="24"/>
          <w:u w:val="single"/>
        </w:rPr>
        <w:t>号（重庆化工职业学院长寿校区校内）</w:t>
      </w:r>
      <w:r>
        <w:rPr>
          <w:rFonts w:hint="eastAsia"/>
          <w:sz w:val="24"/>
          <w:szCs w:val="24"/>
        </w:rPr>
        <w:t>，经双方协商一致，签订本合同，共同执行。</w:t>
      </w:r>
    </w:p>
    <w:p w:rsidR="009A4CF3" w:rsidRDefault="00CF0500">
      <w:pPr>
        <w:spacing w:line="360" w:lineRule="auto"/>
        <w:rPr>
          <w:sz w:val="24"/>
          <w:szCs w:val="24"/>
        </w:rPr>
      </w:pPr>
      <w:r>
        <w:rPr>
          <w:rFonts w:hint="eastAsia"/>
          <w:sz w:val="24"/>
          <w:szCs w:val="24"/>
        </w:rPr>
        <w:t>第一条</w:t>
      </w:r>
      <w:r>
        <w:rPr>
          <w:rFonts w:hint="eastAsia"/>
          <w:sz w:val="24"/>
          <w:szCs w:val="24"/>
        </w:rPr>
        <w:t xml:space="preserve">  </w:t>
      </w:r>
      <w:r>
        <w:rPr>
          <w:rFonts w:hint="eastAsia"/>
          <w:sz w:val="24"/>
          <w:szCs w:val="24"/>
        </w:rPr>
        <w:t>本合同签订依据</w:t>
      </w:r>
    </w:p>
    <w:p w:rsidR="009A4CF3" w:rsidRDefault="00CF0500">
      <w:pPr>
        <w:spacing w:line="360" w:lineRule="auto"/>
        <w:ind w:firstLineChars="200" w:firstLine="480"/>
        <w:rPr>
          <w:sz w:val="24"/>
          <w:szCs w:val="24"/>
        </w:rPr>
      </w:pPr>
      <w:r>
        <w:rPr>
          <w:rFonts w:hint="eastAsia"/>
          <w:sz w:val="24"/>
          <w:szCs w:val="24"/>
        </w:rPr>
        <w:t>1.1</w:t>
      </w:r>
      <w:r>
        <w:rPr>
          <w:rFonts w:hint="eastAsia"/>
          <w:sz w:val="24"/>
          <w:szCs w:val="24"/>
        </w:rPr>
        <w:t>《中华人民共和国合同法》、《中华人民共和国建筑法》、《建设工程勘察设计市场管理规定》和《重庆市建设工程勘察设计管理条例》。</w:t>
      </w:r>
    </w:p>
    <w:p w:rsidR="009A4CF3" w:rsidRDefault="00CF0500">
      <w:pPr>
        <w:spacing w:line="360" w:lineRule="auto"/>
        <w:ind w:firstLineChars="200" w:firstLine="480"/>
        <w:rPr>
          <w:sz w:val="24"/>
          <w:szCs w:val="24"/>
        </w:rPr>
      </w:pPr>
      <w:r>
        <w:rPr>
          <w:rFonts w:hint="eastAsia"/>
          <w:sz w:val="24"/>
          <w:szCs w:val="24"/>
        </w:rPr>
        <w:t>1.2</w:t>
      </w:r>
      <w:r>
        <w:rPr>
          <w:rFonts w:hint="eastAsia"/>
          <w:sz w:val="24"/>
          <w:szCs w:val="24"/>
        </w:rPr>
        <w:t>国家及地方有关建设工程勘察设计管理法规和规章。</w:t>
      </w:r>
    </w:p>
    <w:p w:rsidR="009A4CF3" w:rsidRDefault="00CF0500">
      <w:pPr>
        <w:spacing w:line="360" w:lineRule="auto"/>
        <w:ind w:firstLineChars="200" w:firstLine="480"/>
        <w:rPr>
          <w:sz w:val="24"/>
          <w:szCs w:val="24"/>
        </w:rPr>
      </w:pPr>
      <w:r>
        <w:rPr>
          <w:rFonts w:hint="eastAsia"/>
          <w:sz w:val="24"/>
          <w:szCs w:val="24"/>
        </w:rPr>
        <w:t xml:space="preserve">1.3 </w:t>
      </w:r>
      <w:r>
        <w:rPr>
          <w:rFonts w:hint="eastAsia"/>
          <w:sz w:val="24"/>
          <w:szCs w:val="24"/>
        </w:rPr>
        <w:t>建设工程批准文件。</w:t>
      </w:r>
    </w:p>
    <w:p w:rsidR="009A4CF3" w:rsidRDefault="00CF0500">
      <w:pPr>
        <w:spacing w:line="360" w:lineRule="auto"/>
        <w:rPr>
          <w:sz w:val="24"/>
          <w:szCs w:val="24"/>
        </w:rPr>
      </w:pPr>
      <w:r>
        <w:rPr>
          <w:rFonts w:hint="eastAsia"/>
          <w:sz w:val="24"/>
          <w:szCs w:val="24"/>
        </w:rPr>
        <w:t>第二条</w:t>
      </w:r>
      <w:r>
        <w:rPr>
          <w:rFonts w:hint="eastAsia"/>
          <w:sz w:val="24"/>
          <w:szCs w:val="24"/>
        </w:rPr>
        <w:t xml:space="preserve">  </w:t>
      </w:r>
      <w:r>
        <w:rPr>
          <w:rFonts w:hint="eastAsia"/>
          <w:sz w:val="24"/>
          <w:szCs w:val="24"/>
        </w:rPr>
        <w:t>设计依据</w:t>
      </w:r>
    </w:p>
    <w:p w:rsidR="009A4CF3" w:rsidRDefault="00CF0500">
      <w:pPr>
        <w:spacing w:line="360" w:lineRule="auto"/>
        <w:ind w:firstLineChars="200" w:firstLine="480"/>
        <w:rPr>
          <w:sz w:val="24"/>
          <w:szCs w:val="24"/>
        </w:rPr>
      </w:pPr>
      <w:r>
        <w:rPr>
          <w:rFonts w:hint="eastAsia"/>
          <w:sz w:val="24"/>
          <w:szCs w:val="24"/>
        </w:rPr>
        <w:t xml:space="preserve">2.1 </w:t>
      </w:r>
      <w:r>
        <w:rPr>
          <w:rFonts w:hint="eastAsia"/>
          <w:sz w:val="24"/>
          <w:szCs w:val="24"/>
        </w:rPr>
        <w:t>发包人给设计人的委托书或设计中标文件。</w:t>
      </w:r>
    </w:p>
    <w:p w:rsidR="009A4CF3" w:rsidRDefault="00CF0500">
      <w:pPr>
        <w:spacing w:line="360" w:lineRule="auto"/>
        <w:ind w:firstLineChars="200" w:firstLine="480"/>
        <w:rPr>
          <w:sz w:val="24"/>
          <w:szCs w:val="24"/>
        </w:rPr>
      </w:pPr>
      <w:r>
        <w:rPr>
          <w:rFonts w:hint="eastAsia"/>
          <w:sz w:val="24"/>
          <w:szCs w:val="24"/>
        </w:rPr>
        <w:t xml:space="preserve">2.2 </w:t>
      </w:r>
      <w:r>
        <w:rPr>
          <w:rFonts w:hint="eastAsia"/>
          <w:sz w:val="24"/>
          <w:szCs w:val="24"/>
        </w:rPr>
        <w:t>发包人提交的基础资料。</w:t>
      </w:r>
    </w:p>
    <w:p w:rsidR="009A4CF3" w:rsidRDefault="00CF0500">
      <w:pPr>
        <w:spacing w:line="360" w:lineRule="auto"/>
        <w:ind w:firstLineChars="200" w:firstLine="480"/>
        <w:rPr>
          <w:sz w:val="24"/>
          <w:szCs w:val="24"/>
        </w:rPr>
      </w:pPr>
      <w:r>
        <w:rPr>
          <w:rFonts w:hint="eastAsia"/>
          <w:sz w:val="24"/>
          <w:szCs w:val="24"/>
        </w:rPr>
        <w:t xml:space="preserve">2.3 </w:t>
      </w:r>
      <w:r>
        <w:rPr>
          <w:rFonts w:hint="eastAsia"/>
          <w:sz w:val="24"/>
          <w:szCs w:val="24"/>
        </w:rPr>
        <w:t>设计人采用的主要技术标准是：</w:t>
      </w:r>
    </w:p>
    <w:p w:rsidR="009A4CF3" w:rsidRDefault="00CF0500">
      <w:pPr>
        <w:spacing w:line="360" w:lineRule="auto"/>
        <w:ind w:firstLineChars="200" w:firstLine="480"/>
        <w:rPr>
          <w:sz w:val="24"/>
          <w:szCs w:val="24"/>
        </w:rPr>
      </w:pPr>
      <w:r>
        <w:rPr>
          <w:rFonts w:hint="eastAsia"/>
          <w:sz w:val="24"/>
          <w:szCs w:val="24"/>
        </w:rPr>
        <w:t xml:space="preserve">2.3.1 </w:t>
      </w:r>
      <w:r>
        <w:rPr>
          <w:rFonts w:hint="eastAsia"/>
          <w:sz w:val="24"/>
          <w:szCs w:val="24"/>
        </w:rPr>
        <w:t>按国家现行的技术规范标准执行；</w:t>
      </w:r>
    </w:p>
    <w:p w:rsidR="009A4CF3" w:rsidRDefault="00CF0500">
      <w:pPr>
        <w:spacing w:line="360" w:lineRule="auto"/>
        <w:ind w:firstLineChars="200" w:firstLine="480"/>
        <w:rPr>
          <w:sz w:val="24"/>
          <w:szCs w:val="24"/>
        </w:rPr>
      </w:pPr>
      <w:r>
        <w:rPr>
          <w:rFonts w:hint="eastAsia"/>
          <w:sz w:val="24"/>
          <w:szCs w:val="24"/>
        </w:rPr>
        <w:t>2.3.2</w:t>
      </w:r>
      <w:r>
        <w:rPr>
          <w:rFonts w:hint="eastAsia"/>
          <w:sz w:val="24"/>
          <w:szCs w:val="24"/>
        </w:rPr>
        <w:t xml:space="preserve">按城市勘察设计规范标准执行；　</w:t>
      </w:r>
      <w:r>
        <w:rPr>
          <w:rFonts w:hint="eastAsia"/>
          <w:sz w:val="24"/>
          <w:szCs w:val="24"/>
        </w:rPr>
        <w:t xml:space="preserve"> </w:t>
      </w:r>
    </w:p>
    <w:p w:rsidR="009A4CF3" w:rsidRDefault="00CF0500">
      <w:pPr>
        <w:spacing w:line="360" w:lineRule="auto"/>
        <w:ind w:firstLineChars="200" w:firstLine="480"/>
        <w:rPr>
          <w:sz w:val="24"/>
          <w:szCs w:val="24"/>
        </w:rPr>
      </w:pPr>
      <w:r>
        <w:rPr>
          <w:rFonts w:hint="eastAsia"/>
          <w:sz w:val="24"/>
          <w:szCs w:val="24"/>
        </w:rPr>
        <w:t>2.3.3</w:t>
      </w:r>
      <w:r>
        <w:rPr>
          <w:rFonts w:hint="eastAsia"/>
          <w:sz w:val="24"/>
          <w:szCs w:val="24"/>
        </w:rPr>
        <w:t>按现行定额标准执行。</w:t>
      </w:r>
    </w:p>
    <w:p w:rsidR="009A4CF3" w:rsidRDefault="00CF0500">
      <w:pPr>
        <w:spacing w:line="360" w:lineRule="auto"/>
        <w:rPr>
          <w:sz w:val="24"/>
          <w:szCs w:val="24"/>
        </w:rPr>
      </w:pPr>
      <w:r>
        <w:rPr>
          <w:rFonts w:hint="eastAsia"/>
          <w:sz w:val="24"/>
          <w:szCs w:val="24"/>
        </w:rPr>
        <w:t>第三条</w:t>
      </w:r>
      <w:r>
        <w:rPr>
          <w:rFonts w:hint="eastAsia"/>
          <w:sz w:val="24"/>
          <w:szCs w:val="24"/>
        </w:rPr>
        <w:t xml:space="preserve">  </w:t>
      </w:r>
      <w:r>
        <w:rPr>
          <w:rFonts w:hint="eastAsia"/>
          <w:sz w:val="24"/>
          <w:szCs w:val="24"/>
        </w:rPr>
        <w:t>合同文件的优先次序</w:t>
      </w:r>
    </w:p>
    <w:p w:rsidR="009A4CF3" w:rsidRDefault="00CF0500">
      <w:pPr>
        <w:spacing w:line="360" w:lineRule="auto"/>
        <w:ind w:firstLineChars="200" w:firstLine="480"/>
        <w:rPr>
          <w:sz w:val="24"/>
          <w:szCs w:val="24"/>
        </w:rPr>
      </w:pPr>
      <w:r>
        <w:rPr>
          <w:rFonts w:hint="eastAsia"/>
          <w:sz w:val="24"/>
          <w:szCs w:val="24"/>
        </w:rPr>
        <w:t>构成本合同的文件可视为是能互相说明的，如果合同文件存在歧义或不一致，则根据如下优先次序来判断：</w:t>
      </w:r>
    </w:p>
    <w:p w:rsidR="009A4CF3" w:rsidRDefault="00CF0500">
      <w:pPr>
        <w:spacing w:line="360" w:lineRule="auto"/>
        <w:ind w:firstLineChars="200" w:firstLine="480"/>
        <w:rPr>
          <w:sz w:val="24"/>
          <w:szCs w:val="24"/>
        </w:rPr>
      </w:pPr>
      <w:r>
        <w:rPr>
          <w:rFonts w:hint="eastAsia"/>
          <w:sz w:val="24"/>
          <w:szCs w:val="24"/>
        </w:rPr>
        <w:t>3.1</w:t>
      </w:r>
      <w:r>
        <w:rPr>
          <w:rFonts w:hint="eastAsia"/>
          <w:sz w:val="24"/>
          <w:szCs w:val="24"/>
        </w:rPr>
        <w:t>合同书</w:t>
      </w:r>
    </w:p>
    <w:p w:rsidR="009A4CF3" w:rsidRDefault="00CF0500">
      <w:pPr>
        <w:spacing w:line="360" w:lineRule="auto"/>
        <w:ind w:firstLineChars="200" w:firstLine="480"/>
        <w:rPr>
          <w:sz w:val="24"/>
          <w:szCs w:val="24"/>
        </w:rPr>
      </w:pPr>
      <w:r>
        <w:rPr>
          <w:rFonts w:hint="eastAsia"/>
          <w:sz w:val="24"/>
          <w:szCs w:val="24"/>
        </w:rPr>
        <w:t>3.2</w:t>
      </w:r>
      <w:r>
        <w:rPr>
          <w:rFonts w:hint="eastAsia"/>
          <w:sz w:val="24"/>
          <w:szCs w:val="24"/>
        </w:rPr>
        <w:t>发包人要求及委托书</w:t>
      </w:r>
    </w:p>
    <w:p w:rsidR="009A4CF3" w:rsidRDefault="00CF0500" w:rsidP="00345CA7">
      <w:pPr>
        <w:spacing w:beforeLines="100" w:line="360" w:lineRule="auto"/>
        <w:rPr>
          <w:sz w:val="24"/>
          <w:szCs w:val="24"/>
        </w:rPr>
      </w:pPr>
      <w:r>
        <w:rPr>
          <w:rFonts w:hint="eastAsia"/>
          <w:sz w:val="24"/>
          <w:szCs w:val="24"/>
        </w:rPr>
        <w:t>第四条</w:t>
      </w:r>
      <w:r>
        <w:rPr>
          <w:rFonts w:hint="eastAsia"/>
          <w:sz w:val="24"/>
          <w:szCs w:val="24"/>
        </w:rPr>
        <w:t xml:space="preserve"> </w:t>
      </w:r>
      <w:r>
        <w:rPr>
          <w:rFonts w:hint="eastAsia"/>
          <w:sz w:val="24"/>
          <w:szCs w:val="24"/>
        </w:rPr>
        <w:t>本合同项目的名称、规模、阶段、投资及设计内容（根据行业特点填写）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9"/>
        <w:gridCol w:w="8181"/>
      </w:tblGrid>
      <w:tr w:rsidR="009A4CF3">
        <w:trPr>
          <w:trHeight w:hRule="exact" w:val="819"/>
          <w:jc w:val="center"/>
        </w:trPr>
        <w:tc>
          <w:tcPr>
            <w:tcW w:w="1339" w:type="dxa"/>
            <w:tcBorders>
              <w:tl2br w:val="single" w:sz="4" w:space="0" w:color="auto"/>
            </w:tcBorders>
            <w:vAlign w:val="center"/>
          </w:tcPr>
          <w:p w:rsidR="009A4CF3" w:rsidRDefault="00CF0500" w:rsidP="00012728">
            <w:pPr>
              <w:ind w:firstLineChars="200" w:firstLine="480"/>
              <w:rPr>
                <w:sz w:val="24"/>
                <w:szCs w:val="24"/>
              </w:rPr>
            </w:pPr>
            <w:r>
              <w:rPr>
                <w:rFonts w:hint="eastAsia"/>
                <w:sz w:val="24"/>
                <w:szCs w:val="24"/>
              </w:rPr>
              <w:t>项目</w:t>
            </w:r>
            <w:r>
              <w:rPr>
                <w:rFonts w:hint="eastAsia"/>
                <w:sz w:val="24"/>
                <w:szCs w:val="24"/>
              </w:rPr>
              <w:t xml:space="preserve">     </w:t>
            </w:r>
            <w:r>
              <w:rPr>
                <w:rFonts w:hint="eastAsia"/>
                <w:sz w:val="24"/>
                <w:szCs w:val="24"/>
              </w:rPr>
              <w:t>内容</w:t>
            </w:r>
          </w:p>
        </w:tc>
        <w:tc>
          <w:tcPr>
            <w:tcW w:w="8181" w:type="dxa"/>
            <w:vAlign w:val="center"/>
          </w:tcPr>
          <w:p w:rsidR="009A4CF3" w:rsidRDefault="00CF0500" w:rsidP="00012728">
            <w:pPr>
              <w:rPr>
                <w:sz w:val="24"/>
                <w:szCs w:val="24"/>
              </w:rPr>
            </w:pPr>
            <w:r>
              <w:rPr>
                <w:rFonts w:hint="eastAsia"/>
                <w:sz w:val="24"/>
                <w:szCs w:val="24"/>
              </w:rPr>
              <w:t>具体概述</w:t>
            </w:r>
          </w:p>
        </w:tc>
      </w:tr>
      <w:tr w:rsidR="009A4CF3">
        <w:trPr>
          <w:trHeight w:hRule="exact" w:val="537"/>
          <w:jc w:val="center"/>
        </w:trPr>
        <w:tc>
          <w:tcPr>
            <w:tcW w:w="1339" w:type="dxa"/>
            <w:vAlign w:val="center"/>
          </w:tcPr>
          <w:p w:rsidR="009A4CF3" w:rsidRDefault="00CF0500" w:rsidP="00012728">
            <w:pPr>
              <w:jc w:val="center"/>
              <w:rPr>
                <w:sz w:val="24"/>
                <w:szCs w:val="24"/>
              </w:rPr>
            </w:pPr>
            <w:r>
              <w:rPr>
                <w:rFonts w:hint="eastAsia"/>
                <w:sz w:val="24"/>
                <w:szCs w:val="24"/>
              </w:rPr>
              <w:t>名称</w:t>
            </w:r>
          </w:p>
        </w:tc>
        <w:tc>
          <w:tcPr>
            <w:tcW w:w="8181" w:type="dxa"/>
            <w:vAlign w:val="center"/>
          </w:tcPr>
          <w:p w:rsidR="009A4CF3" w:rsidRDefault="00CF0500" w:rsidP="00012728">
            <w:pPr>
              <w:rPr>
                <w:sz w:val="24"/>
                <w:szCs w:val="24"/>
              </w:rPr>
            </w:pPr>
            <w:r>
              <w:rPr>
                <w:rFonts w:hint="eastAsia"/>
                <w:sz w:val="24"/>
                <w:szCs w:val="24"/>
              </w:rPr>
              <w:t>重庆化工职业学院迁建项目学生公寓</w:t>
            </w:r>
            <w:r>
              <w:rPr>
                <w:rFonts w:hint="eastAsia"/>
                <w:sz w:val="24"/>
                <w:szCs w:val="24"/>
              </w:rPr>
              <w:t>E</w:t>
            </w:r>
            <w:r>
              <w:rPr>
                <w:rFonts w:hint="eastAsia"/>
                <w:sz w:val="24"/>
                <w:szCs w:val="24"/>
              </w:rPr>
              <w:t>栋工程</w:t>
            </w:r>
            <w:r>
              <w:rPr>
                <w:rFonts w:hint="eastAsia"/>
                <w:sz w:val="24"/>
                <w:szCs w:val="24"/>
              </w:rPr>
              <w:t>10/0.4KV</w:t>
            </w:r>
            <w:r>
              <w:rPr>
                <w:rFonts w:hint="eastAsia"/>
                <w:sz w:val="24"/>
                <w:szCs w:val="24"/>
              </w:rPr>
              <w:t>配电系统设计</w:t>
            </w:r>
          </w:p>
        </w:tc>
      </w:tr>
      <w:tr w:rsidR="009A4CF3">
        <w:trPr>
          <w:trHeight w:hRule="exact" w:val="662"/>
          <w:jc w:val="center"/>
        </w:trPr>
        <w:tc>
          <w:tcPr>
            <w:tcW w:w="1339" w:type="dxa"/>
            <w:vAlign w:val="center"/>
          </w:tcPr>
          <w:p w:rsidR="009A4CF3" w:rsidRDefault="00CF0500" w:rsidP="00012728">
            <w:pPr>
              <w:jc w:val="center"/>
              <w:rPr>
                <w:sz w:val="24"/>
                <w:szCs w:val="24"/>
              </w:rPr>
            </w:pPr>
            <w:r>
              <w:rPr>
                <w:rFonts w:hint="eastAsia"/>
                <w:sz w:val="24"/>
                <w:szCs w:val="24"/>
              </w:rPr>
              <w:t>规模</w:t>
            </w:r>
          </w:p>
        </w:tc>
        <w:tc>
          <w:tcPr>
            <w:tcW w:w="8181" w:type="dxa"/>
            <w:vAlign w:val="center"/>
          </w:tcPr>
          <w:p w:rsidR="009A4CF3" w:rsidRDefault="009A4CF3" w:rsidP="00012728">
            <w:pPr>
              <w:rPr>
                <w:sz w:val="24"/>
                <w:szCs w:val="24"/>
              </w:rPr>
            </w:pPr>
          </w:p>
        </w:tc>
      </w:tr>
      <w:tr w:rsidR="009A4CF3">
        <w:trPr>
          <w:trHeight w:hRule="exact" w:val="582"/>
          <w:jc w:val="center"/>
        </w:trPr>
        <w:tc>
          <w:tcPr>
            <w:tcW w:w="1339" w:type="dxa"/>
            <w:vAlign w:val="center"/>
          </w:tcPr>
          <w:p w:rsidR="009A4CF3" w:rsidRDefault="00CF0500" w:rsidP="00012728">
            <w:pPr>
              <w:jc w:val="center"/>
              <w:rPr>
                <w:sz w:val="24"/>
                <w:szCs w:val="24"/>
              </w:rPr>
            </w:pPr>
            <w:r>
              <w:rPr>
                <w:rFonts w:hint="eastAsia"/>
                <w:sz w:val="24"/>
                <w:szCs w:val="24"/>
              </w:rPr>
              <w:lastRenderedPageBreak/>
              <w:t>投资</w:t>
            </w:r>
          </w:p>
        </w:tc>
        <w:tc>
          <w:tcPr>
            <w:tcW w:w="8181" w:type="dxa"/>
            <w:vAlign w:val="center"/>
          </w:tcPr>
          <w:p w:rsidR="009A4CF3" w:rsidRDefault="009A4CF3" w:rsidP="00012728">
            <w:pPr>
              <w:rPr>
                <w:sz w:val="24"/>
                <w:szCs w:val="24"/>
              </w:rPr>
            </w:pPr>
          </w:p>
        </w:tc>
      </w:tr>
      <w:tr w:rsidR="009A4CF3">
        <w:trPr>
          <w:trHeight w:hRule="exact" w:val="2046"/>
          <w:jc w:val="center"/>
        </w:trPr>
        <w:tc>
          <w:tcPr>
            <w:tcW w:w="1339" w:type="dxa"/>
            <w:vAlign w:val="center"/>
          </w:tcPr>
          <w:p w:rsidR="009A4CF3" w:rsidRDefault="00CF0500" w:rsidP="00012728">
            <w:pPr>
              <w:rPr>
                <w:sz w:val="24"/>
                <w:szCs w:val="24"/>
              </w:rPr>
            </w:pPr>
            <w:r>
              <w:rPr>
                <w:rFonts w:hint="eastAsia"/>
                <w:sz w:val="24"/>
                <w:szCs w:val="24"/>
              </w:rPr>
              <w:t>工作内容</w:t>
            </w:r>
          </w:p>
        </w:tc>
        <w:tc>
          <w:tcPr>
            <w:tcW w:w="8181" w:type="dxa"/>
            <w:vAlign w:val="center"/>
          </w:tcPr>
          <w:p w:rsidR="009A4CF3" w:rsidRDefault="00CF0500" w:rsidP="00012728">
            <w:pPr>
              <w:rPr>
                <w:sz w:val="24"/>
                <w:szCs w:val="24"/>
              </w:rPr>
            </w:pPr>
            <w:r>
              <w:rPr>
                <w:rFonts w:hint="eastAsia"/>
                <w:sz w:val="24"/>
                <w:szCs w:val="24"/>
              </w:rPr>
              <w:t>包括从重庆化工职业学院</w:t>
            </w:r>
            <w:r>
              <w:rPr>
                <w:rFonts w:hint="eastAsia"/>
                <w:sz w:val="24"/>
                <w:szCs w:val="24"/>
              </w:rPr>
              <w:t>10KV3#</w:t>
            </w:r>
            <w:r>
              <w:rPr>
                <w:rFonts w:hint="eastAsia"/>
                <w:sz w:val="24"/>
                <w:szCs w:val="24"/>
              </w:rPr>
              <w:t>环网柜预留的出线间隔至本次工程拟建的</w:t>
            </w:r>
            <w:r>
              <w:rPr>
                <w:rFonts w:hint="eastAsia"/>
                <w:sz w:val="24"/>
                <w:szCs w:val="24"/>
              </w:rPr>
              <w:t>13#</w:t>
            </w:r>
            <w:r>
              <w:rPr>
                <w:rFonts w:hint="eastAsia"/>
                <w:sz w:val="24"/>
                <w:szCs w:val="24"/>
              </w:rPr>
              <w:t>预装式变电站的线路设计（含管网）、</w:t>
            </w:r>
            <w:r>
              <w:rPr>
                <w:rFonts w:hint="eastAsia"/>
                <w:sz w:val="24"/>
                <w:szCs w:val="24"/>
              </w:rPr>
              <w:t>13#10KV</w:t>
            </w:r>
            <w:r>
              <w:rPr>
                <w:rFonts w:hint="eastAsia"/>
                <w:sz w:val="24"/>
                <w:szCs w:val="24"/>
              </w:rPr>
              <w:t>预装式变电站</w:t>
            </w:r>
            <w:r>
              <w:rPr>
                <w:rFonts w:hint="eastAsia"/>
                <w:sz w:val="24"/>
                <w:szCs w:val="24"/>
              </w:rPr>
              <w:t>(</w:t>
            </w:r>
            <w:r>
              <w:rPr>
                <w:rFonts w:hint="eastAsia"/>
                <w:sz w:val="24"/>
                <w:szCs w:val="24"/>
              </w:rPr>
              <w:t>本次只设计学生公寓</w:t>
            </w:r>
            <w:r>
              <w:rPr>
                <w:rFonts w:hint="eastAsia"/>
                <w:sz w:val="24"/>
                <w:szCs w:val="24"/>
              </w:rPr>
              <w:t>E</w:t>
            </w:r>
            <w:r>
              <w:rPr>
                <w:rFonts w:hint="eastAsia"/>
                <w:sz w:val="24"/>
                <w:szCs w:val="24"/>
              </w:rPr>
              <w:t>栋的配电系统</w:t>
            </w:r>
            <w:r>
              <w:rPr>
                <w:rFonts w:hint="eastAsia"/>
                <w:sz w:val="24"/>
                <w:szCs w:val="24"/>
              </w:rPr>
              <w:t>)</w:t>
            </w:r>
            <w:r>
              <w:rPr>
                <w:rFonts w:hint="eastAsia"/>
                <w:sz w:val="24"/>
                <w:szCs w:val="24"/>
              </w:rPr>
              <w:t>的设计（含基础、接地、排水及出线管网）等构成重庆化工职业学院学生公寓</w:t>
            </w:r>
            <w:r>
              <w:rPr>
                <w:rFonts w:hint="eastAsia"/>
                <w:sz w:val="24"/>
                <w:szCs w:val="24"/>
              </w:rPr>
              <w:t>E</w:t>
            </w:r>
            <w:r>
              <w:rPr>
                <w:rFonts w:hint="eastAsia"/>
                <w:sz w:val="24"/>
                <w:szCs w:val="24"/>
              </w:rPr>
              <w:t>栋</w:t>
            </w:r>
            <w:r>
              <w:rPr>
                <w:rFonts w:hint="eastAsia"/>
                <w:sz w:val="24"/>
                <w:szCs w:val="24"/>
              </w:rPr>
              <w:t>10/0.4KV</w:t>
            </w:r>
            <w:r>
              <w:rPr>
                <w:rFonts w:hint="eastAsia"/>
                <w:sz w:val="24"/>
                <w:szCs w:val="24"/>
              </w:rPr>
              <w:t>配电系统等及其他相关的范围。</w:t>
            </w:r>
            <w:r>
              <w:rPr>
                <w:rFonts w:hint="eastAsia"/>
                <w:sz w:val="24"/>
                <w:szCs w:val="24"/>
              </w:rPr>
              <w:t xml:space="preserve">                                                                                                                                                                                      </w:t>
            </w:r>
          </w:p>
        </w:tc>
      </w:tr>
      <w:tr w:rsidR="009A4CF3">
        <w:trPr>
          <w:trHeight w:hRule="exact" w:val="523"/>
          <w:jc w:val="center"/>
        </w:trPr>
        <w:tc>
          <w:tcPr>
            <w:tcW w:w="1339" w:type="dxa"/>
            <w:vAlign w:val="center"/>
          </w:tcPr>
          <w:p w:rsidR="009A4CF3" w:rsidRDefault="00CF0500" w:rsidP="00012728">
            <w:pPr>
              <w:jc w:val="center"/>
              <w:rPr>
                <w:sz w:val="24"/>
                <w:szCs w:val="24"/>
              </w:rPr>
            </w:pPr>
            <w:r>
              <w:rPr>
                <w:rFonts w:hint="eastAsia"/>
                <w:sz w:val="24"/>
                <w:szCs w:val="24"/>
              </w:rPr>
              <w:t>备注</w:t>
            </w:r>
          </w:p>
        </w:tc>
        <w:tc>
          <w:tcPr>
            <w:tcW w:w="8181" w:type="dxa"/>
            <w:vAlign w:val="center"/>
          </w:tcPr>
          <w:p w:rsidR="009A4CF3" w:rsidRDefault="009A4CF3" w:rsidP="00012728">
            <w:pPr>
              <w:rPr>
                <w:sz w:val="24"/>
                <w:szCs w:val="24"/>
              </w:rPr>
            </w:pPr>
          </w:p>
        </w:tc>
      </w:tr>
    </w:tbl>
    <w:p w:rsidR="009A4CF3" w:rsidRDefault="009A4CF3">
      <w:pPr>
        <w:spacing w:line="360" w:lineRule="auto"/>
        <w:rPr>
          <w:sz w:val="24"/>
          <w:szCs w:val="24"/>
        </w:rPr>
      </w:pPr>
    </w:p>
    <w:p w:rsidR="009A4CF3" w:rsidRDefault="00CF0500">
      <w:pPr>
        <w:spacing w:line="360" w:lineRule="auto"/>
        <w:rPr>
          <w:sz w:val="24"/>
          <w:szCs w:val="24"/>
        </w:rPr>
      </w:pPr>
      <w:r>
        <w:rPr>
          <w:rFonts w:hint="eastAsia"/>
          <w:sz w:val="24"/>
          <w:szCs w:val="24"/>
        </w:rPr>
        <w:t>第五条</w:t>
      </w:r>
      <w:r>
        <w:rPr>
          <w:rFonts w:hint="eastAsia"/>
          <w:sz w:val="24"/>
          <w:szCs w:val="24"/>
        </w:rPr>
        <w:t xml:space="preserve">  </w:t>
      </w:r>
      <w:r>
        <w:rPr>
          <w:rFonts w:hint="eastAsia"/>
          <w:sz w:val="24"/>
          <w:szCs w:val="24"/>
        </w:rPr>
        <w:t>发包人向设计人提交的有关资料、文件及时间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2745"/>
        <w:gridCol w:w="1373"/>
        <w:gridCol w:w="2159"/>
        <w:gridCol w:w="2551"/>
      </w:tblGrid>
      <w:tr w:rsidR="009A4CF3">
        <w:trPr>
          <w:trHeight w:val="500"/>
          <w:jc w:val="center"/>
        </w:trPr>
        <w:tc>
          <w:tcPr>
            <w:tcW w:w="772" w:type="dxa"/>
            <w:vAlign w:val="center"/>
          </w:tcPr>
          <w:p w:rsidR="009A4CF3" w:rsidRDefault="00CF0500">
            <w:pPr>
              <w:spacing w:line="360" w:lineRule="auto"/>
              <w:jc w:val="center"/>
              <w:rPr>
                <w:sz w:val="24"/>
                <w:szCs w:val="24"/>
              </w:rPr>
            </w:pPr>
            <w:r>
              <w:rPr>
                <w:rFonts w:hint="eastAsia"/>
                <w:sz w:val="24"/>
                <w:szCs w:val="24"/>
              </w:rPr>
              <w:t>序号</w:t>
            </w:r>
          </w:p>
        </w:tc>
        <w:tc>
          <w:tcPr>
            <w:tcW w:w="2745" w:type="dxa"/>
            <w:vAlign w:val="center"/>
          </w:tcPr>
          <w:p w:rsidR="009A4CF3" w:rsidRDefault="00CF0500">
            <w:pPr>
              <w:spacing w:line="360" w:lineRule="auto"/>
              <w:jc w:val="center"/>
              <w:rPr>
                <w:sz w:val="24"/>
                <w:szCs w:val="24"/>
              </w:rPr>
            </w:pPr>
            <w:r>
              <w:rPr>
                <w:rFonts w:hint="eastAsia"/>
                <w:sz w:val="24"/>
                <w:szCs w:val="24"/>
              </w:rPr>
              <w:t>资料或文件名称</w:t>
            </w:r>
          </w:p>
        </w:tc>
        <w:tc>
          <w:tcPr>
            <w:tcW w:w="1373" w:type="dxa"/>
            <w:vAlign w:val="center"/>
          </w:tcPr>
          <w:p w:rsidR="009A4CF3" w:rsidRDefault="00CF0500">
            <w:pPr>
              <w:spacing w:line="360" w:lineRule="auto"/>
              <w:jc w:val="center"/>
              <w:rPr>
                <w:sz w:val="24"/>
                <w:szCs w:val="24"/>
              </w:rPr>
            </w:pPr>
            <w:r>
              <w:rPr>
                <w:rFonts w:hint="eastAsia"/>
                <w:sz w:val="24"/>
                <w:szCs w:val="24"/>
              </w:rPr>
              <w:t>份数</w:t>
            </w:r>
          </w:p>
        </w:tc>
        <w:tc>
          <w:tcPr>
            <w:tcW w:w="2159" w:type="dxa"/>
            <w:vAlign w:val="center"/>
          </w:tcPr>
          <w:p w:rsidR="009A4CF3" w:rsidRDefault="00CF0500">
            <w:pPr>
              <w:spacing w:line="360" w:lineRule="auto"/>
              <w:jc w:val="center"/>
              <w:rPr>
                <w:sz w:val="24"/>
                <w:szCs w:val="24"/>
              </w:rPr>
            </w:pPr>
            <w:r>
              <w:rPr>
                <w:rFonts w:hint="eastAsia"/>
                <w:sz w:val="24"/>
                <w:szCs w:val="24"/>
              </w:rPr>
              <w:t>提交时间</w:t>
            </w:r>
          </w:p>
        </w:tc>
        <w:tc>
          <w:tcPr>
            <w:tcW w:w="2551" w:type="dxa"/>
            <w:vAlign w:val="center"/>
          </w:tcPr>
          <w:p w:rsidR="009A4CF3" w:rsidRDefault="00CF0500">
            <w:pPr>
              <w:spacing w:line="360" w:lineRule="auto"/>
              <w:jc w:val="center"/>
              <w:rPr>
                <w:sz w:val="24"/>
                <w:szCs w:val="24"/>
              </w:rPr>
            </w:pPr>
            <w:r>
              <w:rPr>
                <w:rFonts w:hint="eastAsia"/>
                <w:sz w:val="24"/>
                <w:szCs w:val="24"/>
              </w:rPr>
              <w:t>有关事宜</w:t>
            </w:r>
          </w:p>
        </w:tc>
      </w:tr>
      <w:tr w:rsidR="009A4CF3">
        <w:trPr>
          <w:trHeight w:val="813"/>
          <w:jc w:val="center"/>
        </w:trPr>
        <w:tc>
          <w:tcPr>
            <w:tcW w:w="772" w:type="dxa"/>
            <w:vAlign w:val="center"/>
          </w:tcPr>
          <w:p w:rsidR="009A4CF3" w:rsidRDefault="00CF0500">
            <w:pPr>
              <w:spacing w:line="360" w:lineRule="auto"/>
              <w:jc w:val="center"/>
              <w:rPr>
                <w:sz w:val="24"/>
                <w:szCs w:val="24"/>
              </w:rPr>
            </w:pPr>
            <w:r>
              <w:rPr>
                <w:rFonts w:hint="eastAsia"/>
                <w:sz w:val="24"/>
                <w:szCs w:val="24"/>
              </w:rPr>
              <w:t>1</w:t>
            </w:r>
          </w:p>
        </w:tc>
        <w:tc>
          <w:tcPr>
            <w:tcW w:w="2745" w:type="dxa"/>
            <w:vAlign w:val="center"/>
          </w:tcPr>
          <w:p w:rsidR="009A4CF3" w:rsidRDefault="00CF0500">
            <w:pPr>
              <w:spacing w:line="360" w:lineRule="auto"/>
              <w:jc w:val="center"/>
              <w:rPr>
                <w:sz w:val="24"/>
                <w:szCs w:val="24"/>
              </w:rPr>
            </w:pPr>
            <w:r>
              <w:rPr>
                <w:rFonts w:hint="eastAsia"/>
                <w:sz w:val="24"/>
                <w:szCs w:val="24"/>
              </w:rPr>
              <w:t>上级机关和主管部门批准的文件或设计任务书</w:t>
            </w:r>
          </w:p>
        </w:tc>
        <w:tc>
          <w:tcPr>
            <w:tcW w:w="1373" w:type="dxa"/>
            <w:vAlign w:val="center"/>
          </w:tcPr>
          <w:p w:rsidR="009A4CF3" w:rsidRDefault="00CF0500">
            <w:pPr>
              <w:spacing w:line="360" w:lineRule="auto"/>
              <w:jc w:val="center"/>
              <w:rPr>
                <w:sz w:val="24"/>
                <w:szCs w:val="24"/>
              </w:rPr>
            </w:pPr>
            <w:r>
              <w:rPr>
                <w:rFonts w:hint="eastAsia"/>
                <w:sz w:val="24"/>
                <w:szCs w:val="24"/>
              </w:rPr>
              <w:t>1</w:t>
            </w:r>
          </w:p>
        </w:tc>
        <w:tc>
          <w:tcPr>
            <w:tcW w:w="2159" w:type="dxa"/>
            <w:vAlign w:val="center"/>
          </w:tcPr>
          <w:p w:rsidR="009A4CF3" w:rsidRDefault="00CF0500">
            <w:pPr>
              <w:spacing w:line="360" w:lineRule="auto"/>
              <w:jc w:val="center"/>
              <w:rPr>
                <w:sz w:val="24"/>
                <w:szCs w:val="24"/>
              </w:rPr>
            </w:pPr>
            <w:r>
              <w:rPr>
                <w:rFonts w:hint="eastAsia"/>
                <w:sz w:val="24"/>
                <w:szCs w:val="24"/>
              </w:rPr>
              <w:t>及时</w:t>
            </w:r>
          </w:p>
        </w:tc>
        <w:tc>
          <w:tcPr>
            <w:tcW w:w="2551" w:type="dxa"/>
            <w:vAlign w:val="center"/>
          </w:tcPr>
          <w:p w:rsidR="009A4CF3" w:rsidRDefault="009A4CF3">
            <w:pPr>
              <w:spacing w:line="360" w:lineRule="auto"/>
              <w:jc w:val="center"/>
              <w:rPr>
                <w:sz w:val="24"/>
                <w:szCs w:val="24"/>
              </w:rPr>
            </w:pPr>
          </w:p>
        </w:tc>
      </w:tr>
      <w:tr w:rsidR="009A4CF3">
        <w:trPr>
          <w:trHeight w:val="813"/>
          <w:jc w:val="center"/>
        </w:trPr>
        <w:tc>
          <w:tcPr>
            <w:tcW w:w="772" w:type="dxa"/>
            <w:vAlign w:val="center"/>
          </w:tcPr>
          <w:p w:rsidR="009A4CF3" w:rsidRDefault="00CF0500">
            <w:pPr>
              <w:spacing w:line="360" w:lineRule="auto"/>
              <w:jc w:val="center"/>
              <w:rPr>
                <w:sz w:val="24"/>
                <w:szCs w:val="24"/>
              </w:rPr>
            </w:pPr>
            <w:r>
              <w:rPr>
                <w:rFonts w:hint="eastAsia"/>
                <w:sz w:val="24"/>
                <w:szCs w:val="24"/>
              </w:rPr>
              <w:t>2</w:t>
            </w:r>
          </w:p>
        </w:tc>
        <w:tc>
          <w:tcPr>
            <w:tcW w:w="2745" w:type="dxa"/>
            <w:vAlign w:val="center"/>
          </w:tcPr>
          <w:p w:rsidR="009A4CF3" w:rsidRDefault="00CF0500">
            <w:pPr>
              <w:spacing w:line="360" w:lineRule="auto"/>
              <w:jc w:val="center"/>
              <w:rPr>
                <w:sz w:val="24"/>
                <w:szCs w:val="24"/>
              </w:rPr>
            </w:pPr>
            <w:r>
              <w:rPr>
                <w:rFonts w:hint="eastAsia"/>
                <w:sz w:val="24"/>
                <w:szCs w:val="24"/>
              </w:rPr>
              <w:t>规划方案设计文件及有关资料</w:t>
            </w:r>
          </w:p>
        </w:tc>
        <w:tc>
          <w:tcPr>
            <w:tcW w:w="1373" w:type="dxa"/>
            <w:vAlign w:val="center"/>
          </w:tcPr>
          <w:p w:rsidR="009A4CF3" w:rsidRDefault="00CF0500">
            <w:pPr>
              <w:spacing w:line="360" w:lineRule="auto"/>
              <w:jc w:val="center"/>
              <w:rPr>
                <w:sz w:val="24"/>
                <w:szCs w:val="24"/>
              </w:rPr>
            </w:pPr>
            <w:r>
              <w:rPr>
                <w:rFonts w:hint="eastAsia"/>
                <w:sz w:val="24"/>
                <w:szCs w:val="24"/>
              </w:rPr>
              <w:t>1</w:t>
            </w:r>
          </w:p>
        </w:tc>
        <w:tc>
          <w:tcPr>
            <w:tcW w:w="2159" w:type="dxa"/>
            <w:vAlign w:val="center"/>
          </w:tcPr>
          <w:p w:rsidR="009A4CF3" w:rsidRDefault="00CF0500">
            <w:pPr>
              <w:spacing w:line="360" w:lineRule="auto"/>
              <w:jc w:val="center"/>
              <w:rPr>
                <w:sz w:val="24"/>
                <w:szCs w:val="24"/>
              </w:rPr>
            </w:pPr>
            <w:r>
              <w:rPr>
                <w:rFonts w:hint="eastAsia"/>
                <w:sz w:val="24"/>
                <w:szCs w:val="24"/>
              </w:rPr>
              <w:t>及时</w:t>
            </w:r>
          </w:p>
        </w:tc>
        <w:tc>
          <w:tcPr>
            <w:tcW w:w="2551" w:type="dxa"/>
            <w:vAlign w:val="center"/>
          </w:tcPr>
          <w:p w:rsidR="009A4CF3" w:rsidRDefault="009A4CF3">
            <w:pPr>
              <w:spacing w:line="360" w:lineRule="auto"/>
              <w:jc w:val="center"/>
              <w:rPr>
                <w:sz w:val="24"/>
                <w:szCs w:val="24"/>
              </w:rPr>
            </w:pPr>
          </w:p>
        </w:tc>
      </w:tr>
      <w:tr w:rsidR="009A4CF3">
        <w:trPr>
          <w:trHeight w:val="813"/>
          <w:jc w:val="center"/>
        </w:trPr>
        <w:tc>
          <w:tcPr>
            <w:tcW w:w="772" w:type="dxa"/>
            <w:vAlign w:val="center"/>
          </w:tcPr>
          <w:p w:rsidR="009A4CF3" w:rsidRDefault="00CF0500">
            <w:pPr>
              <w:spacing w:line="360" w:lineRule="auto"/>
              <w:jc w:val="center"/>
              <w:rPr>
                <w:sz w:val="24"/>
                <w:szCs w:val="24"/>
              </w:rPr>
            </w:pPr>
            <w:r>
              <w:rPr>
                <w:rFonts w:hint="eastAsia"/>
                <w:sz w:val="24"/>
                <w:szCs w:val="24"/>
              </w:rPr>
              <w:t>3</w:t>
            </w:r>
          </w:p>
        </w:tc>
        <w:tc>
          <w:tcPr>
            <w:tcW w:w="2745" w:type="dxa"/>
            <w:vAlign w:val="center"/>
          </w:tcPr>
          <w:p w:rsidR="009A4CF3" w:rsidRDefault="00CF0500">
            <w:pPr>
              <w:spacing w:line="360" w:lineRule="auto"/>
              <w:jc w:val="center"/>
              <w:rPr>
                <w:sz w:val="24"/>
                <w:szCs w:val="24"/>
              </w:rPr>
            </w:pPr>
            <w:r>
              <w:rPr>
                <w:rFonts w:hint="eastAsia"/>
                <w:sz w:val="24"/>
                <w:szCs w:val="24"/>
              </w:rPr>
              <w:t>经有关部门批准的设计技术条件及设计委托书</w:t>
            </w:r>
          </w:p>
        </w:tc>
        <w:tc>
          <w:tcPr>
            <w:tcW w:w="1373" w:type="dxa"/>
            <w:vAlign w:val="center"/>
          </w:tcPr>
          <w:p w:rsidR="009A4CF3" w:rsidRDefault="00CF0500">
            <w:pPr>
              <w:spacing w:line="360" w:lineRule="auto"/>
              <w:jc w:val="center"/>
              <w:rPr>
                <w:sz w:val="24"/>
                <w:szCs w:val="24"/>
              </w:rPr>
            </w:pPr>
            <w:r>
              <w:rPr>
                <w:rFonts w:hint="eastAsia"/>
                <w:sz w:val="24"/>
                <w:szCs w:val="24"/>
              </w:rPr>
              <w:t>1</w:t>
            </w:r>
          </w:p>
        </w:tc>
        <w:tc>
          <w:tcPr>
            <w:tcW w:w="2159" w:type="dxa"/>
            <w:vAlign w:val="center"/>
          </w:tcPr>
          <w:p w:rsidR="009A4CF3" w:rsidRDefault="00CF0500">
            <w:pPr>
              <w:spacing w:line="360" w:lineRule="auto"/>
              <w:jc w:val="center"/>
              <w:rPr>
                <w:sz w:val="24"/>
                <w:szCs w:val="24"/>
              </w:rPr>
            </w:pPr>
            <w:r>
              <w:rPr>
                <w:rFonts w:hint="eastAsia"/>
                <w:sz w:val="24"/>
                <w:szCs w:val="24"/>
              </w:rPr>
              <w:t>及时</w:t>
            </w:r>
          </w:p>
        </w:tc>
        <w:tc>
          <w:tcPr>
            <w:tcW w:w="2551" w:type="dxa"/>
            <w:vAlign w:val="center"/>
          </w:tcPr>
          <w:p w:rsidR="009A4CF3" w:rsidRDefault="009A4CF3">
            <w:pPr>
              <w:spacing w:line="360" w:lineRule="auto"/>
              <w:jc w:val="center"/>
              <w:rPr>
                <w:sz w:val="24"/>
                <w:szCs w:val="24"/>
              </w:rPr>
            </w:pPr>
          </w:p>
        </w:tc>
      </w:tr>
      <w:tr w:rsidR="009A4CF3">
        <w:trPr>
          <w:trHeight w:val="1215"/>
          <w:jc w:val="center"/>
        </w:trPr>
        <w:tc>
          <w:tcPr>
            <w:tcW w:w="772" w:type="dxa"/>
            <w:vAlign w:val="center"/>
          </w:tcPr>
          <w:p w:rsidR="009A4CF3" w:rsidRDefault="00CF0500">
            <w:pPr>
              <w:spacing w:line="360" w:lineRule="auto"/>
              <w:jc w:val="center"/>
              <w:rPr>
                <w:sz w:val="24"/>
                <w:szCs w:val="24"/>
              </w:rPr>
            </w:pPr>
            <w:r>
              <w:rPr>
                <w:rFonts w:hint="eastAsia"/>
                <w:sz w:val="24"/>
                <w:szCs w:val="24"/>
              </w:rPr>
              <w:t>4</w:t>
            </w:r>
          </w:p>
        </w:tc>
        <w:tc>
          <w:tcPr>
            <w:tcW w:w="2745" w:type="dxa"/>
            <w:vAlign w:val="center"/>
          </w:tcPr>
          <w:p w:rsidR="009A4CF3" w:rsidRDefault="00CF0500">
            <w:pPr>
              <w:spacing w:line="360" w:lineRule="auto"/>
              <w:jc w:val="center"/>
              <w:rPr>
                <w:sz w:val="24"/>
                <w:szCs w:val="24"/>
              </w:rPr>
            </w:pPr>
            <w:r>
              <w:rPr>
                <w:rFonts w:hint="eastAsia"/>
                <w:sz w:val="24"/>
                <w:szCs w:val="24"/>
              </w:rPr>
              <w:t>符合设计要求的现状图及规划资料（包括现状管网资料）</w:t>
            </w:r>
          </w:p>
        </w:tc>
        <w:tc>
          <w:tcPr>
            <w:tcW w:w="1373" w:type="dxa"/>
            <w:vAlign w:val="center"/>
          </w:tcPr>
          <w:p w:rsidR="009A4CF3" w:rsidRDefault="00CF0500">
            <w:pPr>
              <w:spacing w:line="360" w:lineRule="auto"/>
              <w:jc w:val="center"/>
              <w:rPr>
                <w:sz w:val="24"/>
                <w:szCs w:val="24"/>
              </w:rPr>
            </w:pPr>
            <w:r>
              <w:rPr>
                <w:rFonts w:hint="eastAsia"/>
                <w:sz w:val="24"/>
                <w:szCs w:val="24"/>
              </w:rPr>
              <w:t>1</w:t>
            </w:r>
          </w:p>
        </w:tc>
        <w:tc>
          <w:tcPr>
            <w:tcW w:w="2159" w:type="dxa"/>
            <w:vAlign w:val="center"/>
          </w:tcPr>
          <w:p w:rsidR="009A4CF3" w:rsidRDefault="00CF0500">
            <w:pPr>
              <w:spacing w:line="360" w:lineRule="auto"/>
              <w:jc w:val="center"/>
              <w:rPr>
                <w:sz w:val="24"/>
                <w:szCs w:val="24"/>
              </w:rPr>
            </w:pPr>
            <w:r>
              <w:rPr>
                <w:rFonts w:hint="eastAsia"/>
                <w:sz w:val="24"/>
                <w:szCs w:val="24"/>
              </w:rPr>
              <w:t>及时</w:t>
            </w:r>
          </w:p>
        </w:tc>
        <w:tc>
          <w:tcPr>
            <w:tcW w:w="2551" w:type="dxa"/>
            <w:vAlign w:val="center"/>
          </w:tcPr>
          <w:p w:rsidR="009A4CF3" w:rsidRDefault="009A4CF3">
            <w:pPr>
              <w:spacing w:line="360" w:lineRule="auto"/>
              <w:jc w:val="center"/>
              <w:rPr>
                <w:sz w:val="24"/>
                <w:szCs w:val="24"/>
              </w:rPr>
            </w:pPr>
          </w:p>
        </w:tc>
      </w:tr>
      <w:tr w:rsidR="009A4CF3">
        <w:trPr>
          <w:trHeight w:val="813"/>
          <w:jc w:val="center"/>
        </w:trPr>
        <w:tc>
          <w:tcPr>
            <w:tcW w:w="772" w:type="dxa"/>
            <w:vAlign w:val="center"/>
          </w:tcPr>
          <w:p w:rsidR="009A4CF3" w:rsidRDefault="00CF0500">
            <w:pPr>
              <w:spacing w:line="360" w:lineRule="auto"/>
              <w:jc w:val="center"/>
              <w:rPr>
                <w:sz w:val="24"/>
                <w:szCs w:val="24"/>
              </w:rPr>
            </w:pPr>
            <w:r>
              <w:rPr>
                <w:rFonts w:hint="eastAsia"/>
                <w:sz w:val="24"/>
                <w:szCs w:val="24"/>
              </w:rPr>
              <w:t>5</w:t>
            </w:r>
          </w:p>
        </w:tc>
        <w:tc>
          <w:tcPr>
            <w:tcW w:w="2745" w:type="dxa"/>
            <w:vAlign w:val="center"/>
          </w:tcPr>
          <w:p w:rsidR="009A4CF3" w:rsidRDefault="00CF0500">
            <w:pPr>
              <w:spacing w:line="360" w:lineRule="auto"/>
              <w:jc w:val="center"/>
              <w:rPr>
                <w:sz w:val="24"/>
                <w:szCs w:val="24"/>
              </w:rPr>
            </w:pPr>
            <w:r>
              <w:rPr>
                <w:rFonts w:hint="eastAsia"/>
                <w:sz w:val="24"/>
                <w:szCs w:val="24"/>
              </w:rPr>
              <w:t>符合设计要求的综合管网规划资料</w:t>
            </w:r>
          </w:p>
        </w:tc>
        <w:tc>
          <w:tcPr>
            <w:tcW w:w="1373" w:type="dxa"/>
            <w:vAlign w:val="center"/>
          </w:tcPr>
          <w:p w:rsidR="009A4CF3" w:rsidRDefault="00CF0500">
            <w:pPr>
              <w:spacing w:line="360" w:lineRule="auto"/>
              <w:jc w:val="center"/>
              <w:rPr>
                <w:sz w:val="24"/>
                <w:szCs w:val="24"/>
              </w:rPr>
            </w:pPr>
            <w:r>
              <w:rPr>
                <w:rFonts w:hint="eastAsia"/>
                <w:sz w:val="24"/>
                <w:szCs w:val="24"/>
              </w:rPr>
              <w:t>1</w:t>
            </w:r>
          </w:p>
        </w:tc>
        <w:tc>
          <w:tcPr>
            <w:tcW w:w="2159" w:type="dxa"/>
            <w:vAlign w:val="center"/>
          </w:tcPr>
          <w:p w:rsidR="009A4CF3" w:rsidRDefault="00CF0500">
            <w:pPr>
              <w:spacing w:line="360" w:lineRule="auto"/>
              <w:jc w:val="center"/>
              <w:rPr>
                <w:sz w:val="24"/>
                <w:szCs w:val="24"/>
              </w:rPr>
            </w:pPr>
            <w:r>
              <w:rPr>
                <w:rFonts w:hint="eastAsia"/>
                <w:sz w:val="24"/>
                <w:szCs w:val="24"/>
              </w:rPr>
              <w:t>及时</w:t>
            </w:r>
          </w:p>
        </w:tc>
        <w:tc>
          <w:tcPr>
            <w:tcW w:w="2551" w:type="dxa"/>
            <w:vAlign w:val="center"/>
          </w:tcPr>
          <w:p w:rsidR="009A4CF3" w:rsidRDefault="009A4CF3">
            <w:pPr>
              <w:spacing w:line="360" w:lineRule="auto"/>
              <w:jc w:val="center"/>
              <w:rPr>
                <w:sz w:val="24"/>
                <w:szCs w:val="24"/>
              </w:rPr>
            </w:pPr>
          </w:p>
        </w:tc>
      </w:tr>
      <w:tr w:rsidR="009A4CF3">
        <w:trPr>
          <w:trHeight w:val="813"/>
          <w:jc w:val="center"/>
        </w:trPr>
        <w:tc>
          <w:tcPr>
            <w:tcW w:w="772" w:type="dxa"/>
            <w:vAlign w:val="center"/>
          </w:tcPr>
          <w:p w:rsidR="009A4CF3" w:rsidRDefault="00CF0500">
            <w:pPr>
              <w:spacing w:line="360" w:lineRule="auto"/>
              <w:jc w:val="center"/>
              <w:rPr>
                <w:sz w:val="24"/>
                <w:szCs w:val="24"/>
              </w:rPr>
            </w:pPr>
            <w:r>
              <w:rPr>
                <w:rFonts w:hint="eastAsia"/>
                <w:sz w:val="24"/>
                <w:szCs w:val="24"/>
              </w:rPr>
              <w:t>6</w:t>
            </w:r>
          </w:p>
        </w:tc>
        <w:tc>
          <w:tcPr>
            <w:tcW w:w="2745" w:type="dxa"/>
            <w:vAlign w:val="center"/>
          </w:tcPr>
          <w:p w:rsidR="009A4CF3" w:rsidRDefault="00CF0500">
            <w:pPr>
              <w:spacing w:line="360" w:lineRule="auto"/>
              <w:jc w:val="center"/>
              <w:rPr>
                <w:sz w:val="24"/>
                <w:szCs w:val="24"/>
              </w:rPr>
            </w:pPr>
            <w:r>
              <w:rPr>
                <w:rFonts w:hint="eastAsia"/>
                <w:sz w:val="24"/>
                <w:szCs w:val="24"/>
              </w:rPr>
              <w:t>工程地质勘察资料及工程场地环境评估报告</w:t>
            </w:r>
          </w:p>
        </w:tc>
        <w:tc>
          <w:tcPr>
            <w:tcW w:w="1373" w:type="dxa"/>
            <w:vAlign w:val="center"/>
          </w:tcPr>
          <w:p w:rsidR="009A4CF3" w:rsidRDefault="00CF0500">
            <w:pPr>
              <w:spacing w:line="360" w:lineRule="auto"/>
              <w:jc w:val="center"/>
              <w:rPr>
                <w:sz w:val="24"/>
                <w:szCs w:val="24"/>
              </w:rPr>
            </w:pPr>
            <w:r>
              <w:rPr>
                <w:rFonts w:hint="eastAsia"/>
                <w:sz w:val="24"/>
                <w:szCs w:val="24"/>
              </w:rPr>
              <w:t>1</w:t>
            </w:r>
          </w:p>
        </w:tc>
        <w:tc>
          <w:tcPr>
            <w:tcW w:w="2159" w:type="dxa"/>
            <w:vAlign w:val="center"/>
          </w:tcPr>
          <w:p w:rsidR="009A4CF3" w:rsidRDefault="00CF0500">
            <w:pPr>
              <w:spacing w:line="360" w:lineRule="auto"/>
              <w:jc w:val="center"/>
              <w:rPr>
                <w:sz w:val="24"/>
                <w:szCs w:val="24"/>
              </w:rPr>
            </w:pPr>
            <w:r>
              <w:rPr>
                <w:rFonts w:hint="eastAsia"/>
                <w:sz w:val="24"/>
                <w:szCs w:val="24"/>
              </w:rPr>
              <w:t>及时</w:t>
            </w:r>
          </w:p>
        </w:tc>
        <w:tc>
          <w:tcPr>
            <w:tcW w:w="2551" w:type="dxa"/>
            <w:vAlign w:val="center"/>
          </w:tcPr>
          <w:p w:rsidR="009A4CF3" w:rsidRDefault="009A4CF3">
            <w:pPr>
              <w:spacing w:line="360" w:lineRule="auto"/>
              <w:jc w:val="center"/>
              <w:rPr>
                <w:sz w:val="24"/>
                <w:szCs w:val="24"/>
              </w:rPr>
            </w:pPr>
          </w:p>
        </w:tc>
      </w:tr>
      <w:tr w:rsidR="009A4CF3">
        <w:trPr>
          <w:trHeight w:val="813"/>
          <w:jc w:val="center"/>
        </w:trPr>
        <w:tc>
          <w:tcPr>
            <w:tcW w:w="772" w:type="dxa"/>
            <w:vAlign w:val="center"/>
          </w:tcPr>
          <w:p w:rsidR="009A4CF3" w:rsidRDefault="00CF0500">
            <w:pPr>
              <w:spacing w:line="360" w:lineRule="auto"/>
              <w:jc w:val="center"/>
              <w:rPr>
                <w:sz w:val="24"/>
                <w:szCs w:val="24"/>
              </w:rPr>
            </w:pPr>
            <w:r>
              <w:rPr>
                <w:rFonts w:hint="eastAsia"/>
                <w:sz w:val="24"/>
                <w:szCs w:val="24"/>
              </w:rPr>
              <w:t>7</w:t>
            </w:r>
          </w:p>
        </w:tc>
        <w:tc>
          <w:tcPr>
            <w:tcW w:w="2745" w:type="dxa"/>
            <w:vAlign w:val="center"/>
          </w:tcPr>
          <w:p w:rsidR="009A4CF3" w:rsidRDefault="00CF0500">
            <w:pPr>
              <w:spacing w:line="360" w:lineRule="auto"/>
              <w:jc w:val="center"/>
              <w:rPr>
                <w:sz w:val="24"/>
                <w:szCs w:val="24"/>
              </w:rPr>
            </w:pPr>
            <w:r>
              <w:rPr>
                <w:rFonts w:hint="eastAsia"/>
                <w:sz w:val="24"/>
                <w:szCs w:val="24"/>
              </w:rPr>
              <w:t>1/500</w:t>
            </w:r>
            <w:r>
              <w:rPr>
                <w:rFonts w:hint="eastAsia"/>
                <w:sz w:val="24"/>
                <w:szCs w:val="24"/>
              </w:rPr>
              <w:t>红线图及规划设计条件</w:t>
            </w:r>
          </w:p>
        </w:tc>
        <w:tc>
          <w:tcPr>
            <w:tcW w:w="1373" w:type="dxa"/>
            <w:vAlign w:val="center"/>
          </w:tcPr>
          <w:p w:rsidR="009A4CF3" w:rsidRDefault="00CF0500">
            <w:pPr>
              <w:spacing w:line="360" w:lineRule="auto"/>
              <w:jc w:val="center"/>
              <w:rPr>
                <w:sz w:val="24"/>
                <w:szCs w:val="24"/>
              </w:rPr>
            </w:pPr>
            <w:r>
              <w:rPr>
                <w:rFonts w:hint="eastAsia"/>
                <w:sz w:val="24"/>
                <w:szCs w:val="24"/>
              </w:rPr>
              <w:t>1</w:t>
            </w:r>
          </w:p>
        </w:tc>
        <w:tc>
          <w:tcPr>
            <w:tcW w:w="2159" w:type="dxa"/>
            <w:vAlign w:val="center"/>
          </w:tcPr>
          <w:p w:rsidR="009A4CF3" w:rsidRDefault="00CF0500">
            <w:pPr>
              <w:spacing w:line="360" w:lineRule="auto"/>
              <w:jc w:val="center"/>
              <w:rPr>
                <w:sz w:val="24"/>
                <w:szCs w:val="24"/>
              </w:rPr>
            </w:pPr>
            <w:r>
              <w:rPr>
                <w:rFonts w:hint="eastAsia"/>
                <w:sz w:val="24"/>
                <w:szCs w:val="24"/>
              </w:rPr>
              <w:t>及时</w:t>
            </w:r>
          </w:p>
        </w:tc>
        <w:tc>
          <w:tcPr>
            <w:tcW w:w="2551" w:type="dxa"/>
            <w:vAlign w:val="center"/>
          </w:tcPr>
          <w:p w:rsidR="009A4CF3" w:rsidRDefault="009A4CF3">
            <w:pPr>
              <w:spacing w:line="360" w:lineRule="auto"/>
              <w:jc w:val="center"/>
              <w:rPr>
                <w:sz w:val="24"/>
                <w:szCs w:val="24"/>
              </w:rPr>
            </w:pPr>
          </w:p>
        </w:tc>
      </w:tr>
      <w:tr w:rsidR="009A4CF3">
        <w:trPr>
          <w:trHeight w:val="443"/>
          <w:jc w:val="center"/>
        </w:trPr>
        <w:tc>
          <w:tcPr>
            <w:tcW w:w="772" w:type="dxa"/>
            <w:vAlign w:val="center"/>
          </w:tcPr>
          <w:p w:rsidR="009A4CF3" w:rsidRDefault="00CF0500">
            <w:pPr>
              <w:spacing w:line="360" w:lineRule="auto"/>
              <w:jc w:val="center"/>
              <w:rPr>
                <w:sz w:val="24"/>
                <w:szCs w:val="24"/>
              </w:rPr>
            </w:pPr>
            <w:r>
              <w:rPr>
                <w:rFonts w:hint="eastAsia"/>
                <w:sz w:val="24"/>
                <w:szCs w:val="24"/>
              </w:rPr>
              <w:t>8</w:t>
            </w:r>
          </w:p>
        </w:tc>
        <w:tc>
          <w:tcPr>
            <w:tcW w:w="2745" w:type="dxa"/>
            <w:vAlign w:val="center"/>
          </w:tcPr>
          <w:p w:rsidR="009A4CF3" w:rsidRDefault="00CF0500">
            <w:pPr>
              <w:spacing w:line="360" w:lineRule="auto"/>
              <w:jc w:val="center"/>
              <w:rPr>
                <w:sz w:val="24"/>
                <w:szCs w:val="24"/>
              </w:rPr>
            </w:pPr>
            <w:r>
              <w:rPr>
                <w:rFonts w:hint="eastAsia"/>
                <w:sz w:val="24"/>
                <w:szCs w:val="24"/>
              </w:rPr>
              <w:t>各阶段设计批文</w:t>
            </w:r>
          </w:p>
        </w:tc>
        <w:tc>
          <w:tcPr>
            <w:tcW w:w="1373" w:type="dxa"/>
            <w:vAlign w:val="center"/>
          </w:tcPr>
          <w:p w:rsidR="009A4CF3" w:rsidRDefault="00CF0500">
            <w:pPr>
              <w:spacing w:line="360" w:lineRule="auto"/>
              <w:jc w:val="center"/>
              <w:rPr>
                <w:sz w:val="24"/>
                <w:szCs w:val="24"/>
              </w:rPr>
            </w:pPr>
            <w:r>
              <w:rPr>
                <w:rFonts w:hint="eastAsia"/>
                <w:sz w:val="24"/>
                <w:szCs w:val="24"/>
              </w:rPr>
              <w:t>1</w:t>
            </w:r>
          </w:p>
        </w:tc>
        <w:tc>
          <w:tcPr>
            <w:tcW w:w="2159" w:type="dxa"/>
            <w:vAlign w:val="center"/>
          </w:tcPr>
          <w:p w:rsidR="009A4CF3" w:rsidRDefault="00CF0500">
            <w:pPr>
              <w:spacing w:line="360" w:lineRule="auto"/>
              <w:jc w:val="center"/>
              <w:rPr>
                <w:sz w:val="24"/>
                <w:szCs w:val="24"/>
              </w:rPr>
            </w:pPr>
            <w:r>
              <w:rPr>
                <w:rFonts w:hint="eastAsia"/>
                <w:sz w:val="24"/>
                <w:szCs w:val="24"/>
              </w:rPr>
              <w:t>及时</w:t>
            </w:r>
          </w:p>
        </w:tc>
        <w:tc>
          <w:tcPr>
            <w:tcW w:w="2551" w:type="dxa"/>
            <w:vAlign w:val="center"/>
          </w:tcPr>
          <w:p w:rsidR="009A4CF3" w:rsidRDefault="009A4CF3">
            <w:pPr>
              <w:spacing w:line="360" w:lineRule="auto"/>
              <w:jc w:val="center"/>
              <w:rPr>
                <w:sz w:val="24"/>
                <w:szCs w:val="24"/>
              </w:rPr>
            </w:pPr>
          </w:p>
        </w:tc>
      </w:tr>
    </w:tbl>
    <w:p w:rsidR="009A4CF3" w:rsidRDefault="00CF0500" w:rsidP="00345CA7">
      <w:pPr>
        <w:spacing w:beforeLines="100" w:line="360" w:lineRule="auto"/>
        <w:rPr>
          <w:sz w:val="24"/>
          <w:szCs w:val="24"/>
        </w:rPr>
      </w:pPr>
      <w:r>
        <w:rPr>
          <w:rFonts w:hint="eastAsia"/>
          <w:sz w:val="24"/>
          <w:szCs w:val="24"/>
        </w:rPr>
        <w:t>第六条</w:t>
      </w:r>
      <w:r>
        <w:rPr>
          <w:rFonts w:hint="eastAsia"/>
          <w:sz w:val="24"/>
          <w:szCs w:val="24"/>
        </w:rPr>
        <w:t xml:space="preserve">  </w:t>
      </w:r>
      <w:r>
        <w:rPr>
          <w:rFonts w:hint="eastAsia"/>
          <w:sz w:val="24"/>
          <w:szCs w:val="24"/>
        </w:rPr>
        <w:t>设计人向发包人交付的设计文件、份数、地点、时间</w:t>
      </w:r>
    </w:p>
    <w:tbl>
      <w:tblPr>
        <w:tblpPr w:leftFromText="180" w:rightFromText="180" w:vertAnchor="text" w:horzAnchor="margin" w:tblpXSpec="center" w:tblpY="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2123"/>
        <w:gridCol w:w="1093"/>
        <w:gridCol w:w="910"/>
        <w:gridCol w:w="2007"/>
        <w:gridCol w:w="2729"/>
      </w:tblGrid>
      <w:tr w:rsidR="009A4CF3">
        <w:trPr>
          <w:trHeight w:val="868"/>
          <w:jc w:val="center"/>
        </w:trPr>
        <w:tc>
          <w:tcPr>
            <w:tcW w:w="718" w:type="dxa"/>
            <w:vAlign w:val="center"/>
          </w:tcPr>
          <w:p w:rsidR="009A4CF3" w:rsidRDefault="00CF0500">
            <w:pPr>
              <w:spacing w:line="360" w:lineRule="auto"/>
              <w:jc w:val="center"/>
              <w:rPr>
                <w:sz w:val="24"/>
                <w:szCs w:val="24"/>
              </w:rPr>
            </w:pPr>
            <w:r>
              <w:rPr>
                <w:rFonts w:hint="eastAsia"/>
                <w:sz w:val="24"/>
                <w:szCs w:val="24"/>
              </w:rPr>
              <w:t>序号</w:t>
            </w:r>
          </w:p>
        </w:tc>
        <w:tc>
          <w:tcPr>
            <w:tcW w:w="2123" w:type="dxa"/>
            <w:vAlign w:val="center"/>
          </w:tcPr>
          <w:p w:rsidR="009A4CF3" w:rsidRDefault="00CF0500">
            <w:pPr>
              <w:spacing w:line="360" w:lineRule="auto"/>
              <w:jc w:val="center"/>
              <w:rPr>
                <w:sz w:val="24"/>
                <w:szCs w:val="24"/>
              </w:rPr>
            </w:pPr>
            <w:r>
              <w:rPr>
                <w:rFonts w:hint="eastAsia"/>
                <w:sz w:val="24"/>
                <w:szCs w:val="24"/>
              </w:rPr>
              <w:t>资料或文件名称（正式成果文件）</w:t>
            </w:r>
          </w:p>
        </w:tc>
        <w:tc>
          <w:tcPr>
            <w:tcW w:w="1093" w:type="dxa"/>
            <w:vAlign w:val="center"/>
          </w:tcPr>
          <w:p w:rsidR="009A4CF3" w:rsidRDefault="00CF0500">
            <w:pPr>
              <w:spacing w:line="360" w:lineRule="auto"/>
              <w:jc w:val="center"/>
              <w:rPr>
                <w:sz w:val="24"/>
                <w:szCs w:val="24"/>
              </w:rPr>
            </w:pPr>
            <w:r>
              <w:rPr>
                <w:rFonts w:hint="eastAsia"/>
                <w:sz w:val="24"/>
                <w:szCs w:val="24"/>
              </w:rPr>
              <w:t>纸质版份数</w:t>
            </w:r>
          </w:p>
        </w:tc>
        <w:tc>
          <w:tcPr>
            <w:tcW w:w="910" w:type="dxa"/>
            <w:vAlign w:val="center"/>
          </w:tcPr>
          <w:p w:rsidR="009A4CF3" w:rsidRDefault="00CF0500">
            <w:pPr>
              <w:spacing w:line="360" w:lineRule="auto"/>
              <w:jc w:val="center"/>
              <w:rPr>
                <w:sz w:val="24"/>
                <w:szCs w:val="24"/>
              </w:rPr>
            </w:pPr>
            <w:r>
              <w:rPr>
                <w:rFonts w:hint="eastAsia"/>
                <w:sz w:val="24"/>
                <w:szCs w:val="24"/>
              </w:rPr>
              <w:t>光盘</w:t>
            </w:r>
            <w:r>
              <w:rPr>
                <w:rFonts w:hint="eastAsia"/>
                <w:sz w:val="24"/>
                <w:szCs w:val="24"/>
              </w:rPr>
              <w:t xml:space="preserve">  </w:t>
            </w:r>
            <w:r>
              <w:rPr>
                <w:rFonts w:hint="eastAsia"/>
                <w:sz w:val="24"/>
                <w:szCs w:val="24"/>
              </w:rPr>
              <w:t>份数</w:t>
            </w:r>
          </w:p>
        </w:tc>
        <w:tc>
          <w:tcPr>
            <w:tcW w:w="2007" w:type="dxa"/>
            <w:vAlign w:val="center"/>
          </w:tcPr>
          <w:p w:rsidR="009A4CF3" w:rsidRDefault="00CF0500">
            <w:pPr>
              <w:spacing w:line="360" w:lineRule="auto"/>
              <w:jc w:val="center"/>
              <w:rPr>
                <w:sz w:val="24"/>
                <w:szCs w:val="24"/>
              </w:rPr>
            </w:pPr>
            <w:r>
              <w:rPr>
                <w:rFonts w:hint="eastAsia"/>
                <w:sz w:val="24"/>
                <w:szCs w:val="24"/>
              </w:rPr>
              <w:t>提交时间</w:t>
            </w:r>
          </w:p>
        </w:tc>
        <w:tc>
          <w:tcPr>
            <w:tcW w:w="2729" w:type="dxa"/>
            <w:vAlign w:val="center"/>
          </w:tcPr>
          <w:p w:rsidR="009A4CF3" w:rsidRDefault="00CF0500">
            <w:pPr>
              <w:spacing w:line="360" w:lineRule="auto"/>
              <w:jc w:val="center"/>
              <w:rPr>
                <w:sz w:val="24"/>
                <w:szCs w:val="24"/>
              </w:rPr>
            </w:pPr>
            <w:r>
              <w:rPr>
                <w:rFonts w:hint="eastAsia"/>
                <w:sz w:val="24"/>
                <w:szCs w:val="24"/>
              </w:rPr>
              <w:t>有关事宜</w:t>
            </w:r>
          </w:p>
        </w:tc>
      </w:tr>
      <w:tr w:rsidR="009A4CF3">
        <w:trPr>
          <w:trHeight w:val="828"/>
          <w:jc w:val="center"/>
        </w:trPr>
        <w:tc>
          <w:tcPr>
            <w:tcW w:w="718" w:type="dxa"/>
            <w:vAlign w:val="center"/>
          </w:tcPr>
          <w:p w:rsidR="009A4CF3" w:rsidRDefault="00CF0500">
            <w:pPr>
              <w:spacing w:line="360" w:lineRule="auto"/>
              <w:jc w:val="center"/>
              <w:rPr>
                <w:sz w:val="24"/>
                <w:szCs w:val="24"/>
              </w:rPr>
            </w:pPr>
            <w:r>
              <w:rPr>
                <w:rFonts w:hint="eastAsia"/>
                <w:sz w:val="24"/>
                <w:szCs w:val="24"/>
              </w:rPr>
              <w:lastRenderedPageBreak/>
              <w:t>1</w:t>
            </w:r>
          </w:p>
        </w:tc>
        <w:tc>
          <w:tcPr>
            <w:tcW w:w="2123" w:type="dxa"/>
            <w:vAlign w:val="center"/>
          </w:tcPr>
          <w:p w:rsidR="009A4CF3" w:rsidRDefault="00CF0500">
            <w:pPr>
              <w:spacing w:line="360" w:lineRule="auto"/>
              <w:jc w:val="center"/>
              <w:rPr>
                <w:sz w:val="24"/>
                <w:szCs w:val="24"/>
              </w:rPr>
            </w:pPr>
            <w:r>
              <w:rPr>
                <w:rFonts w:hint="eastAsia"/>
                <w:sz w:val="24"/>
                <w:szCs w:val="24"/>
              </w:rPr>
              <w:t>方案设计文件</w:t>
            </w:r>
          </w:p>
        </w:tc>
        <w:tc>
          <w:tcPr>
            <w:tcW w:w="1093" w:type="dxa"/>
            <w:vAlign w:val="center"/>
          </w:tcPr>
          <w:p w:rsidR="009A4CF3" w:rsidRDefault="00CF0500">
            <w:pPr>
              <w:spacing w:line="360" w:lineRule="auto"/>
              <w:jc w:val="center"/>
              <w:rPr>
                <w:sz w:val="24"/>
                <w:szCs w:val="24"/>
              </w:rPr>
            </w:pPr>
            <w:r>
              <w:rPr>
                <w:rFonts w:hint="eastAsia"/>
                <w:sz w:val="24"/>
                <w:szCs w:val="24"/>
              </w:rPr>
              <w:t>6</w:t>
            </w:r>
          </w:p>
        </w:tc>
        <w:tc>
          <w:tcPr>
            <w:tcW w:w="910" w:type="dxa"/>
            <w:vAlign w:val="center"/>
          </w:tcPr>
          <w:p w:rsidR="009A4CF3" w:rsidRDefault="00CF0500">
            <w:pPr>
              <w:spacing w:line="360" w:lineRule="auto"/>
              <w:jc w:val="center"/>
              <w:rPr>
                <w:sz w:val="24"/>
                <w:szCs w:val="24"/>
              </w:rPr>
            </w:pPr>
            <w:r>
              <w:rPr>
                <w:rFonts w:hint="eastAsia"/>
                <w:sz w:val="24"/>
                <w:szCs w:val="24"/>
              </w:rPr>
              <w:t>4</w:t>
            </w:r>
          </w:p>
        </w:tc>
        <w:tc>
          <w:tcPr>
            <w:tcW w:w="2007" w:type="dxa"/>
            <w:vAlign w:val="center"/>
          </w:tcPr>
          <w:p w:rsidR="009A4CF3" w:rsidRDefault="00CF0500">
            <w:pPr>
              <w:spacing w:line="360" w:lineRule="auto"/>
              <w:jc w:val="center"/>
              <w:rPr>
                <w:sz w:val="24"/>
                <w:szCs w:val="24"/>
              </w:rPr>
            </w:pPr>
            <w:r>
              <w:rPr>
                <w:rFonts w:hint="eastAsia"/>
                <w:sz w:val="24"/>
                <w:szCs w:val="24"/>
              </w:rPr>
              <w:t>按业主要求</w:t>
            </w:r>
          </w:p>
        </w:tc>
        <w:tc>
          <w:tcPr>
            <w:tcW w:w="2729" w:type="dxa"/>
            <w:vAlign w:val="center"/>
          </w:tcPr>
          <w:p w:rsidR="009A4CF3" w:rsidRDefault="00CF0500">
            <w:pPr>
              <w:spacing w:line="360" w:lineRule="auto"/>
              <w:jc w:val="center"/>
              <w:rPr>
                <w:sz w:val="24"/>
                <w:szCs w:val="24"/>
              </w:rPr>
            </w:pPr>
            <w:r>
              <w:rPr>
                <w:rFonts w:hint="eastAsia"/>
                <w:sz w:val="24"/>
                <w:szCs w:val="24"/>
              </w:rPr>
              <w:t>含文本、图纸，并附</w:t>
            </w:r>
          </w:p>
          <w:p w:rsidR="009A4CF3" w:rsidRDefault="00CF0500">
            <w:pPr>
              <w:spacing w:line="360" w:lineRule="auto"/>
              <w:jc w:val="center"/>
              <w:rPr>
                <w:sz w:val="24"/>
                <w:szCs w:val="24"/>
              </w:rPr>
            </w:pPr>
            <w:r>
              <w:rPr>
                <w:rFonts w:hint="eastAsia"/>
                <w:sz w:val="24"/>
                <w:szCs w:val="24"/>
              </w:rPr>
              <w:t>设计成果图光盘</w:t>
            </w:r>
          </w:p>
        </w:tc>
      </w:tr>
      <w:tr w:rsidR="009A4CF3">
        <w:trPr>
          <w:trHeight w:val="828"/>
          <w:jc w:val="center"/>
        </w:trPr>
        <w:tc>
          <w:tcPr>
            <w:tcW w:w="718" w:type="dxa"/>
            <w:vAlign w:val="center"/>
          </w:tcPr>
          <w:p w:rsidR="009A4CF3" w:rsidRDefault="00CF0500">
            <w:pPr>
              <w:spacing w:line="360" w:lineRule="auto"/>
              <w:jc w:val="center"/>
              <w:rPr>
                <w:sz w:val="24"/>
                <w:szCs w:val="24"/>
              </w:rPr>
            </w:pPr>
            <w:r>
              <w:rPr>
                <w:rFonts w:hint="eastAsia"/>
                <w:sz w:val="24"/>
                <w:szCs w:val="24"/>
              </w:rPr>
              <w:t>2</w:t>
            </w:r>
          </w:p>
        </w:tc>
        <w:tc>
          <w:tcPr>
            <w:tcW w:w="2123" w:type="dxa"/>
            <w:vAlign w:val="center"/>
          </w:tcPr>
          <w:p w:rsidR="009A4CF3" w:rsidRDefault="00CF0500">
            <w:pPr>
              <w:spacing w:line="360" w:lineRule="auto"/>
              <w:jc w:val="center"/>
              <w:rPr>
                <w:sz w:val="24"/>
                <w:szCs w:val="24"/>
              </w:rPr>
            </w:pPr>
            <w:r>
              <w:rPr>
                <w:rFonts w:hint="eastAsia"/>
                <w:sz w:val="24"/>
                <w:szCs w:val="24"/>
              </w:rPr>
              <w:t>施工图设计文件</w:t>
            </w:r>
          </w:p>
        </w:tc>
        <w:tc>
          <w:tcPr>
            <w:tcW w:w="1093" w:type="dxa"/>
            <w:vAlign w:val="center"/>
          </w:tcPr>
          <w:p w:rsidR="009A4CF3" w:rsidRDefault="00CF0500">
            <w:pPr>
              <w:spacing w:line="360" w:lineRule="auto"/>
              <w:jc w:val="center"/>
              <w:rPr>
                <w:sz w:val="24"/>
                <w:szCs w:val="24"/>
              </w:rPr>
            </w:pPr>
            <w:r>
              <w:rPr>
                <w:rFonts w:hint="eastAsia"/>
                <w:sz w:val="24"/>
                <w:szCs w:val="24"/>
              </w:rPr>
              <w:t>20</w:t>
            </w:r>
          </w:p>
        </w:tc>
        <w:tc>
          <w:tcPr>
            <w:tcW w:w="910" w:type="dxa"/>
            <w:vAlign w:val="center"/>
          </w:tcPr>
          <w:p w:rsidR="009A4CF3" w:rsidRDefault="00CF0500">
            <w:pPr>
              <w:spacing w:line="360" w:lineRule="auto"/>
              <w:jc w:val="center"/>
              <w:rPr>
                <w:sz w:val="24"/>
                <w:szCs w:val="24"/>
              </w:rPr>
            </w:pPr>
            <w:r>
              <w:rPr>
                <w:rFonts w:hint="eastAsia"/>
                <w:sz w:val="24"/>
                <w:szCs w:val="24"/>
              </w:rPr>
              <w:t>4</w:t>
            </w:r>
          </w:p>
        </w:tc>
        <w:tc>
          <w:tcPr>
            <w:tcW w:w="2007" w:type="dxa"/>
            <w:vAlign w:val="center"/>
          </w:tcPr>
          <w:p w:rsidR="009A4CF3" w:rsidRDefault="00CF0500">
            <w:pPr>
              <w:spacing w:line="360" w:lineRule="auto"/>
              <w:jc w:val="center"/>
              <w:rPr>
                <w:sz w:val="24"/>
                <w:szCs w:val="24"/>
              </w:rPr>
            </w:pPr>
            <w:r>
              <w:rPr>
                <w:rFonts w:hint="eastAsia"/>
                <w:sz w:val="24"/>
                <w:szCs w:val="24"/>
              </w:rPr>
              <w:t>按业主要求</w:t>
            </w:r>
          </w:p>
        </w:tc>
        <w:tc>
          <w:tcPr>
            <w:tcW w:w="2729" w:type="dxa"/>
            <w:vAlign w:val="center"/>
          </w:tcPr>
          <w:p w:rsidR="009A4CF3" w:rsidRDefault="00CF0500">
            <w:pPr>
              <w:spacing w:line="360" w:lineRule="auto"/>
              <w:jc w:val="center"/>
              <w:rPr>
                <w:sz w:val="24"/>
                <w:szCs w:val="24"/>
              </w:rPr>
            </w:pPr>
            <w:r>
              <w:rPr>
                <w:rFonts w:hint="eastAsia"/>
                <w:sz w:val="24"/>
                <w:szCs w:val="24"/>
              </w:rPr>
              <w:t>含文本、图纸，并附</w:t>
            </w:r>
          </w:p>
          <w:p w:rsidR="009A4CF3" w:rsidRDefault="00CF0500">
            <w:pPr>
              <w:spacing w:line="360" w:lineRule="auto"/>
              <w:jc w:val="center"/>
              <w:rPr>
                <w:sz w:val="24"/>
                <w:szCs w:val="24"/>
              </w:rPr>
            </w:pPr>
            <w:r>
              <w:rPr>
                <w:rFonts w:hint="eastAsia"/>
                <w:sz w:val="24"/>
                <w:szCs w:val="24"/>
              </w:rPr>
              <w:t>设计成果图光盘</w:t>
            </w:r>
          </w:p>
        </w:tc>
      </w:tr>
      <w:tr w:rsidR="009A4CF3">
        <w:trPr>
          <w:trHeight w:val="1252"/>
          <w:jc w:val="center"/>
        </w:trPr>
        <w:tc>
          <w:tcPr>
            <w:tcW w:w="9580" w:type="dxa"/>
            <w:gridSpan w:val="6"/>
            <w:tcBorders>
              <w:bottom w:val="single" w:sz="4" w:space="0" w:color="auto"/>
            </w:tcBorders>
            <w:vAlign w:val="center"/>
          </w:tcPr>
          <w:p w:rsidR="009A4CF3" w:rsidRDefault="00CF0500">
            <w:pPr>
              <w:spacing w:line="360" w:lineRule="auto"/>
              <w:rPr>
                <w:sz w:val="24"/>
                <w:szCs w:val="24"/>
              </w:rPr>
            </w:pPr>
            <w:r>
              <w:rPr>
                <w:rFonts w:hint="eastAsia"/>
                <w:sz w:val="24"/>
                <w:szCs w:val="24"/>
              </w:rPr>
              <w:t>注：</w:t>
            </w:r>
            <w:r>
              <w:rPr>
                <w:rFonts w:hint="eastAsia"/>
                <w:sz w:val="24"/>
                <w:szCs w:val="24"/>
              </w:rPr>
              <w:t>1</w:t>
            </w:r>
            <w:r>
              <w:rPr>
                <w:rFonts w:hint="eastAsia"/>
                <w:sz w:val="24"/>
                <w:szCs w:val="24"/>
              </w:rPr>
              <w:t>、如甲方原因影响设计进度，则设计周期顺延。</w:t>
            </w:r>
          </w:p>
          <w:p w:rsidR="009A4CF3" w:rsidRDefault="00CF0500">
            <w:pPr>
              <w:spacing w:line="360" w:lineRule="auto"/>
              <w:rPr>
                <w:sz w:val="24"/>
                <w:szCs w:val="24"/>
              </w:rPr>
            </w:pPr>
            <w:r>
              <w:rPr>
                <w:rFonts w:hint="eastAsia"/>
                <w:sz w:val="24"/>
                <w:szCs w:val="24"/>
              </w:rPr>
              <w:t xml:space="preserve">    2</w:t>
            </w:r>
            <w:r>
              <w:rPr>
                <w:rFonts w:hint="eastAsia"/>
                <w:sz w:val="24"/>
                <w:szCs w:val="24"/>
              </w:rPr>
              <w:t>、以上成果为审批合格后的成果，不含审批过程中需要的图纸资料，设计人向发包人交付的纸质资料中需有</w:t>
            </w:r>
            <w:r>
              <w:rPr>
                <w:rFonts w:hint="eastAsia"/>
                <w:sz w:val="24"/>
                <w:szCs w:val="24"/>
              </w:rPr>
              <w:t>2</w:t>
            </w:r>
            <w:r>
              <w:rPr>
                <w:rFonts w:hint="eastAsia"/>
                <w:sz w:val="24"/>
                <w:szCs w:val="24"/>
              </w:rPr>
              <w:t>份按照重庆市城建档案馆要求装订。</w:t>
            </w:r>
          </w:p>
        </w:tc>
      </w:tr>
    </w:tbl>
    <w:p w:rsidR="009A4CF3" w:rsidRDefault="00CF0500">
      <w:pPr>
        <w:spacing w:line="360" w:lineRule="auto"/>
        <w:rPr>
          <w:b/>
          <w:bCs/>
          <w:sz w:val="24"/>
          <w:szCs w:val="24"/>
        </w:rPr>
      </w:pPr>
      <w:r>
        <w:rPr>
          <w:rFonts w:hint="eastAsia"/>
          <w:b/>
          <w:bCs/>
          <w:sz w:val="24"/>
          <w:szCs w:val="24"/>
        </w:rPr>
        <w:t>第七条</w:t>
      </w:r>
      <w:r>
        <w:rPr>
          <w:rFonts w:hint="eastAsia"/>
          <w:b/>
          <w:bCs/>
          <w:sz w:val="24"/>
          <w:szCs w:val="24"/>
        </w:rPr>
        <w:t xml:space="preserve">  </w:t>
      </w:r>
      <w:r>
        <w:rPr>
          <w:rFonts w:hint="eastAsia"/>
          <w:b/>
          <w:bCs/>
          <w:sz w:val="24"/>
          <w:szCs w:val="24"/>
        </w:rPr>
        <w:t>费用</w:t>
      </w:r>
    </w:p>
    <w:p w:rsidR="009A4CF3" w:rsidRDefault="00CF0500">
      <w:pPr>
        <w:spacing w:line="360" w:lineRule="auto"/>
        <w:ind w:firstLineChars="200" w:firstLine="480"/>
        <w:rPr>
          <w:sz w:val="24"/>
          <w:szCs w:val="24"/>
        </w:rPr>
      </w:pPr>
      <w:r>
        <w:rPr>
          <w:rFonts w:hint="eastAsia"/>
          <w:sz w:val="24"/>
          <w:szCs w:val="24"/>
        </w:rPr>
        <w:t>7.1</w:t>
      </w:r>
      <w:r>
        <w:rPr>
          <w:rFonts w:hint="eastAsia"/>
          <w:sz w:val="24"/>
          <w:szCs w:val="24"/>
        </w:rPr>
        <w:t>本工程设计费按中标价</w:t>
      </w:r>
      <w:r>
        <w:rPr>
          <w:sz w:val="24"/>
          <w:szCs w:val="24"/>
        </w:rPr>
        <w:t>进行结算</w:t>
      </w:r>
      <w:r>
        <w:rPr>
          <w:rFonts w:hint="eastAsia"/>
          <w:sz w:val="24"/>
          <w:szCs w:val="24"/>
        </w:rPr>
        <w:t>。其包含（但不限于）完成方案设计、施工图设计、施工及竣工验收阶段、质量保修期的设计服务等工作，以及协助发包人完成各项审批手续办理等工作的费用，以及设计服务人员和相关工作人员的人工成本、劳保、医疗、福利、津贴、保险、差旅费、资料费、各阶段评审会务费用以及设计单位的管理费、税金、利润等一切可预见和不可预见费用。</w:t>
      </w:r>
    </w:p>
    <w:p w:rsidR="009A4CF3" w:rsidRDefault="00CF0500">
      <w:pPr>
        <w:spacing w:line="360" w:lineRule="auto"/>
        <w:rPr>
          <w:b/>
          <w:bCs/>
          <w:sz w:val="24"/>
          <w:szCs w:val="24"/>
        </w:rPr>
      </w:pPr>
      <w:r>
        <w:rPr>
          <w:rFonts w:hint="eastAsia"/>
          <w:b/>
          <w:bCs/>
          <w:sz w:val="24"/>
          <w:szCs w:val="24"/>
        </w:rPr>
        <w:t>第八条</w:t>
      </w:r>
      <w:r>
        <w:rPr>
          <w:rFonts w:hint="eastAsia"/>
          <w:b/>
          <w:bCs/>
          <w:sz w:val="24"/>
          <w:szCs w:val="24"/>
        </w:rPr>
        <w:t xml:space="preserve">  </w:t>
      </w:r>
      <w:r>
        <w:rPr>
          <w:rFonts w:hint="eastAsia"/>
          <w:b/>
          <w:bCs/>
          <w:sz w:val="24"/>
          <w:szCs w:val="24"/>
        </w:rPr>
        <w:t>支付方式</w:t>
      </w:r>
    </w:p>
    <w:p w:rsidR="009A4CF3" w:rsidRDefault="00CF0500">
      <w:pPr>
        <w:spacing w:line="360" w:lineRule="auto"/>
        <w:ind w:firstLineChars="200" w:firstLine="480"/>
        <w:rPr>
          <w:sz w:val="24"/>
          <w:szCs w:val="24"/>
        </w:rPr>
      </w:pPr>
      <w:r>
        <w:rPr>
          <w:rFonts w:hint="eastAsia"/>
          <w:sz w:val="24"/>
          <w:szCs w:val="24"/>
        </w:rPr>
        <w:t>8.1</w:t>
      </w:r>
      <w:bookmarkStart w:id="149" w:name="_Toc333478298"/>
      <w:bookmarkStart w:id="150" w:name="_Toc333330780"/>
      <w:bookmarkStart w:id="151" w:name="_Toc333330307"/>
      <w:bookmarkStart w:id="152" w:name="_Toc355861442"/>
      <w:bookmarkStart w:id="153" w:name="_Toc480737756"/>
      <w:bookmarkStart w:id="154" w:name="_Toc333418308"/>
      <w:bookmarkStart w:id="155" w:name="_Toc477261442"/>
      <w:bookmarkStart w:id="156" w:name="_Toc452026658"/>
      <w:bookmarkStart w:id="157" w:name="_Toc369789646"/>
      <w:bookmarkStart w:id="158" w:name="_Toc332985016"/>
      <w:r>
        <w:rPr>
          <w:rFonts w:hint="eastAsia"/>
          <w:sz w:val="24"/>
          <w:szCs w:val="24"/>
        </w:rPr>
        <w:t>甲方以银行转帐或电汇方式支付乙方设计费。</w:t>
      </w:r>
      <w:bookmarkEnd w:id="149"/>
      <w:bookmarkEnd w:id="150"/>
      <w:bookmarkEnd w:id="151"/>
      <w:bookmarkEnd w:id="152"/>
      <w:bookmarkEnd w:id="153"/>
      <w:bookmarkEnd w:id="154"/>
      <w:bookmarkEnd w:id="155"/>
      <w:bookmarkEnd w:id="156"/>
      <w:bookmarkEnd w:id="157"/>
      <w:bookmarkEnd w:id="158"/>
    </w:p>
    <w:p w:rsidR="009A4CF3" w:rsidRDefault="00CF0500">
      <w:pPr>
        <w:spacing w:line="360" w:lineRule="auto"/>
        <w:ind w:firstLineChars="200" w:firstLine="480"/>
        <w:rPr>
          <w:sz w:val="24"/>
          <w:szCs w:val="24"/>
        </w:rPr>
      </w:pPr>
      <w:bookmarkStart w:id="159" w:name="_Toc480737759"/>
      <w:bookmarkStart w:id="160" w:name="_Toc452026661"/>
      <w:bookmarkStart w:id="161" w:name="_Toc477261445"/>
      <w:r>
        <w:rPr>
          <w:rFonts w:hint="eastAsia"/>
          <w:sz w:val="24"/>
          <w:szCs w:val="24"/>
        </w:rPr>
        <w:t>8.2</w:t>
      </w:r>
      <w:r>
        <w:rPr>
          <w:rFonts w:hint="eastAsia"/>
          <w:sz w:val="24"/>
          <w:szCs w:val="24"/>
        </w:rPr>
        <w:t>设计合同生效后，直至设计方案和施工图通过招标人及重庆市电力公司长寿供电分公司审批通过并办理完相关手续后，设计费一次性付清。</w:t>
      </w:r>
    </w:p>
    <w:p w:rsidR="009A4CF3" w:rsidRDefault="00CF0500">
      <w:pPr>
        <w:spacing w:line="360" w:lineRule="auto"/>
        <w:ind w:firstLineChars="200" w:firstLine="480"/>
        <w:rPr>
          <w:sz w:val="24"/>
          <w:szCs w:val="24"/>
        </w:rPr>
      </w:pPr>
      <w:r>
        <w:rPr>
          <w:rFonts w:hint="eastAsia"/>
          <w:sz w:val="24"/>
          <w:szCs w:val="24"/>
        </w:rPr>
        <w:t>8.3</w:t>
      </w:r>
      <w:r>
        <w:rPr>
          <w:rFonts w:hint="eastAsia"/>
          <w:sz w:val="24"/>
          <w:szCs w:val="24"/>
        </w:rPr>
        <w:t>设计单位对所承担设计任务的建设项目应配合本施工，参加试车考核及工程竣工验收等，不得另收技术服务费和差旅费。</w:t>
      </w:r>
    </w:p>
    <w:p w:rsidR="009A4CF3" w:rsidRDefault="00CF0500">
      <w:pPr>
        <w:spacing w:line="360" w:lineRule="auto"/>
        <w:ind w:firstLineChars="200" w:firstLine="480"/>
        <w:rPr>
          <w:sz w:val="24"/>
          <w:szCs w:val="24"/>
        </w:rPr>
      </w:pPr>
      <w:r>
        <w:rPr>
          <w:rFonts w:hint="eastAsia"/>
          <w:sz w:val="24"/>
          <w:szCs w:val="24"/>
        </w:rPr>
        <w:t>8.4</w:t>
      </w:r>
      <w:r>
        <w:rPr>
          <w:rFonts w:hint="eastAsia"/>
          <w:sz w:val="24"/>
          <w:szCs w:val="24"/>
        </w:rPr>
        <w:t>乙方需提供有效的国家税务局要求的增值税专用发票。</w:t>
      </w:r>
      <w:bookmarkEnd w:id="159"/>
      <w:bookmarkEnd w:id="160"/>
      <w:bookmarkEnd w:id="161"/>
    </w:p>
    <w:p w:rsidR="009A4CF3" w:rsidRDefault="00CF0500">
      <w:pPr>
        <w:spacing w:line="360" w:lineRule="auto"/>
        <w:ind w:firstLineChars="200" w:firstLine="480"/>
        <w:rPr>
          <w:sz w:val="24"/>
          <w:szCs w:val="24"/>
        </w:rPr>
      </w:pPr>
      <w:r>
        <w:rPr>
          <w:rFonts w:hint="eastAsia"/>
          <w:sz w:val="24"/>
          <w:szCs w:val="24"/>
        </w:rPr>
        <w:t>8.5</w:t>
      </w:r>
      <w:r>
        <w:rPr>
          <w:rFonts w:hint="eastAsia"/>
          <w:sz w:val="24"/>
          <w:szCs w:val="24"/>
        </w:rPr>
        <w:t>发包人向设计人支付费用前，设计人应向发包人提供合法有效的国家税务局要求的增值税专用发票，否则发包人有权拒绝支付，由此造成的损失设计人自行承担。</w:t>
      </w:r>
    </w:p>
    <w:p w:rsidR="009A4CF3" w:rsidRDefault="00CF0500">
      <w:pPr>
        <w:spacing w:line="360" w:lineRule="auto"/>
        <w:rPr>
          <w:b/>
          <w:bCs/>
          <w:sz w:val="24"/>
          <w:szCs w:val="24"/>
        </w:rPr>
      </w:pPr>
      <w:r>
        <w:rPr>
          <w:rFonts w:hint="eastAsia"/>
          <w:b/>
          <w:bCs/>
          <w:sz w:val="24"/>
          <w:szCs w:val="24"/>
        </w:rPr>
        <w:t>第九条</w:t>
      </w:r>
      <w:r>
        <w:rPr>
          <w:rFonts w:hint="eastAsia"/>
          <w:b/>
          <w:bCs/>
          <w:sz w:val="24"/>
          <w:szCs w:val="24"/>
        </w:rPr>
        <w:t xml:space="preserve">  </w:t>
      </w:r>
      <w:r>
        <w:rPr>
          <w:rFonts w:hint="eastAsia"/>
          <w:b/>
          <w:bCs/>
          <w:sz w:val="24"/>
          <w:szCs w:val="24"/>
        </w:rPr>
        <w:t>双方责任</w:t>
      </w:r>
    </w:p>
    <w:p w:rsidR="009A4CF3" w:rsidRDefault="00CF0500">
      <w:pPr>
        <w:spacing w:line="360" w:lineRule="auto"/>
        <w:ind w:firstLineChars="200" w:firstLine="480"/>
        <w:rPr>
          <w:sz w:val="24"/>
          <w:szCs w:val="24"/>
        </w:rPr>
      </w:pPr>
      <w:r>
        <w:rPr>
          <w:rFonts w:hint="eastAsia"/>
          <w:sz w:val="24"/>
          <w:szCs w:val="24"/>
        </w:rPr>
        <w:t>9.1</w:t>
      </w:r>
      <w:r>
        <w:rPr>
          <w:rFonts w:hint="eastAsia"/>
          <w:sz w:val="24"/>
          <w:szCs w:val="24"/>
        </w:rPr>
        <w:t>发包人责任</w:t>
      </w:r>
    </w:p>
    <w:p w:rsidR="009A4CF3" w:rsidRDefault="00CF0500">
      <w:pPr>
        <w:spacing w:line="360" w:lineRule="auto"/>
        <w:ind w:firstLineChars="200" w:firstLine="480"/>
        <w:rPr>
          <w:sz w:val="24"/>
          <w:szCs w:val="24"/>
        </w:rPr>
      </w:pPr>
      <w:r>
        <w:rPr>
          <w:rFonts w:hint="eastAsia"/>
          <w:sz w:val="24"/>
          <w:szCs w:val="24"/>
        </w:rPr>
        <w:t>9.1.1</w:t>
      </w:r>
      <w:r>
        <w:rPr>
          <w:rFonts w:hint="eastAsia"/>
          <w:sz w:val="24"/>
          <w:szCs w:val="24"/>
        </w:rPr>
        <w:t>发包人按本合同第五条规定的内容，在规定的时间内向设计人提交基础资料及文件，并对其完整性、正确性、及时性负责。发包人不得要求设计人违反国家有关标准进行设计。</w:t>
      </w:r>
    </w:p>
    <w:p w:rsidR="009A4CF3" w:rsidRDefault="00CF0500">
      <w:pPr>
        <w:spacing w:line="360" w:lineRule="auto"/>
        <w:ind w:firstLineChars="200" w:firstLine="480"/>
        <w:rPr>
          <w:sz w:val="24"/>
          <w:szCs w:val="24"/>
        </w:rPr>
      </w:pPr>
      <w:r>
        <w:rPr>
          <w:rFonts w:hint="eastAsia"/>
          <w:sz w:val="24"/>
          <w:szCs w:val="24"/>
        </w:rPr>
        <w:t>发包人提交上述资料及文件超过规定期限，设计人按本合同第五条规定的</w:t>
      </w:r>
      <w:r>
        <w:rPr>
          <w:rFonts w:hint="eastAsia"/>
          <w:sz w:val="24"/>
          <w:szCs w:val="24"/>
        </w:rPr>
        <w:lastRenderedPageBreak/>
        <w:t>交付文件时间顺延。</w:t>
      </w:r>
    </w:p>
    <w:p w:rsidR="009A4CF3" w:rsidRDefault="00CF0500">
      <w:pPr>
        <w:spacing w:line="360" w:lineRule="auto"/>
        <w:ind w:firstLineChars="200" w:firstLine="480"/>
        <w:rPr>
          <w:sz w:val="24"/>
          <w:szCs w:val="24"/>
        </w:rPr>
      </w:pPr>
      <w:r>
        <w:rPr>
          <w:rFonts w:hint="eastAsia"/>
          <w:sz w:val="24"/>
          <w:szCs w:val="24"/>
        </w:rPr>
        <w:t>9.1.2</w:t>
      </w:r>
      <w:r>
        <w:rPr>
          <w:rFonts w:hint="eastAsia"/>
          <w:sz w:val="24"/>
          <w:szCs w:val="24"/>
        </w:rPr>
        <w:t>发包人可为派赴现场处理有关设计问题的工作人员，提供必要的工作生活及交通等方便条件，但所发生的费用由设计人自行承担。</w:t>
      </w:r>
    </w:p>
    <w:p w:rsidR="009A4CF3" w:rsidRDefault="00CF0500">
      <w:pPr>
        <w:spacing w:line="360" w:lineRule="auto"/>
        <w:ind w:firstLineChars="200" w:firstLine="480"/>
        <w:rPr>
          <w:sz w:val="24"/>
          <w:szCs w:val="24"/>
        </w:rPr>
      </w:pPr>
      <w:r>
        <w:rPr>
          <w:rFonts w:hint="eastAsia"/>
          <w:sz w:val="24"/>
          <w:szCs w:val="24"/>
        </w:rPr>
        <w:t>9.1.3</w:t>
      </w:r>
      <w:r>
        <w:rPr>
          <w:rFonts w:hint="eastAsia"/>
          <w:sz w:val="24"/>
          <w:szCs w:val="24"/>
        </w:rPr>
        <w:t>发包人应保护设计人的投标书、设计方案、文件、资料图纸、数据、计算软件和专利技术。</w:t>
      </w:r>
    </w:p>
    <w:p w:rsidR="009A4CF3" w:rsidRDefault="00CF0500">
      <w:pPr>
        <w:spacing w:line="360" w:lineRule="auto"/>
        <w:ind w:firstLineChars="200" w:firstLine="480"/>
        <w:rPr>
          <w:sz w:val="24"/>
          <w:szCs w:val="24"/>
        </w:rPr>
      </w:pPr>
      <w:r>
        <w:rPr>
          <w:rFonts w:hint="eastAsia"/>
          <w:sz w:val="24"/>
          <w:szCs w:val="24"/>
        </w:rPr>
        <w:t>9.2</w:t>
      </w:r>
      <w:r>
        <w:rPr>
          <w:rFonts w:hint="eastAsia"/>
          <w:sz w:val="24"/>
          <w:szCs w:val="24"/>
        </w:rPr>
        <w:t>设计人责任</w:t>
      </w:r>
    </w:p>
    <w:p w:rsidR="009A4CF3" w:rsidRDefault="00CF0500">
      <w:pPr>
        <w:spacing w:line="360" w:lineRule="auto"/>
        <w:ind w:firstLineChars="200" w:firstLine="480"/>
        <w:rPr>
          <w:sz w:val="24"/>
          <w:szCs w:val="24"/>
        </w:rPr>
      </w:pPr>
      <w:r>
        <w:rPr>
          <w:rFonts w:hint="eastAsia"/>
          <w:sz w:val="24"/>
          <w:szCs w:val="24"/>
        </w:rPr>
        <w:t>9.2.1</w:t>
      </w:r>
      <w:r>
        <w:rPr>
          <w:rFonts w:hint="eastAsia"/>
          <w:sz w:val="24"/>
          <w:szCs w:val="24"/>
        </w:rPr>
        <w:t>设计人应按国家规定和合同约定的技术规范、标准以及发包人提出的设计要求进行设计，按本合同第六条规定的内容、时间及份数向发包人交付设计文件，并对提交的设计文件的质量负责。</w:t>
      </w:r>
    </w:p>
    <w:p w:rsidR="009A4CF3" w:rsidRDefault="00CF0500">
      <w:pPr>
        <w:spacing w:line="360" w:lineRule="auto"/>
        <w:ind w:firstLineChars="200" w:firstLine="480"/>
        <w:rPr>
          <w:sz w:val="24"/>
          <w:szCs w:val="24"/>
        </w:rPr>
      </w:pPr>
      <w:r>
        <w:rPr>
          <w:rFonts w:hint="eastAsia"/>
          <w:sz w:val="24"/>
          <w:szCs w:val="24"/>
        </w:rPr>
        <w:t xml:space="preserve">9.2.2 </w:t>
      </w:r>
      <w:r>
        <w:rPr>
          <w:rFonts w:hint="eastAsia"/>
          <w:sz w:val="24"/>
          <w:szCs w:val="24"/>
        </w:rPr>
        <w:t>设计人采用的主要技术标准是：按国家及重庆市现行技术标准进行设计。</w:t>
      </w:r>
    </w:p>
    <w:p w:rsidR="009A4CF3" w:rsidRDefault="00CF0500">
      <w:pPr>
        <w:spacing w:line="360" w:lineRule="auto"/>
        <w:ind w:firstLineChars="200" w:firstLine="480"/>
        <w:rPr>
          <w:sz w:val="24"/>
          <w:szCs w:val="24"/>
        </w:rPr>
      </w:pPr>
      <w:r>
        <w:rPr>
          <w:rFonts w:hint="eastAsia"/>
          <w:sz w:val="24"/>
          <w:szCs w:val="24"/>
        </w:rPr>
        <w:t xml:space="preserve">9.2.3 </w:t>
      </w:r>
      <w:r>
        <w:rPr>
          <w:rFonts w:hint="eastAsia"/>
          <w:sz w:val="24"/>
          <w:szCs w:val="24"/>
        </w:rPr>
        <w:t>设计合理使用年限为按国家相关规定执行。</w:t>
      </w:r>
    </w:p>
    <w:p w:rsidR="009A4CF3" w:rsidRDefault="00CF0500">
      <w:pPr>
        <w:spacing w:line="360" w:lineRule="auto"/>
        <w:ind w:firstLineChars="200" w:firstLine="480"/>
        <w:rPr>
          <w:sz w:val="24"/>
          <w:szCs w:val="24"/>
        </w:rPr>
      </w:pPr>
      <w:r>
        <w:rPr>
          <w:rFonts w:hint="eastAsia"/>
          <w:sz w:val="24"/>
          <w:szCs w:val="24"/>
        </w:rPr>
        <w:t xml:space="preserve">9.2.4 </w:t>
      </w:r>
      <w:r>
        <w:rPr>
          <w:rFonts w:hint="eastAsia"/>
          <w:sz w:val="24"/>
          <w:szCs w:val="24"/>
        </w:rPr>
        <w:t>设计人交付设计文件后，按规定参加有关上级主管部门的设计审查，并根据审查结论负责不超出原定范围的内容做必要调整补充，使其符合上级主管部门的设计审查要求。设计人按合同规定时限交付设计文件一年内项目开始施工，负责向发包人及施工单位进行设计交底、及时现场服务、处理有关设计问题和参加竣工验收。在一年后项目尚未开始施工，设计人仍负责上述工作，可按所需工作量向发包人适当收取咨询服务费，收费额由双方商定。若非发包方原因，包括但不限于政策变更等，导致项目在一年后未开始施工的，设计人仍应当负责有关设计问题及参加竣工验收并不得向发包人收取咨询服务费。</w:t>
      </w:r>
    </w:p>
    <w:p w:rsidR="009A4CF3" w:rsidRDefault="00CF0500">
      <w:pPr>
        <w:spacing w:line="360" w:lineRule="auto"/>
        <w:ind w:firstLineChars="200" w:firstLine="480"/>
        <w:rPr>
          <w:sz w:val="24"/>
          <w:szCs w:val="24"/>
        </w:rPr>
      </w:pPr>
      <w:r>
        <w:rPr>
          <w:rFonts w:hint="eastAsia"/>
          <w:sz w:val="24"/>
          <w:szCs w:val="24"/>
        </w:rPr>
        <w:t xml:space="preserve">9.2.5 </w:t>
      </w:r>
      <w:r>
        <w:rPr>
          <w:rFonts w:hint="eastAsia"/>
          <w:sz w:val="24"/>
          <w:szCs w:val="24"/>
        </w:rPr>
        <w:t>在本项目工程竣工时配合发包人接受审计并负责本合同项目的设计及审查联络工作。</w:t>
      </w:r>
    </w:p>
    <w:p w:rsidR="009A4CF3" w:rsidRDefault="00CF0500">
      <w:pPr>
        <w:spacing w:line="360" w:lineRule="auto"/>
        <w:ind w:firstLineChars="200" w:firstLine="480"/>
        <w:rPr>
          <w:sz w:val="24"/>
          <w:szCs w:val="24"/>
        </w:rPr>
      </w:pPr>
      <w:r>
        <w:rPr>
          <w:rFonts w:hint="eastAsia"/>
          <w:sz w:val="24"/>
          <w:szCs w:val="24"/>
        </w:rPr>
        <w:t xml:space="preserve">9.2.6 </w:t>
      </w:r>
      <w:r>
        <w:rPr>
          <w:rFonts w:hint="eastAsia"/>
          <w:sz w:val="24"/>
          <w:szCs w:val="24"/>
        </w:rPr>
        <w:t>负责本项目设计期间的管理和安全防范工作，若在设计期间因设计人责任发生任何人员伤亡、设备损坏等事故，设计人承担由此造成的一切责任，发包人概不负责。为防范风险，设计人应为参与工作的人员购买相应的保险，并做好安全教育及措施防范。</w:t>
      </w:r>
    </w:p>
    <w:p w:rsidR="009A4CF3" w:rsidRDefault="00CF0500">
      <w:pPr>
        <w:spacing w:line="360" w:lineRule="auto"/>
        <w:ind w:firstLineChars="200" w:firstLine="480"/>
        <w:rPr>
          <w:sz w:val="24"/>
          <w:szCs w:val="24"/>
        </w:rPr>
      </w:pPr>
      <w:r>
        <w:rPr>
          <w:rFonts w:hint="eastAsia"/>
          <w:sz w:val="24"/>
          <w:szCs w:val="24"/>
        </w:rPr>
        <w:t xml:space="preserve">9.2.7 </w:t>
      </w:r>
      <w:r>
        <w:rPr>
          <w:rFonts w:hint="eastAsia"/>
          <w:sz w:val="24"/>
          <w:szCs w:val="24"/>
        </w:rPr>
        <w:t>设计人确保自身和参与设计人员具备合同约定的设计资质、资格，有能力履行合同项目，不得将本项设计转包或分包给第三人实施。在设计过程中和设计成果不得存在侵犯第三方权益之情况，否则设计人应当承担赔偿责任，</w:t>
      </w:r>
      <w:r>
        <w:rPr>
          <w:rFonts w:hint="eastAsia"/>
          <w:sz w:val="24"/>
          <w:szCs w:val="24"/>
        </w:rPr>
        <w:lastRenderedPageBreak/>
        <w:t>发包人不承担任何责任。</w:t>
      </w:r>
    </w:p>
    <w:p w:rsidR="009A4CF3" w:rsidRDefault="00CF0500">
      <w:pPr>
        <w:spacing w:line="360" w:lineRule="auto"/>
        <w:ind w:firstLineChars="200" w:firstLine="480"/>
        <w:rPr>
          <w:sz w:val="24"/>
          <w:szCs w:val="24"/>
        </w:rPr>
      </w:pPr>
      <w:r>
        <w:rPr>
          <w:rFonts w:hint="eastAsia"/>
          <w:sz w:val="24"/>
          <w:szCs w:val="24"/>
        </w:rPr>
        <w:t xml:space="preserve">9.2.8 </w:t>
      </w:r>
      <w:r>
        <w:rPr>
          <w:rFonts w:hint="eastAsia"/>
          <w:sz w:val="24"/>
          <w:szCs w:val="24"/>
        </w:rPr>
        <w:t>设计人应保护发包人的知识产权与商业秘密，不得向第三人泄露、转让、或为本项目之外的目的使用、许可他人使用发包人提交的各项资料，包括但不限于产品图纸等技术经济资料。如发生以上情况，发包人有权向设计人连带索赔。本合同设计成果知识产权归发包人所有。</w:t>
      </w:r>
    </w:p>
    <w:p w:rsidR="009A4CF3" w:rsidRDefault="00CF0500">
      <w:pPr>
        <w:spacing w:line="360" w:lineRule="auto"/>
        <w:ind w:firstLineChars="200" w:firstLine="480"/>
        <w:rPr>
          <w:sz w:val="24"/>
          <w:szCs w:val="24"/>
        </w:rPr>
      </w:pPr>
      <w:r>
        <w:rPr>
          <w:rFonts w:hint="eastAsia"/>
          <w:sz w:val="24"/>
          <w:szCs w:val="24"/>
        </w:rPr>
        <w:t xml:space="preserve">9.2.9 </w:t>
      </w:r>
      <w:r>
        <w:rPr>
          <w:rFonts w:hint="eastAsia"/>
          <w:sz w:val="24"/>
          <w:szCs w:val="24"/>
        </w:rPr>
        <w:t>设计人须积极配合发包人的日常管理工作，按发包人的要求将设计文件送达指定地点。</w:t>
      </w:r>
    </w:p>
    <w:p w:rsidR="009A4CF3" w:rsidRDefault="00CF0500">
      <w:pPr>
        <w:spacing w:line="360" w:lineRule="auto"/>
        <w:ind w:firstLineChars="200" w:firstLine="480"/>
        <w:rPr>
          <w:sz w:val="24"/>
          <w:szCs w:val="24"/>
        </w:rPr>
      </w:pPr>
      <w:r>
        <w:rPr>
          <w:rFonts w:hint="eastAsia"/>
          <w:sz w:val="24"/>
          <w:szCs w:val="24"/>
        </w:rPr>
        <w:t xml:space="preserve">9.2.10 </w:t>
      </w:r>
      <w:r>
        <w:rPr>
          <w:rFonts w:hint="eastAsia"/>
          <w:sz w:val="24"/>
          <w:szCs w:val="24"/>
        </w:rPr>
        <w:t>设计人在本合同生效后两日内完成《工作进度表》的编制，并报发包人审定。设计人依据审定后的《工作进度表》每周四提交《工作周报》，包括上周完成情况及本周计划，一式贰份。</w:t>
      </w:r>
    </w:p>
    <w:p w:rsidR="009A4CF3" w:rsidRDefault="00CF0500">
      <w:pPr>
        <w:spacing w:line="360" w:lineRule="auto"/>
        <w:ind w:firstLineChars="200" w:firstLine="480"/>
        <w:rPr>
          <w:sz w:val="24"/>
          <w:szCs w:val="24"/>
        </w:rPr>
      </w:pPr>
      <w:r>
        <w:rPr>
          <w:rFonts w:hint="eastAsia"/>
          <w:sz w:val="24"/>
          <w:szCs w:val="24"/>
        </w:rPr>
        <w:t>9.2.11</w:t>
      </w:r>
      <w:r>
        <w:rPr>
          <w:rFonts w:hint="eastAsia"/>
          <w:sz w:val="24"/>
          <w:szCs w:val="24"/>
        </w:rPr>
        <w:t>在设计工作期间，为加强管理和认真履行合同义务，设计人必须按响应文件所报名单委派本项目设计负责人和项目班子人员，且保证及时到位，实际履行职责。如果更换项目设计负责人，将视为设计人严重违约，发包人有权向设计人索赔。如确需更换项目设计负责人或项目班子人员名单，应事先与发包人协商并书面上报取得发包人的同意。如果发包人认为已委派的项目设计负责人或班子人员的工作能力和业务水平不称职，需要撤换时，设计人应在接到通知后，二个工作日内撤回原委派的项目负责人或班子人员，同时委派经发包人同意的新的项目设计负责人或班子人员，否则将视为设计人违约。</w:t>
      </w:r>
      <w:r>
        <w:rPr>
          <w:rFonts w:hint="eastAsia"/>
          <w:sz w:val="24"/>
          <w:szCs w:val="24"/>
        </w:rPr>
        <w:t xml:space="preserve"> </w:t>
      </w:r>
    </w:p>
    <w:p w:rsidR="009A4CF3" w:rsidRDefault="00CF0500">
      <w:pPr>
        <w:spacing w:line="360" w:lineRule="auto"/>
        <w:ind w:firstLineChars="200" w:firstLine="480"/>
        <w:rPr>
          <w:sz w:val="24"/>
          <w:szCs w:val="24"/>
        </w:rPr>
      </w:pPr>
      <w:r>
        <w:rPr>
          <w:rFonts w:hint="eastAsia"/>
          <w:sz w:val="24"/>
          <w:szCs w:val="24"/>
        </w:rPr>
        <w:t>9.2.12</w:t>
      </w:r>
      <w:r>
        <w:rPr>
          <w:rFonts w:hint="eastAsia"/>
          <w:sz w:val="24"/>
          <w:szCs w:val="24"/>
        </w:rPr>
        <w:t>在本项目施工期间，设计人应提供优质的服务，设计人应至少派一名至两名业务素质强的能胜任的现场服务设计代表，协助配合发包人解决施工中的技术问题，参与现场相关技术问题的处理和隐蔽工程验收，在施工过程中对发包人的要求在两个小时内做出包括但不限于现场指导、电话解答的回应。</w:t>
      </w:r>
    </w:p>
    <w:p w:rsidR="009A4CF3" w:rsidRDefault="00CF0500">
      <w:pPr>
        <w:spacing w:line="360" w:lineRule="auto"/>
        <w:ind w:firstLineChars="200" w:firstLine="480"/>
        <w:rPr>
          <w:sz w:val="24"/>
          <w:szCs w:val="24"/>
        </w:rPr>
      </w:pPr>
      <w:r>
        <w:rPr>
          <w:rFonts w:hint="eastAsia"/>
          <w:sz w:val="24"/>
          <w:szCs w:val="24"/>
        </w:rPr>
        <w:t>9.2.13</w:t>
      </w:r>
      <w:r>
        <w:rPr>
          <w:rFonts w:hint="eastAsia"/>
          <w:sz w:val="24"/>
          <w:szCs w:val="24"/>
        </w:rPr>
        <w:t>设计人在项目设计期间，应委派一名业务素质强的能胜任的前期报建人员承担本项目前期报建工作，服务费用已包含在设计费中，不单独计取。</w:t>
      </w:r>
    </w:p>
    <w:p w:rsidR="009A4CF3" w:rsidRDefault="00CF0500">
      <w:pPr>
        <w:spacing w:line="360" w:lineRule="auto"/>
        <w:rPr>
          <w:b/>
          <w:bCs/>
          <w:sz w:val="24"/>
          <w:szCs w:val="24"/>
        </w:rPr>
      </w:pPr>
      <w:r>
        <w:rPr>
          <w:rFonts w:hint="eastAsia"/>
          <w:b/>
          <w:bCs/>
          <w:sz w:val="24"/>
          <w:szCs w:val="24"/>
        </w:rPr>
        <w:t>第十条</w:t>
      </w:r>
      <w:r>
        <w:rPr>
          <w:rFonts w:hint="eastAsia"/>
          <w:b/>
          <w:bCs/>
          <w:sz w:val="24"/>
          <w:szCs w:val="24"/>
        </w:rPr>
        <w:t xml:space="preserve">  </w:t>
      </w:r>
      <w:r>
        <w:rPr>
          <w:rFonts w:hint="eastAsia"/>
          <w:b/>
          <w:bCs/>
          <w:sz w:val="24"/>
          <w:szCs w:val="24"/>
        </w:rPr>
        <w:t>违约责任</w:t>
      </w:r>
    </w:p>
    <w:p w:rsidR="009A4CF3" w:rsidRDefault="00CF0500">
      <w:pPr>
        <w:spacing w:line="360" w:lineRule="auto"/>
        <w:ind w:firstLineChars="200" w:firstLine="480"/>
        <w:rPr>
          <w:sz w:val="24"/>
          <w:szCs w:val="24"/>
        </w:rPr>
      </w:pPr>
      <w:r>
        <w:rPr>
          <w:rFonts w:hint="eastAsia"/>
          <w:sz w:val="24"/>
          <w:szCs w:val="24"/>
        </w:rPr>
        <w:t>10.1</w:t>
      </w:r>
      <w:r>
        <w:rPr>
          <w:rFonts w:hint="eastAsia"/>
          <w:sz w:val="24"/>
          <w:szCs w:val="24"/>
        </w:rPr>
        <w:t>在合同履行期间，发包人要求终止或解除合同，设计人未开始设计工作的，不退还发包人已付的第一笔合同预付款；已开始设计工作的，发包人应根据设计人已进行的实际工作量支付；发包人支付以上设计费或补偿费后，设计人已经完成的设计成果归发包人。</w:t>
      </w:r>
    </w:p>
    <w:p w:rsidR="009A4CF3" w:rsidRDefault="00CF0500">
      <w:pPr>
        <w:spacing w:line="360" w:lineRule="auto"/>
        <w:ind w:firstLineChars="200" w:firstLine="480"/>
        <w:rPr>
          <w:sz w:val="24"/>
          <w:szCs w:val="24"/>
        </w:rPr>
      </w:pPr>
      <w:r>
        <w:rPr>
          <w:rFonts w:hint="eastAsia"/>
          <w:sz w:val="24"/>
          <w:szCs w:val="24"/>
        </w:rPr>
        <w:lastRenderedPageBreak/>
        <w:t>10.2</w:t>
      </w:r>
      <w:r>
        <w:rPr>
          <w:rFonts w:hint="eastAsia"/>
          <w:sz w:val="24"/>
          <w:szCs w:val="24"/>
        </w:rPr>
        <w:t>由于设计人原因，延误了设计工作进度，连续两周未达到经发包人审定的《工作周报》进度目标要求，则设计人应当按照本合同约定的设计费总额的</w:t>
      </w:r>
      <w:r>
        <w:rPr>
          <w:rFonts w:hint="eastAsia"/>
          <w:sz w:val="24"/>
          <w:szCs w:val="24"/>
        </w:rPr>
        <w:t>2%</w:t>
      </w:r>
      <w:r>
        <w:rPr>
          <w:rFonts w:hint="eastAsia"/>
          <w:sz w:val="24"/>
          <w:szCs w:val="24"/>
        </w:rPr>
        <w:t>向发包人支付违约金（该违约金可在剩余设计费中扣划）。由于设计人原因，依据经发包人审定的《工作进度表》，延误了设计文件（方案设计文件、施工图设计文件）交付时间，每延误一天，设计人应按本合同约定的设计费总额的千分之二向发包人支付违约金（该违约金可在剩余设计费中扣划）。本合同规定的任何一个环节的设计资料及设计文件的交付时间延误达到</w:t>
      </w:r>
      <w:r>
        <w:rPr>
          <w:rFonts w:hint="eastAsia"/>
          <w:sz w:val="24"/>
          <w:szCs w:val="24"/>
        </w:rPr>
        <w:t>15</w:t>
      </w:r>
      <w:r>
        <w:rPr>
          <w:rFonts w:hint="eastAsia"/>
          <w:sz w:val="24"/>
          <w:szCs w:val="24"/>
        </w:rPr>
        <w:t>天的或连续四周未完成《工作周报》上的工作计划的，发包人有权解除合同，且设计人收取的设计费和预付费应返还（其中第一笔合同预付款应当双倍返还），并且赔偿发包人由此造成的损失。</w:t>
      </w:r>
      <w:r>
        <w:rPr>
          <w:rFonts w:hint="eastAsia"/>
          <w:sz w:val="24"/>
          <w:szCs w:val="24"/>
        </w:rPr>
        <w:t xml:space="preserve"> </w:t>
      </w:r>
    </w:p>
    <w:p w:rsidR="009A4CF3" w:rsidRDefault="00CF0500">
      <w:pPr>
        <w:spacing w:line="360" w:lineRule="auto"/>
        <w:ind w:firstLineChars="200" w:firstLine="480"/>
        <w:rPr>
          <w:sz w:val="24"/>
          <w:szCs w:val="24"/>
        </w:rPr>
      </w:pPr>
      <w:r>
        <w:rPr>
          <w:rFonts w:hint="eastAsia"/>
          <w:sz w:val="24"/>
          <w:szCs w:val="24"/>
        </w:rPr>
        <w:t>10.3</w:t>
      </w:r>
      <w:r>
        <w:rPr>
          <w:rFonts w:hint="eastAsia"/>
          <w:sz w:val="24"/>
          <w:szCs w:val="24"/>
        </w:rPr>
        <w:t>因设计人原因造成主管机关对设计文件不审批或未通过审批或造成本合同项目停、缓建的，发包人有权不支付设计费，并要求设计人返还已经收取的设计费，且有权解除合同，要求设计人进行赔偿。</w:t>
      </w:r>
    </w:p>
    <w:p w:rsidR="009A4CF3" w:rsidRDefault="00CF0500">
      <w:pPr>
        <w:spacing w:line="360" w:lineRule="auto"/>
        <w:ind w:firstLineChars="200" w:firstLine="480"/>
        <w:rPr>
          <w:sz w:val="24"/>
          <w:szCs w:val="24"/>
        </w:rPr>
      </w:pPr>
      <w:r>
        <w:rPr>
          <w:rFonts w:hint="eastAsia"/>
          <w:sz w:val="24"/>
          <w:szCs w:val="24"/>
        </w:rPr>
        <w:t xml:space="preserve">10.4 </w:t>
      </w:r>
      <w:r>
        <w:rPr>
          <w:rFonts w:hint="eastAsia"/>
          <w:sz w:val="24"/>
          <w:szCs w:val="24"/>
        </w:rPr>
        <w:t>因设计人原因，更换项目设计负责人的，每更换项目设计负责人一人次，设计人应当按照本合同约定设计费总额的</w:t>
      </w:r>
      <w:r>
        <w:rPr>
          <w:rFonts w:hint="eastAsia"/>
          <w:sz w:val="24"/>
          <w:szCs w:val="24"/>
        </w:rPr>
        <w:t>5</w:t>
      </w:r>
      <w:r>
        <w:rPr>
          <w:rFonts w:hint="eastAsia"/>
          <w:sz w:val="24"/>
          <w:szCs w:val="24"/>
        </w:rPr>
        <w:t>‰向发包人支付违约金</w:t>
      </w:r>
      <w:r>
        <w:rPr>
          <w:rFonts w:hint="eastAsia"/>
          <w:sz w:val="24"/>
          <w:szCs w:val="24"/>
        </w:rPr>
        <w:t xml:space="preserve"> (</w:t>
      </w:r>
      <w:r>
        <w:rPr>
          <w:rFonts w:hint="eastAsia"/>
          <w:sz w:val="24"/>
          <w:szCs w:val="24"/>
        </w:rPr>
        <w:t>该违约金可在剩余设计费中扣划</w:t>
      </w:r>
      <w:r>
        <w:rPr>
          <w:rFonts w:hint="eastAsia"/>
          <w:sz w:val="24"/>
          <w:szCs w:val="24"/>
        </w:rPr>
        <w:t>)</w:t>
      </w:r>
      <w:r>
        <w:rPr>
          <w:rFonts w:hint="eastAsia"/>
          <w:sz w:val="24"/>
          <w:szCs w:val="24"/>
        </w:rPr>
        <w:t>，情节严重的，发包人有权解除合同。设计文件在公司内审、方案评审、初步设计评审和设计交底时，响应文件所报项目负责人负责牵头汇报。每缺席一次罚款</w:t>
      </w:r>
      <w:r>
        <w:rPr>
          <w:rFonts w:hint="eastAsia"/>
          <w:sz w:val="24"/>
          <w:szCs w:val="24"/>
        </w:rPr>
        <w:t>1</w:t>
      </w:r>
      <w:r>
        <w:rPr>
          <w:rFonts w:hint="eastAsia"/>
          <w:sz w:val="24"/>
          <w:szCs w:val="24"/>
        </w:rPr>
        <w:t>万元。</w:t>
      </w:r>
    </w:p>
    <w:p w:rsidR="009A4CF3" w:rsidRDefault="00CF0500">
      <w:pPr>
        <w:spacing w:line="360" w:lineRule="auto"/>
        <w:ind w:firstLineChars="200" w:firstLine="480"/>
        <w:rPr>
          <w:sz w:val="24"/>
          <w:szCs w:val="24"/>
        </w:rPr>
      </w:pPr>
      <w:r>
        <w:rPr>
          <w:rFonts w:hint="eastAsia"/>
          <w:sz w:val="24"/>
          <w:szCs w:val="24"/>
        </w:rPr>
        <w:t xml:space="preserve">10.5 </w:t>
      </w:r>
      <w:r>
        <w:rPr>
          <w:rFonts w:hint="eastAsia"/>
          <w:sz w:val="24"/>
          <w:szCs w:val="24"/>
        </w:rPr>
        <w:t>在项目前期、施工及竣工验收期间，因设计人原因，出现两次及以上未按本合同约定或发包人要求及时提供设计服务情况的，发包人有权延期支付（对应阶段的）付费，并且赔偿发包人由此造成的损失（赔偿金额按本合同</w:t>
      </w:r>
      <w:r>
        <w:rPr>
          <w:rFonts w:hint="eastAsia"/>
          <w:sz w:val="24"/>
          <w:szCs w:val="24"/>
        </w:rPr>
        <w:t>10.6</w:t>
      </w:r>
      <w:r>
        <w:rPr>
          <w:rFonts w:hint="eastAsia"/>
          <w:sz w:val="24"/>
          <w:szCs w:val="24"/>
        </w:rPr>
        <w:t>条款执行）。</w:t>
      </w:r>
    </w:p>
    <w:p w:rsidR="009A4CF3" w:rsidRDefault="00CF0500">
      <w:pPr>
        <w:spacing w:line="360" w:lineRule="auto"/>
        <w:ind w:firstLineChars="200" w:firstLine="480"/>
        <w:rPr>
          <w:sz w:val="24"/>
          <w:szCs w:val="24"/>
        </w:rPr>
      </w:pPr>
      <w:r>
        <w:rPr>
          <w:rFonts w:hint="eastAsia"/>
          <w:sz w:val="24"/>
          <w:szCs w:val="24"/>
        </w:rPr>
        <w:t>10.6</w:t>
      </w:r>
      <w:r>
        <w:rPr>
          <w:rFonts w:hint="eastAsia"/>
          <w:sz w:val="24"/>
          <w:szCs w:val="24"/>
        </w:rPr>
        <w:t>设计人对设计文件出现的遗漏或错误负责修改或补充。由于设计人设计错误等设计人的原因造成质量事故损失，设计人除负责采取补救措施外，应免收受损失部分的设计费，并根据损失程度向发包人支付赔偿金，赔偿金数额由双方商定为实际损失的</w:t>
      </w:r>
      <w:r>
        <w:rPr>
          <w:rFonts w:hint="eastAsia"/>
          <w:sz w:val="24"/>
          <w:szCs w:val="24"/>
        </w:rPr>
        <w:t>100</w:t>
      </w:r>
      <w:r>
        <w:rPr>
          <w:rFonts w:hint="eastAsia"/>
          <w:sz w:val="24"/>
          <w:szCs w:val="24"/>
        </w:rPr>
        <w:t>％（若实际损失超出本合同约定的实际设计费总额的</w:t>
      </w:r>
      <w:r>
        <w:rPr>
          <w:rFonts w:hint="eastAsia"/>
          <w:sz w:val="24"/>
          <w:szCs w:val="24"/>
        </w:rPr>
        <w:t>120%</w:t>
      </w:r>
      <w:r>
        <w:rPr>
          <w:rFonts w:hint="eastAsia"/>
          <w:sz w:val="24"/>
          <w:szCs w:val="24"/>
        </w:rPr>
        <w:t>，则超出部分的赔偿金数额按国家或</w:t>
      </w:r>
      <w:r>
        <w:rPr>
          <w:rFonts w:hint="eastAsia"/>
          <w:sz w:val="24"/>
          <w:szCs w:val="24"/>
        </w:rPr>
        <w:t xml:space="preserve"> </w:t>
      </w:r>
      <w:r>
        <w:rPr>
          <w:rFonts w:hint="eastAsia"/>
          <w:sz w:val="24"/>
          <w:szCs w:val="24"/>
        </w:rPr>
        <w:t>行业主管部门的规定、要求或责任认定结果、法院裁决结果执行）。</w:t>
      </w:r>
    </w:p>
    <w:p w:rsidR="009A4CF3" w:rsidRDefault="00CF0500">
      <w:pPr>
        <w:spacing w:line="360" w:lineRule="auto"/>
        <w:ind w:firstLineChars="200" w:firstLine="480"/>
        <w:rPr>
          <w:sz w:val="24"/>
          <w:szCs w:val="24"/>
        </w:rPr>
      </w:pPr>
      <w:r>
        <w:rPr>
          <w:rFonts w:hint="eastAsia"/>
          <w:sz w:val="24"/>
          <w:szCs w:val="24"/>
        </w:rPr>
        <w:t>10.7</w:t>
      </w:r>
      <w:r>
        <w:rPr>
          <w:rFonts w:hint="eastAsia"/>
          <w:sz w:val="24"/>
          <w:szCs w:val="24"/>
        </w:rPr>
        <w:t>合同生效后，设计人要求终止或解除合同，设计人应承担相应的违约</w:t>
      </w:r>
      <w:r>
        <w:rPr>
          <w:rFonts w:hint="eastAsia"/>
          <w:sz w:val="24"/>
          <w:szCs w:val="24"/>
        </w:rPr>
        <w:lastRenderedPageBreak/>
        <w:t>责任，并双倍返还发包人设计费。</w:t>
      </w:r>
    </w:p>
    <w:p w:rsidR="009A4CF3" w:rsidRDefault="00CF0500">
      <w:pPr>
        <w:spacing w:line="360" w:lineRule="auto"/>
        <w:ind w:firstLineChars="200" w:firstLine="480"/>
        <w:rPr>
          <w:sz w:val="24"/>
          <w:szCs w:val="24"/>
        </w:rPr>
      </w:pPr>
      <w:r>
        <w:rPr>
          <w:rFonts w:hint="eastAsia"/>
          <w:sz w:val="24"/>
          <w:szCs w:val="24"/>
        </w:rPr>
        <w:t>10.8</w:t>
      </w:r>
      <w:r>
        <w:rPr>
          <w:rFonts w:hint="eastAsia"/>
          <w:sz w:val="24"/>
          <w:szCs w:val="24"/>
        </w:rPr>
        <w:t>在项目实施期间，因工作需要，设计人须在发包人电话通知后</w:t>
      </w:r>
      <w:r>
        <w:rPr>
          <w:rFonts w:hint="eastAsia"/>
          <w:sz w:val="24"/>
          <w:szCs w:val="24"/>
        </w:rPr>
        <w:t>12</w:t>
      </w:r>
      <w:r>
        <w:rPr>
          <w:rFonts w:hint="eastAsia"/>
          <w:sz w:val="24"/>
          <w:szCs w:val="24"/>
        </w:rPr>
        <w:t>小时内到达现场。一次未到支付违约金为最终设计费总额的</w:t>
      </w:r>
      <w:r>
        <w:rPr>
          <w:rFonts w:hint="eastAsia"/>
          <w:sz w:val="24"/>
          <w:szCs w:val="24"/>
        </w:rPr>
        <w:t>2</w:t>
      </w:r>
      <w:r>
        <w:rPr>
          <w:rFonts w:hint="eastAsia"/>
          <w:sz w:val="24"/>
          <w:szCs w:val="24"/>
        </w:rPr>
        <w:t>‰，按次数累加（该违约金可在设计费中扣划）；入渝备案证在竣工前失效影响施工或相关备案工作的扣取剩余设计费的</w:t>
      </w:r>
      <w:r>
        <w:rPr>
          <w:rFonts w:hint="eastAsia"/>
          <w:sz w:val="24"/>
          <w:szCs w:val="24"/>
        </w:rPr>
        <w:t>50%</w:t>
      </w:r>
      <w:r>
        <w:rPr>
          <w:rFonts w:hint="eastAsia"/>
          <w:sz w:val="24"/>
          <w:szCs w:val="24"/>
        </w:rPr>
        <w:t>。</w:t>
      </w:r>
    </w:p>
    <w:p w:rsidR="009A4CF3" w:rsidRDefault="00CF0500">
      <w:pPr>
        <w:spacing w:line="360" w:lineRule="auto"/>
        <w:rPr>
          <w:b/>
          <w:bCs/>
          <w:sz w:val="24"/>
          <w:szCs w:val="24"/>
        </w:rPr>
      </w:pPr>
      <w:r>
        <w:rPr>
          <w:rFonts w:hint="eastAsia"/>
          <w:b/>
          <w:bCs/>
          <w:sz w:val="24"/>
          <w:szCs w:val="24"/>
        </w:rPr>
        <w:t>第十一条</w:t>
      </w:r>
      <w:r>
        <w:rPr>
          <w:rFonts w:hint="eastAsia"/>
          <w:b/>
          <w:bCs/>
          <w:sz w:val="24"/>
          <w:szCs w:val="24"/>
        </w:rPr>
        <w:t xml:space="preserve">  </w:t>
      </w:r>
      <w:r>
        <w:rPr>
          <w:rFonts w:hint="eastAsia"/>
          <w:b/>
          <w:bCs/>
          <w:sz w:val="24"/>
          <w:szCs w:val="24"/>
        </w:rPr>
        <w:t>争议的解决</w:t>
      </w:r>
    </w:p>
    <w:p w:rsidR="009A4CF3" w:rsidRDefault="00CF0500">
      <w:pPr>
        <w:spacing w:line="360" w:lineRule="auto"/>
        <w:ind w:firstLineChars="200" w:firstLine="480"/>
        <w:rPr>
          <w:sz w:val="24"/>
          <w:szCs w:val="24"/>
        </w:rPr>
      </w:pPr>
      <w:r>
        <w:rPr>
          <w:rFonts w:hint="eastAsia"/>
          <w:sz w:val="24"/>
          <w:szCs w:val="24"/>
        </w:rPr>
        <w:t>本建设工程设计合同发生争议，发包人与设计人应及时协商解决。也可由当地建设行政主管部门调解，调解不成时，双方当事人可向本合同项目所在地的人民法院起诉。</w:t>
      </w:r>
    </w:p>
    <w:p w:rsidR="009A4CF3" w:rsidRDefault="00CF0500">
      <w:pPr>
        <w:spacing w:line="360" w:lineRule="auto"/>
        <w:rPr>
          <w:b/>
          <w:bCs/>
          <w:sz w:val="24"/>
          <w:szCs w:val="24"/>
        </w:rPr>
      </w:pPr>
      <w:r>
        <w:rPr>
          <w:rFonts w:hint="eastAsia"/>
          <w:b/>
          <w:bCs/>
          <w:sz w:val="24"/>
          <w:szCs w:val="24"/>
        </w:rPr>
        <w:t>第十二条</w:t>
      </w:r>
      <w:r>
        <w:rPr>
          <w:rFonts w:hint="eastAsia"/>
          <w:b/>
          <w:bCs/>
          <w:sz w:val="24"/>
          <w:szCs w:val="24"/>
        </w:rPr>
        <w:t xml:space="preserve">  </w:t>
      </w:r>
      <w:r>
        <w:rPr>
          <w:rFonts w:hint="eastAsia"/>
          <w:b/>
          <w:bCs/>
          <w:sz w:val="24"/>
          <w:szCs w:val="24"/>
        </w:rPr>
        <w:t>合同生效及其他</w:t>
      </w:r>
    </w:p>
    <w:p w:rsidR="009A4CF3" w:rsidRDefault="00CF0500">
      <w:pPr>
        <w:spacing w:line="360" w:lineRule="auto"/>
        <w:ind w:firstLineChars="200" w:firstLine="480"/>
        <w:rPr>
          <w:sz w:val="24"/>
          <w:szCs w:val="24"/>
        </w:rPr>
      </w:pPr>
      <w:r>
        <w:rPr>
          <w:rFonts w:hint="eastAsia"/>
          <w:sz w:val="24"/>
          <w:szCs w:val="24"/>
        </w:rPr>
        <w:t>12.1</w:t>
      </w:r>
      <w:r>
        <w:rPr>
          <w:rFonts w:hint="eastAsia"/>
          <w:sz w:val="24"/>
          <w:szCs w:val="24"/>
        </w:rPr>
        <w:t>设计人为本合同项目的服务至工程质保期满后为止。</w:t>
      </w:r>
    </w:p>
    <w:p w:rsidR="009A4CF3" w:rsidRDefault="00CF0500">
      <w:pPr>
        <w:spacing w:line="360" w:lineRule="auto"/>
        <w:ind w:firstLineChars="200" w:firstLine="480"/>
        <w:rPr>
          <w:sz w:val="24"/>
          <w:szCs w:val="24"/>
        </w:rPr>
      </w:pPr>
      <w:r>
        <w:rPr>
          <w:rFonts w:hint="eastAsia"/>
          <w:sz w:val="24"/>
          <w:szCs w:val="24"/>
        </w:rPr>
        <w:t>12.2</w:t>
      </w:r>
      <w:r>
        <w:rPr>
          <w:rFonts w:hint="eastAsia"/>
          <w:sz w:val="24"/>
          <w:szCs w:val="24"/>
        </w:rPr>
        <w:t>本工程项目中，设计人不得指定建筑材料、设备的生产厂或供货商。发包人需要设计人配合建筑材料、设备的加工订货时，所需费用由发包人承担。</w:t>
      </w:r>
    </w:p>
    <w:p w:rsidR="009A4CF3" w:rsidRDefault="00CF0500">
      <w:pPr>
        <w:spacing w:line="360" w:lineRule="auto"/>
        <w:ind w:firstLineChars="200" w:firstLine="480"/>
        <w:rPr>
          <w:sz w:val="24"/>
          <w:szCs w:val="24"/>
        </w:rPr>
      </w:pPr>
      <w:r>
        <w:rPr>
          <w:rFonts w:hint="eastAsia"/>
          <w:sz w:val="24"/>
          <w:szCs w:val="24"/>
        </w:rPr>
        <w:t>12.3</w:t>
      </w:r>
      <w:r>
        <w:rPr>
          <w:rFonts w:hint="eastAsia"/>
          <w:sz w:val="24"/>
          <w:szCs w:val="24"/>
        </w:rPr>
        <w:t>发包人委托设计人承担本合同内容以外的工作服务，另行签订协议并支付费用。</w:t>
      </w:r>
    </w:p>
    <w:p w:rsidR="009A4CF3" w:rsidRDefault="00CF0500">
      <w:pPr>
        <w:spacing w:line="360" w:lineRule="auto"/>
        <w:ind w:firstLineChars="200" w:firstLine="480"/>
        <w:rPr>
          <w:sz w:val="24"/>
          <w:szCs w:val="24"/>
        </w:rPr>
      </w:pPr>
      <w:r>
        <w:rPr>
          <w:rFonts w:hint="eastAsia"/>
          <w:sz w:val="24"/>
          <w:szCs w:val="24"/>
        </w:rPr>
        <w:t>12.4</w:t>
      </w:r>
      <w:r>
        <w:rPr>
          <w:rFonts w:hint="eastAsia"/>
          <w:sz w:val="24"/>
          <w:szCs w:val="24"/>
        </w:rPr>
        <w:t>由于不可抗力因素致使合同无法履行时，双方应及时协商解决。</w:t>
      </w:r>
    </w:p>
    <w:p w:rsidR="009A4CF3" w:rsidRDefault="00CF0500">
      <w:pPr>
        <w:spacing w:line="360" w:lineRule="auto"/>
        <w:ind w:firstLineChars="200" w:firstLine="480"/>
        <w:rPr>
          <w:sz w:val="24"/>
          <w:szCs w:val="24"/>
        </w:rPr>
      </w:pPr>
      <w:r>
        <w:rPr>
          <w:rFonts w:hint="eastAsia"/>
          <w:sz w:val="24"/>
          <w:szCs w:val="24"/>
        </w:rPr>
        <w:t>12.5</w:t>
      </w:r>
      <w:r>
        <w:rPr>
          <w:rFonts w:hint="eastAsia"/>
          <w:sz w:val="24"/>
          <w:szCs w:val="24"/>
        </w:rPr>
        <w:t>本合同经双方加盖单位章或合同章后生效，双方履行完合同规定的义务后，本合同即行终止。</w:t>
      </w:r>
    </w:p>
    <w:p w:rsidR="009A4CF3" w:rsidRDefault="00CF0500">
      <w:pPr>
        <w:spacing w:line="360" w:lineRule="auto"/>
        <w:ind w:firstLineChars="200" w:firstLine="480"/>
        <w:rPr>
          <w:sz w:val="24"/>
          <w:szCs w:val="24"/>
        </w:rPr>
      </w:pPr>
      <w:r>
        <w:rPr>
          <w:rFonts w:hint="eastAsia"/>
          <w:sz w:val="24"/>
          <w:szCs w:val="24"/>
        </w:rPr>
        <w:t>12.6</w:t>
      </w:r>
      <w:r>
        <w:rPr>
          <w:rFonts w:hint="eastAsia"/>
          <w:sz w:val="24"/>
          <w:szCs w:val="24"/>
        </w:rPr>
        <w:t>任何未经双方协商一致并经双方加盖单位公章的对本合同的修改无效。</w:t>
      </w:r>
    </w:p>
    <w:p w:rsidR="009A4CF3" w:rsidRDefault="00CF0500">
      <w:pPr>
        <w:spacing w:line="360" w:lineRule="auto"/>
        <w:ind w:firstLineChars="200" w:firstLine="480"/>
        <w:rPr>
          <w:sz w:val="24"/>
          <w:szCs w:val="24"/>
        </w:rPr>
      </w:pPr>
      <w:r>
        <w:rPr>
          <w:rFonts w:hint="eastAsia"/>
          <w:sz w:val="24"/>
          <w:szCs w:val="24"/>
        </w:rPr>
        <w:t>12.7</w:t>
      </w:r>
      <w:r>
        <w:rPr>
          <w:rFonts w:hint="eastAsia"/>
          <w:sz w:val="24"/>
          <w:szCs w:val="24"/>
        </w:rPr>
        <w:t>本合同一式</w:t>
      </w:r>
      <w:r>
        <w:rPr>
          <w:rFonts w:hint="eastAsia"/>
          <w:sz w:val="24"/>
          <w:szCs w:val="24"/>
        </w:rPr>
        <w:t xml:space="preserve"> </w:t>
      </w:r>
      <w:r>
        <w:rPr>
          <w:rFonts w:hint="eastAsia"/>
          <w:sz w:val="24"/>
          <w:szCs w:val="24"/>
        </w:rPr>
        <w:t>拾肆</w:t>
      </w:r>
      <w:r>
        <w:rPr>
          <w:rFonts w:hint="eastAsia"/>
          <w:sz w:val="24"/>
          <w:szCs w:val="24"/>
        </w:rPr>
        <w:t xml:space="preserve"> </w:t>
      </w:r>
      <w:r>
        <w:rPr>
          <w:rFonts w:hint="eastAsia"/>
          <w:sz w:val="24"/>
          <w:szCs w:val="24"/>
        </w:rPr>
        <w:t>份，其中正本</w:t>
      </w:r>
      <w:r>
        <w:rPr>
          <w:rFonts w:hint="eastAsia"/>
          <w:sz w:val="24"/>
          <w:szCs w:val="24"/>
        </w:rPr>
        <w:t xml:space="preserve">  </w:t>
      </w:r>
      <w:r>
        <w:rPr>
          <w:rFonts w:hint="eastAsia"/>
          <w:sz w:val="24"/>
          <w:szCs w:val="24"/>
        </w:rPr>
        <w:t>陆</w:t>
      </w:r>
      <w:r>
        <w:rPr>
          <w:rFonts w:hint="eastAsia"/>
          <w:sz w:val="24"/>
          <w:szCs w:val="24"/>
        </w:rPr>
        <w:t xml:space="preserve">  </w:t>
      </w:r>
      <w:r>
        <w:rPr>
          <w:rFonts w:hint="eastAsia"/>
          <w:sz w:val="24"/>
          <w:szCs w:val="24"/>
        </w:rPr>
        <w:t>份，副本</w:t>
      </w:r>
      <w:r>
        <w:rPr>
          <w:rFonts w:hint="eastAsia"/>
          <w:sz w:val="24"/>
          <w:szCs w:val="24"/>
        </w:rPr>
        <w:t xml:space="preserve"> </w:t>
      </w:r>
      <w:r>
        <w:rPr>
          <w:rFonts w:hint="eastAsia"/>
          <w:sz w:val="24"/>
          <w:szCs w:val="24"/>
        </w:rPr>
        <w:t>捌</w:t>
      </w:r>
      <w:r>
        <w:rPr>
          <w:rFonts w:hint="eastAsia"/>
          <w:sz w:val="24"/>
          <w:szCs w:val="24"/>
        </w:rPr>
        <w:t xml:space="preserve"> </w:t>
      </w:r>
      <w:r>
        <w:rPr>
          <w:rFonts w:hint="eastAsia"/>
          <w:sz w:val="24"/>
          <w:szCs w:val="24"/>
        </w:rPr>
        <w:t>份。发包人持正本</w:t>
      </w:r>
      <w:r>
        <w:rPr>
          <w:rFonts w:hint="eastAsia"/>
          <w:sz w:val="24"/>
          <w:szCs w:val="24"/>
        </w:rPr>
        <w:t xml:space="preserve"> </w:t>
      </w:r>
      <w:r>
        <w:rPr>
          <w:rFonts w:hint="eastAsia"/>
          <w:sz w:val="24"/>
          <w:szCs w:val="24"/>
        </w:rPr>
        <w:t>肆</w:t>
      </w:r>
      <w:r>
        <w:rPr>
          <w:rFonts w:hint="eastAsia"/>
          <w:sz w:val="24"/>
          <w:szCs w:val="24"/>
        </w:rPr>
        <w:t xml:space="preserve"> </w:t>
      </w:r>
      <w:r>
        <w:rPr>
          <w:rFonts w:hint="eastAsia"/>
          <w:sz w:val="24"/>
          <w:szCs w:val="24"/>
        </w:rPr>
        <w:t>份，副本</w:t>
      </w:r>
      <w:r>
        <w:rPr>
          <w:rFonts w:hint="eastAsia"/>
          <w:sz w:val="24"/>
          <w:szCs w:val="24"/>
        </w:rPr>
        <w:t xml:space="preserve"> </w:t>
      </w:r>
      <w:r>
        <w:rPr>
          <w:rFonts w:hint="eastAsia"/>
          <w:sz w:val="24"/>
          <w:szCs w:val="24"/>
        </w:rPr>
        <w:t>叁</w:t>
      </w:r>
      <w:r>
        <w:rPr>
          <w:rFonts w:hint="eastAsia"/>
          <w:sz w:val="24"/>
          <w:szCs w:val="24"/>
        </w:rPr>
        <w:t xml:space="preserve"> </w:t>
      </w:r>
      <w:r>
        <w:rPr>
          <w:rFonts w:hint="eastAsia"/>
          <w:sz w:val="24"/>
          <w:szCs w:val="24"/>
        </w:rPr>
        <w:t>份，设计人持正本</w:t>
      </w:r>
      <w:r>
        <w:rPr>
          <w:rFonts w:hint="eastAsia"/>
          <w:sz w:val="24"/>
          <w:szCs w:val="24"/>
        </w:rPr>
        <w:t xml:space="preserve">  </w:t>
      </w:r>
      <w:r>
        <w:rPr>
          <w:rFonts w:hint="eastAsia"/>
          <w:sz w:val="24"/>
          <w:szCs w:val="24"/>
        </w:rPr>
        <w:t>贰</w:t>
      </w:r>
      <w:r>
        <w:rPr>
          <w:rFonts w:hint="eastAsia"/>
          <w:sz w:val="24"/>
          <w:szCs w:val="24"/>
        </w:rPr>
        <w:t xml:space="preserve">  </w:t>
      </w:r>
      <w:r>
        <w:rPr>
          <w:rFonts w:hint="eastAsia"/>
          <w:sz w:val="24"/>
          <w:szCs w:val="24"/>
        </w:rPr>
        <w:t>份，副本</w:t>
      </w:r>
      <w:r>
        <w:rPr>
          <w:rFonts w:hint="eastAsia"/>
          <w:sz w:val="24"/>
          <w:szCs w:val="24"/>
        </w:rPr>
        <w:t xml:space="preserve">  </w:t>
      </w:r>
      <w:r>
        <w:rPr>
          <w:rFonts w:hint="eastAsia"/>
          <w:sz w:val="24"/>
          <w:szCs w:val="24"/>
        </w:rPr>
        <w:t>伍</w:t>
      </w:r>
      <w:r>
        <w:rPr>
          <w:rFonts w:hint="eastAsia"/>
          <w:sz w:val="24"/>
          <w:szCs w:val="24"/>
        </w:rPr>
        <w:t xml:space="preserve">  </w:t>
      </w:r>
      <w:r>
        <w:rPr>
          <w:rFonts w:hint="eastAsia"/>
          <w:sz w:val="24"/>
          <w:szCs w:val="24"/>
        </w:rPr>
        <w:t>份，发包人授权</w:t>
      </w:r>
      <w:r>
        <w:rPr>
          <w:rFonts w:hint="eastAsia"/>
          <w:sz w:val="24"/>
          <w:szCs w:val="24"/>
        </w:rPr>
        <w:t xml:space="preserve">     </w:t>
      </w:r>
      <w:r>
        <w:rPr>
          <w:rFonts w:hint="eastAsia"/>
          <w:sz w:val="24"/>
          <w:szCs w:val="24"/>
        </w:rPr>
        <w:t>签署本合同。</w:t>
      </w:r>
    </w:p>
    <w:p w:rsidR="009A4CF3" w:rsidRDefault="00CF0500">
      <w:pPr>
        <w:spacing w:line="360" w:lineRule="auto"/>
        <w:ind w:firstLineChars="200" w:firstLine="480"/>
        <w:rPr>
          <w:sz w:val="24"/>
          <w:szCs w:val="24"/>
        </w:rPr>
      </w:pPr>
      <w:r>
        <w:rPr>
          <w:rFonts w:hint="eastAsia"/>
          <w:sz w:val="24"/>
          <w:szCs w:val="24"/>
        </w:rPr>
        <w:t>12.8</w:t>
      </w:r>
      <w:r>
        <w:rPr>
          <w:rFonts w:hint="eastAsia"/>
          <w:sz w:val="24"/>
          <w:szCs w:val="24"/>
        </w:rPr>
        <w:t>双方认可的并盖公司章来往传真、电报、会议纪要等，均为合同的组成部分，与合同具有同等法律效力。</w:t>
      </w:r>
    </w:p>
    <w:p w:rsidR="009A4CF3" w:rsidRDefault="00CF0500">
      <w:pPr>
        <w:spacing w:line="360" w:lineRule="auto"/>
        <w:ind w:firstLineChars="200" w:firstLine="480"/>
        <w:rPr>
          <w:sz w:val="24"/>
          <w:szCs w:val="24"/>
        </w:rPr>
      </w:pPr>
      <w:r>
        <w:rPr>
          <w:rFonts w:hint="eastAsia"/>
          <w:sz w:val="24"/>
          <w:szCs w:val="24"/>
        </w:rPr>
        <w:t>12.9</w:t>
      </w:r>
      <w:r>
        <w:rPr>
          <w:rFonts w:hint="eastAsia"/>
          <w:sz w:val="24"/>
          <w:szCs w:val="24"/>
        </w:rPr>
        <w:t>未尽事宜，经双方协商一致，签订补充协议，补充协议与本合同具有同等效力。</w:t>
      </w:r>
    </w:p>
    <w:p w:rsidR="009A4CF3" w:rsidRPr="003E6EEC" w:rsidRDefault="00CF0500">
      <w:pPr>
        <w:spacing w:line="360" w:lineRule="auto"/>
        <w:rPr>
          <w:b/>
          <w:bCs/>
          <w:sz w:val="24"/>
          <w:szCs w:val="24"/>
        </w:rPr>
      </w:pPr>
      <w:r w:rsidRPr="003E6EEC">
        <w:rPr>
          <w:rFonts w:hint="eastAsia"/>
          <w:b/>
          <w:bCs/>
          <w:sz w:val="24"/>
          <w:szCs w:val="24"/>
        </w:rPr>
        <w:t>第十三条</w:t>
      </w:r>
      <w:r w:rsidRPr="003E6EEC">
        <w:rPr>
          <w:rFonts w:hint="eastAsia"/>
          <w:b/>
          <w:bCs/>
          <w:sz w:val="24"/>
          <w:szCs w:val="24"/>
        </w:rPr>
        <w:t xml:space="preserve"> </w:t>
      </w:r>
      <w:r w:rsidRPr="003E6EEC">
        <w:rPr>
          <w:rFonts w:hint="eastAsia"/>
          <w:b/>
          <w:bCs/>
          <w:sz w:val="24"/>
          <w:szCs w:val="24"/>
        </w:rPr>
        <w:t>双方约定的其他事项</w:t>
      </w:r>
    </w:p>
    <w:p w:rsidR="009A4CF3" w:rsidRPr="003E6EEC" w:rsidRDefault="00CF0500">
      <w:pPr>
        <w:spacing w:line="360" w:lineRule="auto"/>
        <w:rPr>
          <w:sz w:val="24"/>
          <w:szCs w:val="24"/>
        </w:rPr>
      </w:pPr>
      <w:r w:rsidRPr="003E6EEC">
        <w:rPr>
          <w:rFonts w:hint="eastAsia"/>
          <w:sz w:val="24"/>
          <w:szCs w:val="24"/>
        </w:rPr>
        <w:t xml:space="preserve">    13.1</w:t>
      </w:r>
      <w:r w:rsidR="00A570D1" w:rsidRPr="003E6EEC">
        <w:rPr>
          <w:rFonts w:hint="eastAsia"/>
          <w:sz w:val="24"/>
          <w:szCs w:val="24"/>
        </w:rPr>
        <w:t>在签订本合同前</w:t>
      </w:r>
      <w:r w:rsidRPr="003E6EEC">
        <w:rPr>
          <w:rFonts w:hint="eastAsia"/>
          <w:sz w:val="24"/>
          <w:szCs w:val="24"/>
        </w:rPr>
        <w:t>，设计人将足额履约保证金</w:t>
      </w:r>
      <w:r w:rsidRPr="003E6EEC">
        <w:rPr>
          <w:rFonts w:hint="eastAsia"/>
          <w:sz w:val="24"/>
          <w:szCs w:val="24"/>
          <w:u w:val="single"/>
        </w:rPr>
        <w:t>￥</w:t>
      </w:r>
      <w:r w:rsidRPr="003E6EEC">
        <w:rPr>
          <w:rFonts w:hint="eastAsia"/>
          <w:sz w:val="24"/>
          <w:szCs w:val="24"/>
          <w:u w:val="single"/>
        </w:rPr>
        <w:t xml:space="preserve">      </w:t>
      </w:r>
      <w:r w:rsidRPr="003E6EEC">
        <w:rPr>
          <w:rFonts w:hint="eastAsia"/>
          <w:sz w:val="24"/>
          <w:szCs w:val="24"/>
          <w:u w:val="single"/>
        </w:rPr>
        <w:t>元</w:t>
      </w:r>
      <w:r w:rsidRPr="003E6EEC">
        <w:rPr>
          <w:rFonts w:hint="eastAsia"/>
          <w:sz w:val="24"/>
          <w:szCs w:val="24"/>
        </w:rPr>
        <w:t>，人民币：大写</w:t>
      </w:r>
      <w:r w:rsidRPr="003E6EEC">
        <w:rPr>
          <w:rFonts w:hint="eastAsia"/>
          <w:sz w:val="24"/>
          <w:szCs w:val="24"/>
          <w:u w:val="single"/>
        </w:rPr>
        <w:t xml:space="preserve">     </w:t>
      </w:r>
      <w:r w:rsidRPr="003E6EEC">
        <w:rPr>
          <w:rFonts w:hint="eastAsia"/>
          <w:sz w:val="24"/>
          <w:szCs w:val="24"/>
          <w:u w:val="single"/>
        </w:rPr>
        <w:t>元整</w:t>
      </w:r>
      <w:r w:rsidRPr="003E6EEC">
        <w:rPr>
          <w:rFonts w:hint="eastAsia"/>
          <w:sz w:val="24"/>
          <w:szCs w:val="24"/>
        </w:rPr>
        <w:t>（中标金额</w:t>
      </w:r>
      <w:r w:rsidRPr="003E6EEC">
        <w:rPr>
          <w:rFonts w:hint="eastAsia"/>
          <w:sz w:val="24"/>
          <w:szCs w:val="24"/>
        </w:rPr>
        <w:t>10%</w:t>
      </w:r>
      <w:r w:rsidR="007E41AE" w:rsidRPr="003E6EEC">
        <w:rPr>
          <w:rFonts w:hint="eastAsia"/>
          <w:sz w:val="24"/>
          <w:szCs w:val="24"/>
        </w:rPr>
        <w:t>的现金）转</w:t>
      </w:r>
      <w:r w:rsidRPr="003E6EEC">
        <w:rPr>
          <w:rFonts w:hint="eastAsia"/>
          <w:sz w:val="24"/>
          <w:szCs w:val="24"/>
        </w:rPr>
        <w:t>入发包人指定帐户</w:t>
      </w:r>
      <w:r w:rsidRPr="003E6EEC">
        <w:rPr>
          <w:rFonts w:hint="eastAsia"/>
          <w:sz w:val="24"/>
          <w:szCs w:val="24"/>
        </w:rPr>
        <w:t>(</w:t>
      </w:r>
      <w:r w:rsidRPr="003E6EEC">
        <w:rPr>
          <w:rFonts w:hint="eastAsia"/>
          <w:sz w:val="24"/>
          <w:szCs w:val="24"/>
          <w:u w:val="single"/>
        </w:rPr>
        <w:t xml:space="preserve">             </w:t>
      </w:r>
      <w:r w:rsidRPr="003E6EEC">
        <w:rPr>
          <w:rFonts w:hint="eastAsia"/>
          <w:sz w:val="24"/>
          <w:szCs w:val="24"/>
        </w:rPr>
        <w:t>)</w:t>
      </w:r>
      <w:r w:rsidRPr="003E6EEC">
        <w:rPr>
          <w:rFonts w:hint="eastAsia"/>
          <w:sz w:val="24"/>
          <w:szCs w:val="24"/>
        </w:rPr>
        <w:t>否则</w:t>
      </w:r>
      <w:r w:rsidRPr="003E6EEC">
        <w:rPr>
          <w:rFonts w:hint="eastAsia"/>
          <w:sz w:val="24"/>
          <w:szCs w:val="24"/>
        </w:rPr>
        <w:lastRenderedPageBreak/>
        <w:t>视为设计人自动放弃，本合同不生效。</w:t>
      </w:r>
    </w:p>
    <w:p w:rsidR="009A4CF3" w:rsidRPr="003E6EEC" w:rsidRDefault="00CF0500">
      <w:pPr>
        <w:spacing w:line="360" w:lineRule="auto"/>
        <w:rPr>
          <w:sz w:val="24"/>
          <w:szCs w:val="24"/>
        </w:rPr>
      </w:pPr>
      <w:r w:rsidRPr="003E6EEC">
        <w:rPr>
          <w:rFonts w:hint="eastAsia"/>
          <w:sz w:val="24"/>
          <w:szCs w:val="24"/>
        </w:rPr>
        <w:t xml:space="preserve">    13.2 </w:t>
      </w:r>
      <w:r w:rsidRPr="003E6EEC">
        <w:rPr>
          <w:rFonts w:hint="eastAsia"/>
          <w:sz w:val="24"/>
          <w:szCs w:val="24"/>
        </w:rPr>
        <w:t>履约保证金退还方式：</w:t>
      </w:r>
      <w:r w:rsidR="007E41AE" w:rsidRPr="003E6EEC">
        <w:rPr>
          <w:rFonts w:hint="eastAsia"/>
          <w:sz w:val="24"/>
          <w:szCs w:val="24"/>
        </w:rPr>
        <w:t>本设计项目</w:t>
      </w:r>
      <w:r w:rsidR="003E59FF" w:rsidRPr="003E6EEC">
        <w:rPr>
          <w:rFonts w:hint="eastAsia"/>
          <w:sz w:val="24"/>
          <w:szCs w:val="24"/>
        </w:rPr>
        <w:t>的</w:t>
      </w:r>
      <w:r w:rsidR="003E59FF" w:rsidRPr="003E6EEC">
        <w:rPr>
          <w:sz w:val="24"/>
          <w:szCs w:val="24"/>
        </w:rPr>
        <w:t>工程竣工验收完成后</w:t>
      </w:r>
      <w:r w:rsidRPr="003E6EEC">
        <w:rPr>
          <w:rFonts w:hint="eastAsia"/>
          <w:sz w:val="24"/>
          <w:szCs w:val="24"/>
        </w:rPr>
        <w:t>一次性无息退还。</w:t>
      </w:r>
    </w:p>
    <w:p w:rsidR="009A4CF3" w:rsidRDefault="00CF0500" w:rsidP="003C3165">
      <w:pPr>
        <w:spacing w:line="360" w:lineRule="auto"/>
        <w:ind w:firstLine="480"/>
        <w:rPr>
          <w:sz w:val="24"/>
          <w:szCs w:val="24"/>
        </w:rPr>
      </w:pPr>
      <w:r w:rsidRPr="003E6EEC">
        <w:rPr>
          <w:rFonts w:hint="eastAsia"/>
          <w:sz w:val="24"/>
          <w:szCs w:val="24"/>
        </w:rPr>
        <w:t xml:space="preserve">13.3 </w:t>
      </w:r>
      <w:r w:rsidRPr="003E6EEC">
        <w:rPr>
          <w:rFonts w:hint="eastAsia"/>
          <w:sz w:val="24"/>
          <w:szCs w:val="24"/>
        </w:rPr>
        <w:t>如设计人在合同履行期间有违约行为发生，相关违约金及损失赔偿金优先自履约保证金内扣除，如履约保证金尚不足扣除的，可在应付设计费中扣除。因设计人严重违约导致本合同解除的，不退还履约保证金。</w:t>
      </w:r>
    </w:p>
    <w:p w:rsidR="003C3165" w:rsidRDefault="003C3165" w:rsidP="003C3165">
      <w:pPr>
        <w:spacing w:line="360" w:lineRule="auto"/>
        <w:rPr>
          <w:b/>
          <w:bCs/>
          <w:sz w:val="24"/>
          <w:szCs w:val="24"/>
        </w:rPr>
      </w:pPr>
      <w:r w:rsidRPr="003E6EEC">
        <w:rPr>
          <w:rFonts w:hint="eastAsia"/>
          <w:b/>
          <w:bCs/>
          <w:sz w:val="24"/>
          <w:szCs w:val="24"/>
        </w:rPr>
        <w:t>第十</w:t>
      </w:r>
      <w:r>
        <w:rPr>
          <w:rFonts w:hint="eastAsia"/>
          <w:b/>
          <w:bCs/>
          <w:sz w:val="24"/>
          <w:szCs w:val="24"/>
        </w:rPr>
        <w:t>四</w:t>
      </w:r>
      <w:r w:rsidRPr="003E6EEC">
        <w:rPr>
          <w:rFonts w:hint="eastAsia"/>
          <w:b/>
          <w:bCs/>
          <w:sz w:val="24"/>
          <w:szCs w:val="24"/>
        </w:rPr>
        <w:t>条</w:t>
      </w:r>
      <w:r w:rsidRPr="003E6EEC">
        <w:rPr>
          <w:rFonts w:hint="eastAsia"/>
          <w:b/>
          <w:bCs/>
          <w:sz w:val="24"/>
          <w:szCs w:val="24"/>
        </w:rPr>
        <w:t xml:space="preserve"> </w:t>
      </w:r>
      <w:r>
        <w:rPr>
          <w:rFonts w:hint="eastAsia"/>
          <w:b/>
          <w:bCs/>
          <w:sz w:val="24"/>
          <w:szCs w:val="24"/>
        </w:rPr>
        <w:t>违约责任</w:t>
      </w:r>
    </w:p>
    <w:p w:rsidR="003C3165" w:rsidRPr="003C3165" w:rsidRDefault="003C3165" w:rsidP="003C3165">
      <w:pPr>
        <w:pStyle w:val="1"/>
        <w:ind w:left="-420" w:right="-820"/>
      </w:pPr>
      <w:r>
        <w:rPr>
          <w:rFonts w:hint="eastAsia"/>
        </w:rPr>
        <w:t xml:space="preserve">     </w:t>
      </w:r>
      <w:r w:rsidRPr="003C3165">
        <w:rPr>
          <w:rFonts w:hint="eastAsia"/>
          <w:b w:val="0"/>
          <w:sz w:val="24"/>
          <w:szCs w:val="24"/>
        </w:rPr>
        <w:t>14.1</w:t>
      </w:r>
      <w:r w:rsidRPr="003C3165">
        <w:rPr>
          <w:rFonts w:asciiTheme="minorEastAsia" w:eastAsiaTheme="minorEastAsia" w:hAnsiTheme="minorEastAsia" w:hint="eastAsia"/>
          <w:b w:val="0"/>
          <w:sz w:val="24"/>
          <w:szCs w:val="24"/>
        </w:rPr>
        <w:t>双方协商解决</w:t>
      </w:r>
      <w:r w:rsidRPr="003C3165">
        <w:rPr>
          <w:rFonts w:asciiTheme="minorEastAsia" w:eastAsiaTheme="minorEastAsia" w:hAnsiTheme="minorEastAsia" w:hint="eastAsia"/>
          <w:sz w:val="24"/>
          <w:szCs w:val="24"/>
        </w:rPr>
        <w:t>。</w:t>
      </w:r>
    </w:p>
    <w:p w:rsidR="003C3165" w:rsidRPr="003C3165" w:rsidRDefault="003C3165" w:rsidP="003C3165">
      <w:pPr>
        <w:rPr>
          <w:sz w:val="24"/>
          <w:szCs w:val="24"/>
        </w:rPr>
      </w:pPr>
      <w:r>
        <w:rPr>
          <w:rFonts w:hint="eastAsia"/>
          <w:sz w:val="24"/>
          <w:szCs w:val="24"/>
        </w:rPr>
        <w:t xml:space="preserve">  14.2</w:t>
      </w:r>
      <w:r>
        <w:rPr>
          <w:rFonts w:ascii="宋体" w:hAnsi="宋体" w:hint="eastAsia"/>
          <w:kern w:val="0"/>
          <w:sz w:val="24"/>
          <w:shd w:val="clear" w:color="auto" w:fill="FFFFFF"/>
        </w:rPr>
        <w:t>协商不成可依法向工程所在地人民法院起诉</w:t>
      </w:r>
    </w:p>
    <w:p w:rsidR="009A4CF3" w:rsidRDefault="00CF0500" w:rsidP="003C3165">
      <w:pPr>
        <w:rPr>
          <w:sz w:val="24"/>
          <w:szCs w:val="24"/>
        </w:rPr>
      </w:pPr>
      <w:r>
        <w:rPr>
          <w:rFonts w:hint="eastAsia"/>
          <w:sz w:val="24"/>
          <w:szCs w:val="24"/>
        </w:rPr>
        <w:t xml:space="preserve">   </w:t>
      </w:r>
      <w:r>
        <w:rPr>
          <w:rFonts w:hint="eastAsia"/>
          <w:sz w:val="24"/>
          <w:szCs w:val="24"/>
        </w:rPr>
        <w:t>（以下无正文）</w:t>
      </w:r>
    </w:p>
    <w:p w:rsidR="009A4CF3" w:rsidRDefault="009A4CF3" w:rsidP="00FF768A">
      <w:pPr>
        <w:pStyle w:val="1"/>
        <w:ind w:left="-420" w:right="-820"/>
      </w:pPr>
    </w:p>
    <w:p w:rsidR="009A4CF3" w:rsidRDefault="00CF0500">
      <w:pPr>
        <w:spacing w:line="360" w:lineRule="auto"/>
        <w:rPr>
          <w:sz w:val="24"/>
          <w:szCs w:val="24"/>
        </w:rPr>
      </w:pPr>
      <w:r>
        <w:rPr>
          <w:rFonts w:hint="eastAsia"/>
          <w:sz w:val="24"/>
          <w:szCs w:val="24"/>
        </w:rPr>
        <w:t>发包人</w:t>
      </w:r>
      <w:r>
        <w:rPr>
          <w:sz w:val="24"/>
          <w:szCs w:val="24"/>
        </w:rPr>
        <w:t>：</w:t>
      </w:r>
      <w:r>
        <w:rPr>
          <w:rFonts w:hint="eastAsia"/>
          <w:sz w:val="24"/>
          <w:szCs w:val="24"/>
        </w:rPr>
        <w:t>重庆化工职业学院</w:t>
      </w:r>
      <w:r>
        <w:rPr>
          <w:sz w:val="24"/>
          <w:szCs w:val="24"/>
        </w:rPr>
        <w:t xml:space="preserve"> </w:t>
      </w:r>
      <w:r>
        <w:rPr>
          <w:rFonts w:hint="eastAsia"/>
          <w:sz w:val="24"/>
          <w:szCs w:val="24"/>
        </w:rPr>
        <w:t xml:space="preserve">            </w:t>
      </w:r>
      <w:r>
        <w:rPr>
          <w:rFonts w:hint="eastAsia"/>
          <w:sz w:val="24"/>
          <w:szCs w:val="24"/>
        </w:rPr>
        <w:t>设计人</w:t>
      </w:r>
      <w:r>
        <w:rPr>
          <w:sz w:val="24"/>
          <w:szCs w:val="24"/>
        </w:rPr>
        <w:t>：</w:t>
      </w:r>
    </w:p>
    <w:p w:rsidR="009A4CF3" w:rsidRDefault="00CF0500">
      <w:pPr>
        <w:spacing w:line="360" w:lineRule="auto"/>
        <w:rPr>
          <w:sz w:val="24"/>
          <w:szCs w:val="24"/>
        </w:rPr>
      </w:pPr>
      <w:r>
        <w:rPr>
          <w:sz w:val="24"/>
          <w:szCs w:val="24"/>
        </w:rPr>
        <w:t xml:space="preserve">    </w:t>
      </w:r>
      <w:r>
        <w:rPr>
          <w:rFonts w:hint="eastAsia"/>
          <w:sz w:val="24"/>
          <w:szCs w:val="24"/>
        </w:rPr>
        <w:t xml:space="preserve">                 </w:t>
      </w:r>
    </w:p>
    <w:p w:rsidR="009A4CF3" w:rsidRDefault="00CF0500">
      <w:pPr>
        <w:spacing w:line="360" w:lineRule="auto"/>
        <w:rPr>
          <w:sz w:val="24"/>
          <w:szCs w:val="24"/>
        </w:rPr>
      </w:pPr>
      <w:r>
        <w:rPr>
          <w:sz w:val="24"/>
          <w:szCs w:val="24"/>
        </w:rPr>
        <w:t>法定代表人</w:t>
      </w:r>
      <w:r>
        <w:rPr>
          <w:rFonts w:hint="eastAsia"/>
          <w:sz w:val="24"/>
          <w:szCs w:val="24"/>
        </w:rPr>
        <w:t>或授权代表</w:t>
      </w:r>
      <w:r>
        <w:rPr>
          <w:rFonts w:hint="eastAsia"/>
          <w:sz w:val="24"/>
          <w:szCs w:val="24"/>
        </w:rPr>
        <w:t xml:space="preserve">: </w:t>
      </w:r>
      <w:r>
        <w:rPr>
          <w:rFonts w:hint="eastAsia"/>
          <w:sz w:val="24"/>
          <w:szCs w:val="24"/>
        </w:rPr>
        <w:t>（签字）</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sz w:val="24"/>
          <w:szCs w:val="24"/>
        </w:rPr>
        <w:t>法定代表人</w:t>
      </w:r>
      <w:r>
        <w:rPr>
          <w:rFonts w:hint="eastAsia"/>
          <w:sz w:val="24"/>
          <w:szCs w:val="24"/>
        </w:rPr>
        <w:t>或授权代表</w:t>
      </w:r>
      <w:r>
        <w:rPr>
          <w:rFonts w:hint="eastAsia"/>
          <w:sz w:val="24"/>
          <w:szCs w:val="24"/>
        </w:rPr>
        <w:t>:</w:t>
      </w:r>
      <w:r>
        <w:rPr>
          <w:rFonts w:hint="eastAsia"/>
          <w:sz w:val="24"/>
          <w:szCs w:val="24"/>
        </w:rPr>
        <w:t>（签字）</w:t>
      </w:r>
      <w:r>
        <w:rPr>
          <w:sz w:val="24"/>
          <w:szCs w:val="24"/>
        </w:rPr>
        <w:t xml:space="preserve">      </w:t>
      </w:r>
      <w:r>
        <w:rPr>
          <w:rFonts w:hint="eastAsia"/>
          <w:sz w:val="24"/>
          <w:szCs w:val="24"/>
        </w:rPr>
        <w:t xml:space="preserve">        </w:t>
      </w:r>
    </w:p>
    <w:p w:rsidR="009A4CF3" w:rsidRDefault="00CF0500">
      <w:pPr>
        <w:spacing w:line="360" w:lineRule="auto"/>
        <w:rPr>
          <w:sz w:val="24"/>
          <w:szCs w:val="24"/>
        </w:rPr>
      </w:pPr>
      <w:r>
        <w:rPr>
          <w:rFonts w:hint="eastAsia"/>
          <w:sz w:val="24"/>
          <w:szCs w:val="24"/>
        </w:rPr>
        <w:t>经办人</w:t>
      </w:r>
      <w:r>
        <w:rPr>
          <w:sz w:val="24"/>
          <w:szCs w:val="24"/>
        </w:rPr>
        <w:t>：</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经办人</w:t>
      </w:r>
      <w:r>
        <w:rPr>
          <w:sz w:val="24"/>
          <w:szCs w:val="24"/>
        </w:rPr>
        <w:t>：</w:t>
      </w:r>
    </w:p>
    <w:p w:rsidR="009A4CF3" w:rsidRDefault="00CF0500">
      <w:pPr>
        <w:spacing w:line="360" w:lineRule="auto"/>
        <w:rPr>
          <w:sz w:val="24"/>
          <w:szCs w:val="24"/>
        </w:rPr>
      </w:pPr>
      <w:r>
        <w:rPr>
          <w:rFonts w:hint="eastAsia"/>
          <w:sz w:val="24"/>
          <w:szCs w:val="24"/>
        </w:rPr>
        <w:t>通讯地址：</w:t>
      </w:r>
      <w:r>
        <w:rPr>
          <w:rFonts w:hint="eastAsia"/>
          <w:sz w:val="24"/>
          <w:szCs w:val="24"/>
        </w:rPr>
        <w:t xml:space="preserve">                           </w:t>
      </w:r>
      <w:r>
        <w:rPr>
          <w:rFonts w:hint="eastAsia"/>
          <w:sz w:val="24"/>
          <w:szCs w:val="24"/>
        </w:rPr>
        <w:t>通讯地址</w:t>
      </w:r>
      <w:r>
        <w:rPr>
          <w:sz w:val="24"/>
          <w:szCs w:val="24"/>
        </w:rPr>
        <w:t>：</w:t>
      </w:r>
      <w:r>
        <w:rPr>
          <w:rFonts w:hint="eastAsia"/>
          <w:sz w:val="24"/>
          <w:szCs w:val="24"/>
        </w:rPr>
        <w:t xml:space="preserve">                           </w:t>
      </w:r>
    </w:p>
    <w:p w:rsidR="009A4CF3" w:rsidRDefault="00CF0500">
      <w:pPr>
        <w:spacing w:line="360" w:lineRule="auto"/>
        <w:rPr>
          <w:sz w:val="24"/>
          <w:szCs w:val="24"/>
        </w:rPr>
      </w:pPr>
      <w:r>
        <w:rPr>
          <w:rFonts w:hint="eastAsia"/>
          <w:sz w:val="24"/>
          <w:szCs w:val="24"/>
        </w:rPr>
        <w:t>邮政编码：</w:t>
      </w:r>
      <w:r>
        <w:rPr>
          <w:rFonts w:hint="eastAsia"/>
          <w:sz w:val="24"/>
          <w:szCs w:val="24"/>
        </w:rPr>
        <w:t xml:space="preserve">                           </w:t>
      </w:r>
      <w:r>
        <w:rPr>
          <w:rFonts w:hint="eastAsia"/>
          <w:sz w:val="24"/>
          <w:szCs w:val="24"/>
        </w:rPr>
        <w:t>邮政编码：</w:t>
      </w:r>
    </w:p>
    <w:p w:rsidR="009A4CF3" w:rsidRDefault="00CF0500">
      <w:pPr>
        <w:spacing w:line="360" w:lineRule="auto"/>
        <w:rPr>
          <w:sz w:val="24"/>
          <w:szCs w:val="24"/>
        </w:rPr>
      </w:pPr>
      <w:r>
        <w:rPr>
          <w:sz w:val="24"/>
          <w:szCs w:val="24"/>
        </w:rPr>
        <w:t>电</w:t>
      </w:r>
      <w:r>
        <w:rPr>
          <w:sz w:val="24"/>
          <w:szCs w:val="24"/>
        </w:rPr>
        <w:t xml:space="preserve">    </w:t>
      </w:r>
      <w:r>
        <w:rPr>
          <w:sz w:val="24"/>
          <w:szCs w:val="24"/>
        </w:rPr>
        <w:t>话：</w:t>
      </w:r>
      <w:r>
        <w:rPr>
          <w:rFonts w:hint="eastAsia"/>
          <w:sz w:val="24"/>
          <w:szCs w:val="24"/>
        </w:rPr>
        <w:t xml:space="preserve">                           </w:t>
      </w:r>
      <w:r>
        <w:rPr>
          <w:sz w:val="24"/>
          <w:szCs w:val="24"/>
        </w:rPr>
        <w:t>电</w:t>
      </w:r>
      <w:r>
        <w:rPr>
          <w:sz w:val="24"/>
          <w:szCs w:val="24"/>
        </w:rPr>
        <w:t xml:space="preserve">    </w:t>
      </w:r>
      <w:r>
        <w:rPr>
          <w:sz w:val="24"/>
          <w:szCs w:val="24"/>
        </w:rPr>
        <w:t>话：</w:t>
      </w:r>
    </w:p>
    <w:p w:rsidR="009A4CF3" w:rsidRDefault="00CF0500">
      <w:pPr>
        <w:spacing w:line="360" w:lineRule="auto"/>
        <w:rPr>
          <w:sz w:val="24"/>
          <w:szCs w:val="24"/>
        </w:rPr>
      </w:pPr>
      <w:r>
        <w:rPr>
          <w:sz w:val="24"/>
          <w:szCs w:val="24"/>
        </w:rPr>
        <w:t>开户银行：</w:t>
      </w:r>
      <w:r>
        <w:rPr>
          <w:rFonts w:hint="eastAsia"/>
          <w:sz w:val="24"/>
          <w:szCs w:val="24"/>
        </w:rPr>
        <w:t xml:space="preserve">                           </w:t>
      </w:r>
      <w:r>
        <w:rPr>
          <w:sz w:val="24"/>
          <w:szCs w:val="24"/>
        </w:rPr>
        <w:t>开户银行：</w:t>
      </w:r>
    </w:p>
    <w:p w:rsidR="009A4CF3" w:rsidRDefault="00CF0500">
      <w:pPr>
        <w:spacing w:line="360" w:lineRule="auto"/>
        <w:rPr>
          <w:sz w:val="24"/>
          <w:szCs w:val="24"/>
        </w:rPr>
      </w:pPr>
      <w:r>
        <w:rPr>
          <w:sz w:val="24"/>
          <w:szCs w:val="24"/>
        </w:rPr>
        <w:t>帐</w:t>
      </w:r>
      <w:r>
        <w:rPr>
          <w:rFonts w:hint="eastAsia"/>
          <w:sz w:val="24"/>
          <w:szCs w:val="24"/>
        </w:rPr>
        <w:t xml:space="preserve">    </w:t>
      </w:r>
      <w:r>
        <w:rPr>
          <w:sz w:val="24"/>
          <w:szCs w:val="24"/>
        </w:rPr>
        <w:t>号：</w:t>
      </w:r>
      <w:r>
        <w:rPr>
          <w:rFonts w:hint="eastAsia"/>
          <w:sz w:val="24"/>
          <w:szCs w:val="24"/>
        </w:rPr>
        <w:t xml:space="preserve">                           </w:t>
      </w:r>
      <w:r>
        <w:rPr>
          <w:sz w:val="24"/>
          <w:szCs w:val="24"/>
        </w:rPr>
        <w:t>帐</w:t>
      </w:r>
      <w:r>
        <w:rPr>
          <w:rFonts w:hint="eastAsia"/>
          <w:sz w:val="24"/>
          <w:szCs w:val="24"/>
        </w:rPr>
        <w:t xml:space="preserve">    </w:t>
      </w:r>
      <w:r>
        <w:rPr>
          <w:sz w:val="24"/>
          <w:szCs w:val="24"/>
        </w:rPr>
        <w:t>号：</w:t>
      </w:r>
      <w:r>
        <w:rPr>
          <w:rFonts w:hint="eastAsia"/>
          <w:sz w:val="24"/>
          <w:szCs w:val="24"/>
        </w:rPr>
        <w:t xml:space="preserve"> </w:t>
      </w:r>
    </w:p>
    <w:p w:rsidR="009A4CF3" w:rsidRDefault="009A4CF3">
      <w:pPr>
        <w:rPr>
          <w:sz w:val="24"/>
          <w:szCs w:val="24"/>
        </w:rPr>
      </w:pPr>
    </w:p>
    <w:p w:rsidR="009A4CF3" w:rsidRDefault="00CF0500">
      <w:pPr>
        <w:rPr>
          <w:sz w:val="24"/>
          <w:szCs w:val="24"/>
        </w:rPr>
      </w:pPr>
      <w:r>
        <w:rPr>
          <w:rFonts w:hint="eastAsia"/>
          <w:sz w:val="24"/>
          <w:szCs w:val="24"/>
        </w:rPr>
        <w:t>签定日期：</w:t>
      </w:r>
      <w:r>
        <w:rPr>
          <w:rFonts w:hint="eastAsia"/>
          <w:sz w:val="24"/>
          <w:szCs w:val="24"/>
        </w:rPr>
        <w:t xml:space="preserve"> 2019</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9A4CF3" w:rsidRDefault="009A4CF3">
      <w:pPr>
        <w:rPr>
          <w:sz w:val="24"/>
          <w:szCs w:val="24"/>
        </w:rPr>
      </w:pPr>
    </w:p>
    <w:p w:rsidR="009A4CF3" w:rsidRDefault="009A4CF3">
      <w:pPr>
        <w:rPr>
          <w:sz w:val="24"/>
          <w:szCs w:val="24"/>
        </w:rPr>
      </w:pPr>
    </w:p>
    <w:p w:rsidR="009A4CF3" w:rsidRDefault="009A4CF3">
      <w:pPr>
        <w:rPr>
          <w:sz w:val="24"/>
          <w:szCs w:val="24"/>
        </w:rPr>
      </w:pPr>
    </w:p>
    <w:p w:rsidR="009A4CF3" w:rsidRDefault="009A4CF3">
      <w:pPr>
        <w:rPr>
          <w:sz w:val="24"/>
          <w:szCs w:val="24"/>
        </w:rPr>
      </w:pPr>
    </w:p>
    <w:p w:rsidR="009A4CF3" w:rsidRDefault="009A4CF3">
      <w:pPr>
        <w:rPr>
          <w:sz w:val="24"/>
          <w:szCs w:val="24"/>
        </w:rPr>
      </w:pPr>
    </w:p>
    <w:p w:rsidR="009A4CF3" w:rsidRDefault="009A4CF3" w:rsidP="00FF768A">
      <w:pPr>
        <w:pStyle w:val="1"/>
        <w:ind w:left="-420" w:right="-820"/>
        <w:rPr>
          <w:sz w:val="24"/>
          <w:szCs w:val="24"/>
        </w:rPr>
      </w:pPr>
    </w:p>
    <w:p w:rsidR="009A4CF3" w:rsidRDefault="00CF0500">
      <w:pPr>
        <w:rPr>
          <w:sz w:val="24"/>
          <w:szCs w:val="24"/>
        </w:rPr>
      </w:pPr>
      <w:r>
        <w:rPr>
          <w:sz w:val="24"/>
          <w:szCs w:val="24"/>
        </w:rPr>
        <w:br w:type="page"/>
      </w:r>
    </w:p>
    <w:p w:rsidR="009A4CF3" w:rsidRDefault="00CF0500">
      <w:pPr>
        <w:rPr>
          <w:sz w:val="24"/>
          <w:szCs w:val="24"/>
        </w:rPr>
      </w:pPr>
      <w:r>
        <w:rPr>
          <w:rFonts w:hint="eastAsia"/>
          <w:sz w:val="24"/>
          <w:szCs w:val="24"/>
        </w:rPr>
        <w:lastRenderedPageBreak/>
        <w:t>附件：廉政合同</w:t>
      </w:r>
      <w:bookmarkEnd w:id="146"/>
    </w:p>
    <w:p w:rsidR="009A4CF3" w:rsidRDefault="00CF0500">
      <w:pPr>
        <w:jc w:val="center"/>
        <w:rPr>
          <w:b/>
          <w:bCs/>
          <w:sz w:val="24"/>
          <w:szCs w:val="24"/>
        </w:rPr>
      </w:pPr>
      <w:r>
        <w:rPr>
          <w:rFonts w:hint="eastAsia"/>
          <w:b/>
          <w:bCs/>
          <w:sz w:val="24"/>
          <w:szCs w:val="24"/>
        </w:rPr>
        <w:t>廉政合同</w:t>
      </w:r>
    </w:p>
    <w:p w:rsidR="009A4CF3" w:rsidRDefault="009A4CF3">
      <w:pPr>
        <w:spacing w:line="360" w:lineRule="auto"/>
        <w:ind w:firstLineChars="200" w:firstLine="480"/>
        <w:rPr>
          <w:sz w:val="24"/>
          <w:szCs w:val="24"/>
        </w:rPr>
      </w:pPr>
    </w:p>
    <w:p w:rsidR="009A4CF3" w:rsidRDefault="00CF0500">
      <w:pPr>
        <w:spacing w:line="360" w:lineRule="auto"/>
        <w:ind w:firstLineChars="200" w:firstLine="480"/>
        <w:rPr>
          <w:sz w:val="24"/>
          <w:szCs w:val="24"/>
        </w:rPr>
      </w:pPr>
      <w:r>
        <w:rPr>
          <w:rFonts w:hint="eastAsia"/>
          <w:sz w:val="24"/>
          <w:szCs w:val="24"/>
        </w:rPr>
        <w:t>为加强工程建设中的党风廉政建设，保证工程建设高效优质，保证建设资金的安全和有效使用以及投资效益，建设工程的项目法人</w:t>
      </w:r>
      <w:r>
        <w:rPr>
          <w:rFonts w:hint="eastAsia"/>
          <w:sz w:val="24"/>
          <w:szCs w:val="24"/>
        </w:rPr>
        <w:t xml:space="preserve">                                        </w:t>
      </w:r>
      <w:r>
        <w:rPr>
          <w:rFonts w:hint="eastAsia"/>
          <w:sz w:val="24"/>
          <w:szCs w:val="24"/>
        </w:rPr>
        <w:t>（以下简称“甲方”）与施工单位</w:t>
      </w:r>
      <w:r>
        <w:rPr>
          <w:rFonts w:hint="eastAsia"/>
          <w:sz w:val="24"/>
          <w:szCs w:val="24"/>
        </w:rPr>
        <w:t xml:space="preserve">                                            </w:t>
      </w:r>
      <w:r>
        <w:rPr>
          <w:rFonts w:hint="eastAsia"/>
          <w:sz w:val="24"/>
          <w:szCs w:val="24"/>
        </w:rPr>
        <w:t>（以下简称“乙方”），特订立如下合同。</w:t>
      </w:r>
    </w:p>
    <w:p w:rsidR="009A4CF3" w:rsidRDefault="00CF0500">
      <w:pPr>
        <w:spacing w:line="360" w:lineRule="auto"/>
        <w:ind w:firstLineChars="200" w:firstLine="480"/>
        <w:rPr>
          <w:sz w:val="24"/>
          <w:szCs w:val="24"/>
        </w:rPr>
      </w:pPr>
      <w:r>
        <w:rPr>
          <w:rFonts w:hint="eastAsia"/>
          <w:sz w:val="24"/>
          <w:szCs w:val="24"/>
        </w:rPr>
        <w:t>1.</w:t>
      </w:r>
      <w:r>
        <w:rPr>
          <w:rFonts w:hint="eastAsia"/>
          <w:sz w:val="24"/>
          <w:szCs w:val="24"/>
        </w:rPr>
        <w:t>甲乙双方的权利和义务</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）严格遵守党的政策规定和国家有关法律法规及交通部的有关规定。</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）严格执行重庆化工职业学院迁建项目学生公寓</w:t>
      </w:r>
      <w:r>
        <w:rPr>
          <w:rFonts w:hint="eastAsia"/>
          <w:sz w:val="24"/>
          <w:szCs w:val="24"/>
        </w:rPr>
        <w:t>E</w:t>
      </w:r>
      <w:r>
        <w:rPr>
          <w:rFonts w:hint="eastAsia"/>
          <w:sz w:val="24"/>
          <w:szCs w:val="24"/>
        </w:rPr>
        <w:t>栋工程</w:t>
      </w:r>
      <w:r>
        <w:rPr>
          <w:rFonts w:hint="eastAsia"/>
          <w:sz w:val="24"/>
          <w:szCs w:val="24"/>
        </w:rPr>
        <w:t>10/0.4KV</w:t>
      </w:r>
      <w:r>
        <w:rPr>
          <w:rFonts w:hint="eastAsia"/>
          <w:sz w:val="24"/>
          <w:szCs w:val="24"/>
        </w:rPr>
        <w:t>变配电系统设计的合同文件，自觉按合同办事。</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）双方的业务活动坚持公开、公正、诚信、透明的原则（法律认定的商业秘密和合同文件另有规定除外），不得损害国家和集体利益，违反工程建设管理规章制度。</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）建立健全廉政制度，开展廉政教育，设立廉政告示牌，公布举报电话，监督并认真查处违法违纪行为。</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）发现对方在业务活动中有违反廉政规定的行为，有及时提醒对方纠正的权利和义务。</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）发现对方严重违反本合同义务条款的行为，有向其上级有关部门举报、建议给予处理并要求告知处理结果的权利。</w:t>
      </w:r>
    </w:p>
    <w:p w:rsidR="009A4CF3" w:rsidRDefault="00CF0500">
      <w:pPr>
        <w:spacing w:line="360" w:lineRule="auto"/>
        <w:ind w:firstLineChars="200" w:firstLine="480"/>
        <w:rPr>
          <w:sz w:val="24"/>
          <w:szCs w:val="24"/>
        </w:rPr>
      </w:pPr>
      <w:r>
        <w:rPr>
          <w:rFonts w:hint="eastAsia"/>
          <w:sz w:val="24"/>
          <w:szCs w:val="24"/>
        </w:rPr>
        <w:t>2.</w:t>
      </w:r>
      <w:r>
        <w:rPr>
          <w:rFonts w:hint="eastAsia"/>
          <w:sz w:val="24"/>
          <w:szCs w:val="24"/>
        </w:rPr>
        <w:t>甲方的义务</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）甲方及其工作人员不得索要或接受乙方的礼金、有价证券和贵重物品，不得在乙方报销任何应由甲方或甲方工作人员个人支付的费用等。</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）甲方工作人员不得参与乙方安排的超标准宴请和娱乐活动；不得接受乙方提供的通讯工具、交通工具和高档办公用品等。</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）甲方及其工作人员不得要求或接受乙方为其住房装修、婚丧嫁娶活动、配偶子女的工作安排以及出国出境、旅游等提供方便等。</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）甲方工作人员及其配偶、子女不得从事与甲方工程有关的材料设备供应、工程分包、劳务等经济活动等。</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）甲方及其工作人员不得以任何理由向乙方推荐分包单位或推销材料，</w:t>
      </w:r>
      <w:r>
        <w:rPr>
          <w:rFonts w:hint="eastAsia"/>
          <w:sz w:val="24"/>
          <w:szCs w:val="24"/>
        </w:rPr>
        <w:lastRenderedPageBreak/>
        <w:t>不得要求乙方购买合同规定外的材料和设备。</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）甲方工作人员要秉公办事，不准营私舞弊，不准利用职权从事各种个人有偿中介活动和安排个人施工队伍。</w:t>
      </w:r>
    </w:p>
    <w:p w:rsidR="009A4CF3" w:rsidRDefault="00CF0500">
      <w:pPr>
        <w:spacing w:line="360" w:lineRule="auto"/>
        <w:ind w:firstLineChars="200" w:firstLine="480"/>
        <w:rPr>
          <w:sz w:val="24"/>
          <w:szCs w:val="24"/>
        </w:rPr>
      </w:pPr>
      <w:r>
        <w:rPr>
          <w:rFonts w:hint="eastAsia"/>
          <w:sz w:val="24"/>
          <w:szCs w:val="24"/>
        </w:rPr>
        <w:t>3.</w:t>
      </w:r>
      <w:r>
        <w:rPr>
          <w:rFonts w:hint="eastAsia"/>
          <w:sz w:val="24"/>
          <w:szCs w:val="24"/>
        </w:rPr>
        <w:t>乙方义务</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）乙方不得以任何理由向甲方及其工作人员行贿或馈赠礼金、有价证券、贵重礼品。</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）乙方不得以任何名义为甲方及其工作人员报销应由甲方单位或个人支付的任何费用。</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）乙方不得以任何理由安排甲方工作人员参加超标准宴请及娱乐活动。</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）乙方不得为甲方单位和个人购置或提供通讯工具、交通工具和高档办公用品等。</w:t>
      </w:r>
    </w:p>
    <w:p w:rsidR="009A4CF3" w:rsidRDefault="00CF0500">
      <w:pPr>
        <w:spacing w:line="360" w:lineRule="auto"/>
        <w:ind w:firstLineChars="200" w:firstLine="480"/>
        <w:rPr>
          <w:sz w:val="24"/>
          <w:szCs w:val="24"/>
        </w:rPr>
      </w:pPr>
      <w:r>
        <w:rPr>
          <w:rFonts w:hint="eastAsia"/>
          <w:sz w:val="24"/>
          <w:szCs w:val="24"/>
        </w:rPr>
        <w:t>4.</w:t>
      </w:r>
      <w:r>
        <w:rPr>
          <w:rFonts w:hint="eastAsia"/>
          <w:sz w:val="24"/>
          <w:szCs w:val="24"/>
        </w:rPr>
        <w:t>违约责任</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）甲方及其工作人员违反本合同第一、二条，按管理权限，依据有关规定给予党纪、政纪或组织处理；涉嫌犯罪的，移交司法机关追究刑事责任；给乙方单位造成经济损失的，应予以赔偿。</w:t>
      </w:r>
    </w:p>
    <w:p w:rsidR="009A4CF3" w:rsidRDefault="00CF0500">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乙方及其工作人员违反本合同第一、三条，按管理权限，依据有关规定给予党纪、政纪或组织处理；给甲方单位造成经济损失的，应予以赔偿；情节严重的，甲方建议建设行政主管部门给予乙方一至三年内不得进入其主管的建设工程建设市场的处罚。</w:t>
      </w:r>
    </w:p>
    <w:p w:rsidR="009A4CF3" w:rsidRDefault="00CF0500">
      <w:pPr>
        <w:spacing w:line="360" w:lineRule="auto"/>
        <w:ind w:firstLineChars="200" w:firstLine="480"/>
        <w:rPr>
          <w:sz w:val="24"/>
          <w:szCs w:val="24"/>
        </w:rPr>
      </w:pPr>
      <w:r>
        <w:rPr>
          <w:rFonts w:hint="eastAsia"/>
          <w:sz w:val="24"/>
          <w:szCs w:val="24"/>
        </w:rPr>
        <w:t>5.</w:t>
      </w:r>
      <w:r>
        <w:rPr>
          <w:rFonts w:hint="eastAsia"/>
          <w:sz w:val="24"/>
          <w:szCs w:val="24"/>
        </w:rPr>
        <w:t>双方约定：本合同由双方或双方上级单位的纪检监察机关负责监督执行。由甲方或甲方上级单位的纪检监察机关约请乙方或乙方上级单位的纪检监察机关对本合同执行情况进行检查，提出在本合同规定范围内的裁定意见。</w:t>
      </w:r>
    </w:p>
    <w:p w:rsidR="009A4CF3" w:rsidRDefault="00CF0500">
      <w:pPr>
        <w:spacing w:line="360" w:lineRule="auto"/>
        <w:ind w:firstLineChars="200" w:firstLine="480"/>
        <w:rPr>
          <w:sz w:val="24"/>
          <w:szCs w:val="24"/>
        </w:rPr>
      </w:pPr>
      <w:r>
        <w:rPr>
          <w:rFonts w:hint="eastAsia"/>
          <w:sz w:val="24"/>
          <w:szCs w:val="24"/>
        </w:rPr>
        <w:t>6.</w:t>
      </w:r>
      <w:r>
        <w:rPr>
          <w:rFonts w:hint="eastAsia"/>
          <w:sz w:val="24"/>
          <w:szCs w:val="24"/>
        </w:rPr>
        <w:t>本合同有效期为甲乙双方签署之日起至该工程项目竣工验收为止。</w:t>
      </w:r>
    </w:p>
    <w:p w:rsidR="009A4CF3" w:rsidRDefault="00CF0500">
      <w:pPr>
        <w:spacing w:line="360" w:lineRule="auto"/>
        <w:ind w:firstLineChars="200" w:firstLine="480"/>
        <w:rPr>
          <w:sz w:val="24"/>
          <w:szCs w:val="24"/>
        </w:rPr>
      </w:pPr>
      <w:r>
        <w:rPr>
          <w:rFonts w:hint="eastAsia"/>
          <w:sz w:val="24"/>
          <w:szCs w:val="24"/>
        </w:rPr>
        <w:t>7.</w:t>
      </w:r>
      <w:r>
        <w:rPr>
          <w:rFonts w:hint="eastAsia"/>
          <w:sz w:val="24"/>
          <w:szCs w:val="24"/>
        </w:rPr>
        <w:t>本合同作为</w:t>
      </w:r>
      <w:r w:rsidRPr="00012728">
        <w:rPr>
          <w:rFonts w:hint="eastAsia"/>
          <w:sz w:val="24"/>
          <w:szCs w:val="24"/>
          <w:u w:val="single"/>
        </w:rPr>
        <w:t xml:space="preserve">                                   </w:t>
      </w:r>
      <w:r>
        <w:rPr>
          <w:rFonts w:hint="eastAsia"/>
          <w:sz w:val="24"/>
          <w:szCs w:val="24"/>
        </w:rPr>
        <w:t>合同的附件，与工程施工合同具有同等的法律效力，经合同双方签署立即生效。</w:t>
      </w:r>
    </w:p>
    <w:p w:rsidR="009A4CF3" w:rsidRDefault="00CF0500">
      <w:pPr>
        <w:spacing w:line="360" w:lineRule="auto"/>
        <w:ind w:firstLineChars="200" w:firstLine="480"/>
        <w:rPr>
          <w:sz w:val="24"/>
          <w:szCs w:val="24"/>
        </w:rPr>
      </w:pPr>
      <w:r>
        <w:rPr>
          <w:rFonts w:hint="eastAsia"/>
          <w:sz w:val="24"/>
          <w:szCs w:val="24"/>
        </w:rPr>
        <w:t>8.8.</w:t>
      </w:r>
      <w:r>
        <w:rPr>
          <w:rFonts w:hint="eastAsia"/>
          <w:sz w:val="24"/>
          <w:szCs w:val="24"/>
        </w:rPr>
        <w:t>本合同一式</w:t>
      </w:r>
      <w:r w:rsidRPr="00012728">
        <w:rPr>
          <w:rFonts w:hint="eastAsia"/>
          <w:sz w:val="24"/>
          <w:szCs w:val="24"/>
          <w:u w:val="single"/>
        </w:rPr>
        <w:t xml:space="preserve">      </w:t>
      </w:r>
      <w:r>
        <w:rPr>
          <w:rFonts w:hint="eastAsia"/>
          <w:sz w:val="24"/>
          <w:szCs w:val="24"/>
        </w:rPr>
        <w:t>份，发包人</w:t>
      </w:r>
      <w:r w:rsidRPr="00012728">
        <w:rPr>
          <w:rFonts w:hint="eastAsia"/>
          <w:sz w:val="24"/>
          <w:szCs w:val="24"/>
          <w:u w:val="single"/>
        </w:rPr>
        <w:t xml:space="preserve">     </w:t>
      </w:r>
      <w:r>
        <w:rPr>
          <w:rFonts w:hint="eastAsia"/>
          <w:sz w:val="24"/>
          <w:szCs w:val="24"/>
        </w:rPr>
        <w:t>份，监理</w:t>
      </w:r>
      <w:r w:rsidRPr="00012728">
        <w:rPr>
          <w:rFonts w:hint="eastAsia"/>
          <w:sz w:val="24"/>
          <w:szCs w:val="24"/>
          <w:u w:val="single"/>
        </w:rPr>
        <w:t xml:space="preserve">     </w:t>
      </w:r>
      <w:r>
        <w:rPr>
          <w:rFonts w:hint="eastAsia"/>
          <w:sz w:val="24"/>
          <w:szCs w:val="24"/>
        </w:rPr>
        <w:t>份，承包人</w:t>
      </w:r>
      <w:r w:rsidRPr="00012728">
        <w:rPr>
          <w:rFonts w:hint="eastAsia"/>
          <w:sz w:val="24"/>
          <w:szCs w:val="24"/>
          <w:u w:val="single"/>
        </w:rPr>
        <w:t xml:space="preserve">     </w:t>
      </w:r>
      <w:r>
        <w:rPr>
          <w:rFonts w:hint="eastAsia"/>
          <w:sz w:val="24"/>
          <w:szCs w:val="24"/>
        </w:rPr>
        <w:t>份。</w:t>
      </w:r>
    </w:p>
    <w:p w:rsidR="009A4CF3" w:rsidRDefault="00CF0500">
      <w:pPr>
        <w:rPr>
          <w:sz w:val="24"/>
          <w:szCs w:val="24"/>
        </w:rPr>
      </w:pPr>
      <w:r>
        <w:rPr>
          <w:sz w:val="24"/>
          <w:szCs w:val="24"/>
        </w:rPr>
        <w:tab/>
      </w:r>
    </w:p>
    <w:p w:rsidR="009A4CF3" w:rsidRDefault="009A4CF3">
      <w:pPr>
        <w:rPr>
          <w:sz w:val="24"/>
          <w:szCs w:val="24"/>
        </w:rPr>
      </w:pPr>
    </w:p>
    <w:p w:rsidR="009A4CF3" w:rsidRDefault="00CF0500">
      <w:pPr>
        <w:spacing w:line="360" w:lineRule="auto"/>
        <w:rPr>
          <w:sz w:val="24"/>
          <w:szCs w:val="24"/>
        </w:rPr>
      </w:pPr>
      <w:r>
        <w:rPr>
          <w:rFonts w:hint="eastAsia"/>
          <w:sz w:val="24"/>
          <w:szCs w:val="24"/>
        </w:rPr>
        <w:t>甲方：（盖章）</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t xml:space="preserve">       </w:t>
      </w:r>
      <w:r>
        <w:rPr>
          <w:rFonts w:hint="eastAsia"/>
          <w:sz w:val="24"/>
          <w:szCs w:val="24"/>
        </w:rPr>
        <w:t>乙方：（盖章）</w:t>
      </w:r>
    </w:p>
    <w:p w:rsidR="009A4CF3" w:rsidRDefault="00CF0500">
      <w:pPr>
        <w:spacing w:line="360" w:lineRule="auto"/>
        <w:rPr>
          <w:sz w:val="24"/>
          <w:szCs w:val="24"/>
        </w:rPr>
      </w:pPr>
      <w:r>
        <w:rPr>
          <w:rFonts w:hint="eastAsia"/>
          <w:sz w:val="24"/>
          <w:szCs w:val="24"/>
        </w:rPr>
        <w:t>法定代表人或其授权的代理人：</w:t>
      </w:r>
      <w:r>
        <w:rPr>
          <w:rFonts w:hint="eastAsia"/>
          <w:sz w:val="24"/>
          <w:szCs w:val="24"/>
        </w:rPr>
        <w:tab/>
      </w:r>
      <w:r>
        <w:rPr>
          <w:rFonts w:hint="eastAsia"/>
          <w:sz w:val="24"/>
          <w:szCs w:val="24"/>
        </w:rPr>
        <w:tab/>
      </w:r>
      <w:r>
        <w:rPr>
          <w:rFonts w:hint="eastAsia"/>
          <w:sz w:val="24"/>
          <w:szCs w:val="24"/>
        </w:rPr>
        <w:tab/>
        <w:t xml:space="preserve">    </w:t>
      </w:r>
      <w:r>
        <w:rPr>
          <w:rFonts w:hint="eastAsia"/>
          <w:sz w:val="24"/>
          <w:szCs w:val="24"/>
        </w:rPr>
        <w:t>法定代表人或其授权的代理人：</w:t>
      </w:r>
    </w:p>
    <w:p w:rsidR="009A4CF3" w:rsidRDefault="00CF0500">
      <w:pPr>
        <w:spacing w:line="360" w:lineRule="auto"/>
        <w:rPr>
          <w:sz w:val="24"/>
          <w:szCs w:val="24"/>
        </w:rPr>
      </w:pPr>
      <w:r>
        <w:rPr>
          <w:rFonts w:hint="eastAsia"/>
          <w:sz w:val="24"/>
          <w:szCs w:val="24"/>
        </w:rPr>
        <w:lastRenderedPageBreak/>
        <w:t>（职务）</w:t>
      </w:r>
      <w:r>
        <w:rPr>
          <w:rFonts w:hint="eastAsia"/>
          <w:sz w:val="24"/>
          <w:szCs w:val="24"/>
        </w:rPr>
        <w:t xml:space="preserve">        </w:t>
      </w:r>
      <w:r>
        <w:rPr>
          <w:rFonts w:hint="eastAsia"/>
          <w:sz w:val="24"/>
          <w:szCs w:val="24"/>
        </w:rPr>
        <w:tab/>
      </w:r>
      <w:r>
        <w:rPr>
          <w:rFonts w:hint="eastAsia"/>
          <w:sz w:val="24"/>
          <w:szCs w:val="24"/>
        </w:rPr>
        <w:tab/>
      </w:r>
      <w:r>
        <w:rPr>
          <w:rFonts w:hint="eastAsia"/>
          <w:sz w:val="24"/>
          <w:szCs w:val="24"/>
        </w:rPr>
        <w:tab/>
        <w:t xml:space="preserve">               </w:t>
      </w:r>
      <w:r>
        <w:rPr>
          <w:rFonts w:hint="eastAsia"/>
          <w:sz w:val="24"/>
          <w:szCs w:val="24"/>
        </w:rPr>
        <w:t>（职务）</w:t>
      </w:r>
      <w:r>
        <w:rPr>
          <w:rFonts w:hint="eastAsia"/>
          <w:sz w:val="24"/>
          <w:szCs w:val="24"/>
        </w:rPr>
        <w:t xml:space="preserve">        </w:t>
      </w:r>
    </w:p>
    <w:p w:rsidR="009A4CF3" w:rsidRDefault="00CF0500">
      <w:pPr>
        <w:spacing w:line="360" w:lineRule="auto"/>
        <w:rPr>
          <w:sz w:val="24"/>
          <w:szCs w:val="24"/>
        </w:rPr>
      </w:pPr>
      <w:r>
        <w:rPr>
          <w:rFonts w:hint="eastAsia"/>
          <w:sz w:val="24"/>
          <w:szCs w:val="24"/>
        </w:rPr>
        <w:t>（姓名）</w:t>
      </w:r>
      <w:r>
        <w:rPr>
          <w:rFonts w:hint="eastAsia"/>
          <w:sz w:val="24"/>
          <w:szCs w:val="24"/>
        </w:rPr>
        <w:t xml:space="preserve">        </w:t>
      </w:r>
      <w:r>
        <w:rPr>
          <w:rFonts w:hint="eastAsia"/>
          <w:sz w:val="24"/>
          <w:szCs w:val="24"/>
        </w:rPr>
        <w:tab/>
      </w:r>
      <w:r>
        <w:rPr>
          <w:rFonts w:hint="eastAsia"/>
          <w:sz w:val="24"/>
          <w:szCs w:val="24"/>
        </w:rPr>
        <w:tab/>
        <w:t xml:space="preserve">                   </w:t>
      </w:r>
      <w:r>
        <w:rPr>
          <w:rFonts w:hint="eastAsia"/>
          <w:sz w:val="24"/>
          <w:szCs w:val="24"/>
        </w:rPr>
        <w:t>（姓名）</w:t>
      </w:r>
      <w:r>
        <w:rPr>
          <w:rFonts w:hint="eastAsia"/>
          <w:sz w:val="24"/>
          <w:szCs w:val="24"/>
        </w:rPr>
        <w:t xml:space="preserve">        </w:t>
      </w:r>
    </w:p>
    <w:p w:rsidR="009A4CF3" w:rsidRDefault="00CF0500">
      <w:pPr>
        <w:spacing w:line="360" w:lineRule="auto"/>
        <w:rPr>
          <w:sz w:val="24"/>
          <w:szCs w:val="24"/>
        </w:rPr>
      </w:pPr>
      <w:r>
        <w:rPr>
          <w:rFonts w:hint="eastAsia"/>
          <w:sz w:val="24"/>
          <w:szCs w:val="24"/>
        </w:rPr>
        <w:t>（签字）</w:t>
      </w:r>
      <w:r>
        <w:rPr>
          <w:rFonts w:hint="eastAsia"/>
          <w:sz w:val="24"/>
          <w:szCs w:val="24"/>
        </w:rPr>
        <w:t xml:space="preserve">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t xml:space="preserve"> </w:t>
      </w:r>
      <w:r>
        <w:rPr>
          <w:rFonts w:hint="eastAsia"/>
          <w:sz w:val="24"/>
          <w:szCs w:val="24"/>
        </w:rPr>
        <w:t>（签字）</w:t>
      </w:r>
      <w:r>
        <w:rPr>
          <w:rFonts w:hint="eastAsia"/>
          <w:sz w:val="24"/>
          <w:szCs w:val="24"/>
        </w:rPr>
        <w:t xml:space="preserve">        </w:t>
      </w:r>
    </w:p>
    <w:p w:rsidR="009A4CF3" w:rsidRDefault="00CF0500">
      <w:pPr>
        <w:spacing w:line="360" w:lineRule="auto"/>
        <w:rPr>
          <w:sz w:val="24"/>
          <w:szCs w:val="24"/>
        </w:rPr>
      </w:pPr>
      <w:r>
        <w:rPr>
          <w:rFonts w:hint="eastAsia"/>
          <w:sz w:val="24"/>
          <w:szCs w:val="24"/>
        </w:rPr>
        <w:t>地址：</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t xml:space="preserve">      </w:t>
      </w:r>
      <w:r>
        <w:rPr>
          <w:rFonts w:hint="eastAsia"/>
          <w:sz w:val="24"/>
          <w:szCs w:val="24"/>
        </w:rPr>
        <w:t>地址：</w:t>
      </w:r>
    </w:p>
    <w:p w:rsidR="009A4CF3" w:rsidRDefault="00CF0500">
      <w:pPr>
        <w:spacing w:line="360" w:lineRule="auto"/>
        <w:rPr>
          <w:sz w:val="24"/>
          <w:szCs w:val="24"/>
        </w:rPr>
      </w:pPr>
      <w:r>
        <w:rPr>
          <w:rFonts w:hint="eastAsia"/>
          <w:sz w:val="24"/>
          <w:szCs w:val="24"/>
        </w:rPr>
        <w:t>电话：</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t xml:space="preserve">                    </w:t>
      </w:r>
      <w:r>
        <w:rPr>
          <w:rFonts w:hint="eastAsia"/>
          <w:sz w:val="24"/>
          <w:szCs w:val="24"/>
        </w:rPr>
        <w:t>电话：</w:t>
      </w:r>
    </w:p>
    <w:p w:rsidR="009A4CF3" w:rsidRDefault="00CF0500">
      <w:pPr>
        <w:spacing w:line="360" w:lineRule="auto"/>
        <w:rPr>
          <w:sz w:val="24"/>
          <w:szCs w:val="24"/>
        </w:rPr>
      </w:pPr>
      <w:r>
        <w:rPr>
          <w:rFonts w:hint="eastAsia"/>
          <w:sz w:val="24"/>
          <w:szCs w:val="24"/>
        </w:rPr>
        <w:t>日期：</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t xml:space="preserve">                    </w:t>
      </w:r>
      <w:r>
        <w:rPr>
          <w:rFonts w:hint="eastAsia"/>
          <w:sz w:val="24"/>
          <w:szCs w:val="24"/>
        </w:rPr>
        <w:t>日期：</w:t>
      </w:r>
    </w:p>
    <w:p w:rsidR="009A4CF3" w:rsidRDefault="00CF0500">
      <w:pPr>
        <w:spacing w:line="360" w:lineRule="auto"/>
        <w:rPr>
          <w:sz w:val="24"/>
          <w:szCs w:val="24"/>
        </w:rPr>
      </w:pPr>
      <w:r>
        <w:rPr>
          <w:rFonts w:hint="eastAsia"/>
          <w:sz w:val="24"/>
          <w:szCs w:val="24"/>
        </w:rPr>
        <w:t>甲方监督单位：（盖章）</w:t>
      </w:r>
      <w:r>
        <w:rPr>
          <w:rFonts w:hint="eastAsia"/>
          <w:sz w:val="24"/>
          <w:szCs w:val="24"/>
        </w:rPr>
        <w:tab/>
      </w:r>
      <w:r>
        <w:rPr>
          <w:rFonts w:hint="eastAsia"/>
          <w:sz w:val="24"/>
          <w:szCs w:val="24"/>
        </w:rPr>
        <w:tab/>
      </w:r>
      <w:r>
        <w:rPr>
          <w:rFonts w:hint="eastAsia"/>
          <w:sz w:val="24"/>
          <w:szCs w:val="24"/>
        </w:rPr>
        <w:tab/>
        <w:t xml:space="preserve">          </w:t>
      </w:r>
      <w:r>
        <w:rPr>
          <w:rFonts w:hint="eastAsia"/>
          <w:sz w:val="24"/>
          <w:szCs w:val="24"/>
        </w:rPr>
        <w:t>乙方监督单位：（盖章）</w:t>
      </w:r>
    </w:p>
    <w:p w:rsidR="009A4CF3" w:rsidRDefault="00CF0500">
      <w:pPr>
        <w:rPr>
          <w:rFonts w:hAnsi="宋体"/>
          <w:sz w:val="36"/>
          <w:szCs w:val="36"/>
        </w:rPr>
      </w:pPr>
      <w:bookmarkStart w:id="162" w:name="_Toc12019"/>
      <w:bookmarkEnd w:id="147"/>
      <w:bookmarkEnd w:id="148"/>
      <w:r>
        <w:rPr>
          <w:rFonts w:hAnsi="宋体" w:hint="eastAsia"/>
          <w:sz w:val="36"/>
          <w:szCs w:val="36"/>
        </w:rPr>
        <w:br w:type="page"/>
      </w:r>
    </w:p>
    <w:p w:rsidR="009A4CF3" w:rsidRDefault="00CF0500">
      <w:pPr>
        <w:pStyle w:val="10"/>
        <w:tabs>
          <w:tab w:val="left" w:pos="3360"/>
        </w:tabs>
        <w:spacing w:before="240" w:after="120"/>
        <w:jc w:val="center"/>
        <w:rPr>
          <w:rFonts w:hAnsi="宋体"/>
          <w:b/>
          <w:bCs/>
          <w:sz w:val="36"/>
          <w:szCs w:val="36"/>
        </w:rPr>
      </w:pPr>
      <w:bookmarkStart w:id="163" w:name="_Toc2881"/>
      <w:r>
        <w:rPr>
          <w:rFonts w:hAnsi="宋体" w:hint="eastAsia"/>
          <w:b/>
          <w:bCs/>
          <w:sz w:val="36"/>
          <w:szCs w:val="36"/>
        </w:rPr>
        <w:lastRenderedPageBreak/>
        <w:t>第六篇　响应文件格式要求</w:t>
      </w:r>
      <w:bookmarkEnd w:id="132"/>
      <w:bookmarkEnd w:id="133"/>
      <w:bookmarkEnd w:id="134"/>
      <w:bookmarkEnd w:id="135"/>
      <w:bookmarkEnd w:id="136"/>
      <w:bookmarkEnd w:id="137"/>
      <w:bookmarkEnd w:id="138"/>
      <w:bookmarkEnd w:id="139"/>
      <w:bookmarkEnd w:id="162"/>
      <w:bookmarkEnd w:id="163"/>
    </w:p>
    <w:p w:rsidR="009A4CF3" w:rsidRDefault="009A4CF3">
      <w:pPr>
        <w:snapToGrid w:val="0"/>
        <w:spacing w:line="360" w:lineRule="auto"/>
        <w:ind w:firstLine="573"/>
        <w:rPr>
          <w:rFonts w:ascii="宋体" w:hAnsi="宋体" w:cs="宋体"/>
          <w:color w:val="FF0000"/>
          <w:sz w:val="24"/>
          <w:szCs w:val="24"/>
        </w:rPr>
      </w:pPr>
    </w:p>
    <w:p w:rsidR="009A4CF3" w:rsidRDefault="00CF0500">
      <w:pPr>
        <w:spacing w:line="440" w:lineRule="exact"/>
        <w:ind w:firstLineChars="200" w:firstLine="480"/>
        <w:outlineLvl w:val="1"/>
        <w:rPr>
          <w:rFonts w:ascii="宋体" w:hAnsi="宋体" w:cs="宋体"/>
          <w:sz w:val="24"/>
          <w:szCs w:val="24"/>
        </w:rPr>
      </w:pPr>
      <w:bookmarkStart w:id="164" w:name="_Toc16039"/>
      <w:r>
        <w:rPr>
          <w:rFonts w:ascii="宋体" w:hAnsi="宋体" w:cs="宋体" w:hint="eastAsia"/>
          <w:sz w:val="24"/>
          <w:szCs w:val="24"/>
        </w:rPr>
        <w:t>一、经济部分</w:t>
      </w:r>
      <w:bookmarkEnd w:id="164"/>
    </w:p>
    <w:p w:rsidR="009A4CF3" w:rsidRDefault="00CF0500">
      <w:pPr>
        <w:spacing w:line="440" w:lineRule="exact"/>
        <w:ind w:firstLineChars="200" w:firstLine="480"/>
        <w:rPr>
          <w:rFonts w:ascii="宋体" w:hAnsi="宋体" w:cs="宋体"/>
          <w:sz w:val="24"/>
          <w:szCs w:val="24"/>
        </w:rPr>
      </w:pPr>
      <w:r>
        <w:rPr>
          <w:rFonts w:ascii="宋体" w:hAnsi="宋体" w:cs="宋体" w:hint="eastAsia"/>
          <w:sz w:val="24"/>
          <w:szCs w:val="24"/>
        </w:rPr>
        <w:t>（一）竞价函</w:t>
      </w:r>
    </w:p>
    <w:p w:rsidR="009A4CF3" w:rsidRDefault="00CF0500">
      <w:pPr>
        <w:spacing w:line="440" w:lineRule="exact"/>
        <w:ind w:firstLineChars="200" w:firstLine="480"/>
        <w:rPr>
          <w:rFonts w:ascii="宋体" w:hAnsi="宋体" w:cs="宋体"/>
          <w:sz w:val="24"/>
          <w:szCs w:val="24"/>
        </w:rPr>
      </w:pPr>
      <w:r>
        <w:rPr>
          <w:rFonts w:ascii="宋体" w:hAnsi="宋体" w:cs="宋体" w:hint="eastAsia"/>
          <w:sz w:val="24"/>
          <w:szCs w:val="24"/>
        </w:rPr>
        <w:t>（二）明细报价表</w:t>
      </w:r>
    </w:p>
    <w:p w:rsidR="009A4CF3" w:rsidRDefault="00CF0500">
      <w:pPr>
        <w:spacing w:line="440" w:lineRule="exact"/>
        <w:ind w:firstLineChars="200" w:firstLine="480"/>
        <w:outlineLvl w:val="1"/>
        <w:rPr>
          <w:rFonts w:ascii="宋体" w:hAnsi="宋体" w:cs="宋体"/>
          <w:sz w:val="24"/>
          <w:szCs w:val="24"/>
        </w:rPr>
      </w:pPr>
      <w:bookmarkStart w:id="165" w:name="_Toc31682"/>
      <w:r>
        <w:rPr>
          <w:rFonts w:ascii="宋体" w:hAnsi="宋体" w:cs="宋体" w:hint="eastAsia"/>
          <w:sz w:val="24"/>
          <w:szCs w:val="24"/>
        </w:rPr>
        <w:t>二、技术部分</w:t>
      </w:r>
      <w:bookmarkEnd w:id="165"/>
    </w:p>
    <w:p w:rsidR="009A4CF3" w:rsidRDefault="00CF0500">
      <w:pPr>
        <w:spacing w:line="440" w:lineRule="exact"/>
        <w:ind w:firstLineChars="200" w:firstLine="480"/>
        <w:rPr>
          <w:rFonts w:ascii="宋体" w:hAnsi="宋体" w:cs="宋体"/>
          <w:sz w:val="24"/>
          <w:szCs w:val="24"/>
        </w:rPr>
      </w:pPr>
      <w:r>
        <w:rPr>
          <w:rFonts w:ascii="宋体" w:hAnsi="宋体" w:cs="宋体" w:hint="eastAsia"/>
          <w:sz w:val="24"/>
          <w:szCs w:val="24"/>
        </w:rPr>
        <w:t>（一）技术响应偏离表</w:t>
      </w:r>
    </w:p>
    <w:p w:rsidR="009A4CF3" w:rsidRDefault="00CF0500">
      <w:pPr>
        <w:spacing w:line="440" w:lineRule="exact"/>
        <w:ind w:firstLineChars="200" w:firstLine="480"/>
        <w:rPr>
          <w:rFonts w:ascii="宋体" w:hAnsi="宋体" w:cs="宋体"/>
          <w:sz w:val="24"/>
          <w:szCs w:val="24"/>
        </w:rPr>
      </w:pPr>
      <w:r>
        <w:rPr>
          <w:rFonts w:ascii="宋体" w:hAnsi="宋体" w:cs="宋体" w:hint="eastAsia"/>
          <w:sz w:val="24"/>
          <w:szCs w:val="24"/>
        </w:rPr>
        <w:t>（二）方案设计</w:t>
      </w:r>
    </w:p>
    <w:p w:rsidR="009A4CF3" w:rsidRDefault="00CF0500">
      <w:pPr>
        <w:spacing w:line="440" w:lineRule="exact"/>
        <w:ind w:firstLineChars="200" w:firstLine="480"/>
        <w:rPr>
          <w:rFonts w:ascii="宋体" w:hAnsi="宋体" w:cs="宋体"/>
          <w:sz w:val="24"/>
          <w:szCs w:val="24"/>
        </w:rPr>
      </w:pPr>
      <w:r>
        <w:rPr>
          <w:rFonts w:ascii="宋体" w:hAnsi="宋体" w:cs="宋体" w:hint="eastAsia"/>
          <w:sz w:val="24"/>
          <w:szCs w:val="24"/>
        </w:rPr>
        <w:t>（三）设计图纸</w:t>
      </w:r>
    </w:p>
    <w:p w:rsidR="009A4CF3" w:rsidRDefault="00CF0500">
      <w:pPr>
        <w:spacing w:line="440" w:lineRule="exact"/>
        <w:ind w:firstLineChars="200" w:firstLine="480"/>
        <w:outlineLvl w:val="1"/>
        <w:rPr>
          <w:rFonts w:ascii="宋体" w:hAnsi="宋体" w:cs="宋体"/>
          <w:sz w:val="24"/>
          <w:szCs w:val="24"/>
        </w:rPr>
      </w:pPr>
      <w:bookmarkStart w:id="166" w:name="_Toc248"/>
      <w:r>
        <w:rPr>
          <w:rFonts w:ascii="宋体" w:hAnsi="宋体" w:cs="宋体" w:hint="eastAsia"/>
          <w:sz w:val="24"/>
          <w:szCs w:val="24"/>
        </w:rPr>
        <w:t>三、商务部分</w:t>
      </w:r>
      <w:bookmarkEnd w:id="166"/>
    </w:p>
    <w:p w:rsidR="009A4CF3" w:rsidRDefault="00CF0500">
      <w:pPr>
        <w:spacing w:line="440" w:lineRule="exact"/>
        <w:ind w:firstLineChars="200" w:firstLine="480"/>
        <w:rPr>
          <w:rFonts w:ascii="宋体" w:hAnsi="宋体" w:cs="宋体"/>
          <w:sz w:val="24"/>
          <w:szCs w:val="24"/>
        </w:rPr>
      </w:pPr>
      <w:r>
        <w:rPr>
          <w:rFonts w:ascii="宋体" w:hAnsi="宋体" w:cs="宋体" w:hint="eastAsia"/>
          <w:sz w:val="24"/>
          <w:szCs w:val="24"/>
        </w:rPr>
        <w:t>（一）商务要求响应情况：设计工期、付款方式、报价要求、知识产权等。</w:t>
      </w:r>
    </w:p>
    <w:p w:rsidR="009A4CF3" w:rsidRDefault="00CF0500">
      <w:pPr>
        <w:spacing w:line="440" w:lineRule="exact"/>
        <w:ind w:firstLineChars="200" w:firstLine="480"/>
        <w:rPr>
          <w:rFonts w:ascii="宋体" w:hAnsi="宋体" w:cs="宋体"/>
          <w:sz w:val="24"/>
          <w:szCs w:val="24"/>
        </w:rPr>
      </w:pPr>
      <w:r>
        <w:rPr>
          <w:rFonts w:ascii="宋体" w:hAnsi="宋体" w:cs="宋体" w:hint="eastAsia"/>
          <w:sz w:val="24"/>
          <w:szCs w:val="24"/>
        </w:rPr>
        <w:t>（二）商务响应偏离表</w:t>
      </w:r>
    </w:p>
    <w:p w:rsidR="009A4CF3" w:rsidRDefault="00CF0500">
      <w:pPr>
        <w:spacing w:line="440" w:lineRule="exact"/>
        <w:ind w:firstLineChars="200" w:firstLine="480"/>
        <w:rPr>
          <w:rFonts w:ascii="宋体" w:hAnsi="宋体" w:cs="宋体"/>
          <w:sz w:val="24"/>
          <w:szCs w:val="24"/>
        </w:rPr>
      </w:pPr>
      <w:r>
        <w:rPr>
          <w:rFonts w:ascii="宋体" w:hAnsi="宋体" w:cs="宋体" w:hint="eastAsia"/>
          <w:sz w:val="24"/>
          <w:szCs w:val="24"/>
        </w:rPr>
        <w:t>（三）其它优惠承诺</w:t>
      </w:r>
    </w:p>
    <w:p w:rsidR="009A4CF3" w:rsidRDefault="00CF0500">
      <w:pPr>
        <w:spacing w:line="440" w:lineRule="exact"/>
        <w:ind w:firstLineChars="200" w:firstLine="480"/>
        <w:outlineLvl w:val="1"/>
        <w:rPr>
          <w:rFonts w:ascii="宋体" w:hAnsi="宋体" w:cs="宋体"/>
          <w:sz w:val="24"/>
          <w:szCs w:val="24"/>
        </w:rPr>
      </w:pPr>
      <w:bookmarkStart w:id="167" w:name="_Toc13426"/>
      <w:r>
        <w:rPr>
          <w:rFonts w:ascii="宋体" w:hAnsi="宋体" w:cs="宋体" w:hint="eastAsia"/>
          <w:sz w:val="24"/>
          <w:szCs w:val="24"/>
        </w:rPr>
        <w:t>四、资格条件</w:t>
      </w:r>
      <w:bookmarkEnd w:id="167"/>
    </w:p>
    <w:p w:rsidR="009A4CF3" w:rsidRDefault="00CF0500">
      <w:pPr>
        <w:spacing w:line="440" w:lineRule="exact"/>
        <w:ind w:firstLineChars="200" w:firstLine="480"/>
        <w:rPr>
          <w:rFonts w:ascii="宋体" w:hAnsi="宋体" w:cs="宋体"/>
          <w:sz w:val="24"/>
          <w:szCs w:val="24"/>
        </w:rPr>
      </w:pPr>
      <w:r>
        <w:rPr>
          <w:rFonts w:ascii="宋体" w:hAnsi="宋体" w:cs="宋体" w:hint="eastAsia"/>
          <w:sz w:val="24"/>
          <w:szCs w:val="24"/>
        </w:rPr>
        <w:t>（一）一般资格条件</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1、法定代表人身份证明书、法定代表人授权委托书、企业法人营业执照（副本）或事业单位法人证书（副本）复印件；</w:t>
      </w:r>
    </w:p>
    <w:p w:rsidR="009A4CF3" w:rsidRDefault="00CF0500">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2、具有良好的商业信誉和健全的财务会计制度（供应商须提供诚信声明）；</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3、具有履行合同所必需的设备和专业技术能力（供应商须提供诚信声明）；</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cs="宋体" w:hint="eastAsia"/>
          <w:color w:val="000000"/>
          <w:sz w:val="24"/>
          <w:szCs w:val="24"/>
        </w:rPr>
        <w:t>有依法缴纳税收和社会保</w:t>
      </w:r>
      <w:r>
        <w:rPr>
          <w:rFonts w:ascii="宋体" w:hAnsi="宋体" w:hint="eastAsia"/>
          <w:color w:val="000000"/>
          <w:sz w:val="24"/>
          <w:szCs w:val="24"/>
        </w:rPr>
        <w:t>障资金的良好记录（供应商须提供诚信声明）；</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5、供应商提供书面声明（供应商须提供诚信声明）；</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6、法律、行政法规规定的其他条件。</w:t>
      </w:r>
    </w:p>
    <w:p w:rsidR="009A4CF3" w:rsidRDefault="00CF0500">
      <w:pPr>
        <w:spacing w:line="360" w:lineRule="auto"/>
        <w:ind w:firstLineChars="200" w:firstLine="480"/>
        <w:rPr>
          <w:rFonts w:ascii="宋体" w:hAnsi="宋体"/>
          <w:color w:val="000000"/>
          <w:sz w:val="24"/>
          <w:szCs w:val="24"/>
        </w:rPr>
      </w:pPr>
      <w:r>
        <w:rPr>
          <w:rFonts w:ascii="宋体" w:hAnsi="宋体" w:hint="eastAsia"/>
          <w:color w:val="000000"/>
          <w:sz w:val="24"/>
          <w:szCs w:val="24"/>
        </w:rPr>
        <w:t>（二）特定资格条件</w:t>
      </w:r>
    </w:p>
    <w:p w:rsidR="009A4CF3" w:rsidRPr="003E6EEC" w:rsidRDefault="00CF0500">
      <w:pPr>
        <w:spacing w:line="360" w:lineRule="auto"/>
        <w:ind w:firstLineChars="200" w:firstLine="480"/>
      </w:pPr>
      <w:r w:rsidRPr="003E6EEC">
        <w:rPr>
          <w:rFonts w:ascii="宋体" w:hAnsi="宋体" w:cs="宋体" w:hint="eastAsia"/>
          <w:sz w:val="24"/>
          <w:szCs w:val="24"/>
        </w:rPr>
        <w:t>1、具备工程设计综合资质甲级或电力行业工程设计行业资质乙级及以上或电力行业送变电工程设计（送电工程或变电工程）专业资质丙级及以上资质（提供资质证书复印件加盖公章）；</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2、设计项目负责人具备电气（发输电）注册工程师且具有电气（发输电）工程类中级及以上技术职称</w:t>
      </w:r>
      <w:r w:rsidRPr="003E6EEC">
        <w:rPr>
          <w:rFonts w:ascii="宋体" w:hAnsi="宋体" w:hint="eastAsia"/>
          <w:kern w:val="0"/>
          <w:sz w:val="24"/>
          <w:shd w:val="clear" w:color="auto" w:fill="FFFFFF"/>
        </w:rPr>
        <w:t>（须提供供应商与其本人</w:t>
      </w:r>
      <w:r w:rsidRPr="003E6EEC">
        <w:rPr>
          <w:rFonts w:ascii="宋体" w:hAnsi="宋体" w:hint="eastAsia"/>
          <w:sz w:val="24"/>
          <w:szCs w:val="24"/>
        </w:rPr>
        <w:t>签订</w:t>
      </w:r>
      <w:r w:rsidRPr="003E6EEC">
        <w:rPr>
          <w:rFonts w:ascii="宋体" w:hAnsi="宋体" w:hint="eastAsia"/>
          <w:kern w:val="0"/>
          <w:sz w:val="24"/>
          <w:shd w:val="clear" w:color="auto" w:fill="FFFFFF"/>
        </w:rPr>
        <w:t>的劳动合同及2017年6月份以来的养老保险）。[</w:t>
      </w:r>
      <w:r w:rsidRPr="003E6EEC">
        <w:rPr>
          <w:rFonts w:ascii="宋体" w:hAnsi="宋体" w:cs="宋体" w:hint="eastAsia"/>
          <w:sz w:val="24"/>
          <w:szCs w:val="24"/>
        </w:rPr>
        <w:t>提供相关证书、合同、养老保险复印件加盖公章]；</w:t>
      </w:r>
    </w:p>
    <w:p w:rsidR="009A4CF3" w:rsidRPr="003E6EEC" w:rsidRDefault="00CF0500">
      <w:pPr>
        <w:spacing w:line="360" w:lineRule="auto"/>
        <w:ind w:firstLineChars="200" w:firstLine="480"/>
        <w:rPr>
          <w:rFonts w:ascii="宋体" w:hAnsi="宋体" w:cs="宋体"/>
          <w:sz w:val="24"/>
          <w:szCs w:val="24"/>
        </w:rPr>
      </w:pPr>
      <w:r w:rsidRPr="003E6EEC">
        <w:rPr>
          <w:rFonts w:ascii="宋体" w:hAnsi="宋体" w:cs="宋体" w:hint="eastAsia"/>
          <w:sz w:val="24"/>
          <w:szCs w:val="24"/>
        </w:rPr>
        <w:t>3、专业设计负责人：具备电气（发输电）、建筑、结构、给排水、暖通空</w:t>
      </w:r>
      <w:r w:rsidRPr="003E6EEC">
        <w:rPr>
          <w:rFonts w:ascii="宋体" w:hAnsi="宋体" w:cs="宋体" w:hint="eastAsia"/>
          <w:sz w:val="24"/>
          <w:szCs w:val="24"/>
        </w:rPr>
        <w:lastRenderedPageBreak/>
        <w:t>调各专业负责人不少于1人，且均须具备本专业或本专业相关中级及以上技术职称；造价专业负责人不少于1人，须具备中级及以上技术职称，同时需具有全国注册造价工程师注册证书或全国造价员证书（提供相关证书复印件加盖公章）。</w:t>
      </w:r>
    </w:p>
    <w:p w:rsidR="009A4CF3" w:rsidRDefault="00CF0500">
      <w:pPr>
        <w:snapToGrid w:val="0"/>
        <w:spacing w:line="440" w:lineRule="exact"/>
        <w:ind w:firstLineChars="200" w:firstLine="480"/>
        <w:outlineLvl w:val="1"/>
        <w:rPr>
          <w:rFonts w:ascii="宋体" w:hAnsi="宋体" w:cs="宋体"/>
          <w:color w:val="000000"/>
          <w:sz w:val="24"/>
          <w:szCs w:val="24"/>
        </w:rPr>
      </w:pPr>
      <w:bookmarkStart w:id="168" w:name="_Toc9886"/>
      <w:r>
        <w:rPr>
          <w:rFonts w:ascii="宋体" w:hAnsi="宋体" w:cs="宋体" w:hint="eastAsia"/>
          <w:sz w:val="24"/>
          <w:szCs w:val="24"/>
        </w:rPr>
        <w:t>五、其他应提供的资料</w:t>
      </w:r>
      <w:bookmarkEnd w:id="168"/>
    </w:p>
    <w:p w:rsidR="009A4CF3" w:rsidRDefault="00CF0500">
      <w:pPr>
        <w:snapToGrid w:val="0"/>
        <w:spacing w:line="440" w:lineRule="exact"/>
        <w:ind w:firstLineChars="200" w:firstLine="480"/>
        <w:rPr>
          <w:rFonts w:ascii="宋体" w:hAnsi="宋体" w:cs="宋体"/>
          <w:sz w:val="24"/>
          <w:szCs w:val="24"/>
        </w:rPr>
      </w:pPr>
      <w:r>
        <w:rPr>
          <w:rFonts w:ascii="宋体" w:hAnsi="宋体" w:cs="宋体" w:hint="eastAsia"/>
          <w:sz w:val="24"/>
          <w:szCs w:val="24"/>
        </w:rPr>
        <w:t>（一）保证金缴纳情况证明文件；</w:t>
      </w:r>
    </w:p>
    <w:p w:rsidR="009A4CF3" w:rsidRDefault="00CF0500">
      <w:pPr>
        <w:snapToGrid w:val="0"/>
        <w:spacing w:line="440" w:lineRule="exact"/>
        <w:ind w:firstLineChars="200" w:firstLine="480"/>
        <w:rPr>
          <w:rFonts w:ascii="宋体" w:hAnsi="宋体" w:cs="宋体"/>
          <w:sz w:val="24"/>
          <w:szCs w:val="24"/>
        </w:rPr>
      </w:pPr>
      <w:r>
        <w:rPr>
          <w:rFonts w:ascii="宋体" w:hAnsi="宋体" w:cs="宋体" w:hint="eastAsia"/>
          <w:sz w:val="24"/>
          <w:szCs w:val="24"/>
        </w:rPr>
        <w:t>（二）竞争性谈判文件要求的其他材料。</w:t>
      </w:r>
    </w:p>
    <w:bookmarkEnd w:id="140"/>
    <w:bookmarkEnd w:id="141"/>
    <w:bookmarkEnd w:id="142"/>
    <w:bookmarkEnd w:id="143"/>
    <w:bookmarkEnd w:id="144"/>
    <w:bookmarkEnd w:id="145"/>
    <w:p w:rsidR="009A4CF3" w:rsidRDefault="00CF0500">
      <w:pPr>
        <w:tabs>
          <w:tab w:val="left" w:pos="1152"/>
        </w:tabs>
        <w:jc w:val="center"/>
        <w:outlineLvl w:val="1"/>
        <w:rPr>
          <w:rFonts w:ascii="宋体" w:hAnsi="宋体" w:cs="宋体"/>
          <w:sz w:val="24"/>
          <w:szCs w:val="24"/>
        </w:rPr>
      </w:pPr>
      <w:r>
        <w:rPr>
          <w:rFonts w:ascii="宋体" w:hAnsi="宋体" w:cs="宋体" w:hint="eastAsia"/>
          <w:szCs w:val="28"/>
        </w:rPr>
        <w:br w:type="page"/>
      </w:r>
      <w:bookmarkStart w:id="169" w:name="_Toc246305569"/>
      <w:bookmarkStart w:id="170" w:name="_Toc223847764"/>
      <w:bookmarkStart w:id="171" w:name="_Toc367961223"/>
      <w:bookmarkStart w:id="172" w:name="_Toc1702_WPSOffice_Level1"/>
      <w:bookmarkStart w:id="173" w:name="_Toc23069"/>
      <w:bookmarkStart w:id="174" w:name="_Toc13800"/>
      <w:bookmarkStart w:id="175" w:name="_Toc26749"/>
      <w:bookmarkStart w:id="176" w:name="_Toc403569799"/>
      <w:bookmarkStart w:id="177" w:name="_Toc342913420"/>
      <w:bookmarkStart w:id="178" w:name="_Toc313888361"/>
      <w:bookmarkStart w:id="179" w:name="_Toc313008357"/>
      <w:r>
        <w:rPr>
          <w:rFonts w:ascii="宋体" w:hAnsi="宋体" w:cs="宋体" w:hint="eastAsia"/>
          <w:szCs w:val="28"/>
        </w:rPr>
        <w:lastRenderedPageBreak/>
        <w:t>一、</w:t>
      </w:r>
      <w:r>
        <w:rPr>
          <w:rFonts w:ascii="宋体" w:hAnsi="宋体" w:cs="宋体" w:hint="eastAsia"/>
          <w:b/>
          <w:bCs/>
          <w:szCs w:val="28"/>
        </w:rPr>
        <w:t>竞价函</w:t>
      </w:r>
      <w:bookmarkEnd w:id="169"/>
      <w:bookmarkEnd w:id="170"/>
      <w:bookmarkEnd w:id="171"/>
      <w:bookmarkEnd w:id="172"/>
      <w:bookmarkEnd w:id="173"/>
      <w:bookmarkEnd w:id="174"/>
      <w:bookmarkEnd w:id="175"/>
    </w:p>
    <w:p w:rsidR="009A4CF3" w:rsidRDefault="00CF0500" w:rsidP="00345CA7">
      <w:pPr>
        <w:pStyle w:val="p0"/>
        <w:spacing w:afterLines="50"/>
        <w:rPr>
          <w:rFonts w:ascii="宋体" w:hAnsi="宋体" w:cs="宋体"/>
          <w:kern w:val="2"/>
          <w:sz w:val="24"/>
          <w:szCs w:val="24"/>
        </w:rPr>
      </w:pPr>
      <w:r>
        <w:rPr>
          <w:rFonts w:ascii="宋体" w:hAnsi="宋体" w:cs="宋体" w:hint="eastAsia"/>
          <w:kern w:val="2"/>
          <w:sz w:val="24"/>
          <w:szCs w:val="24"/>
        </w:rPr>
        <w:t>重庆化工职业学院：</w:t>
      </w:r>
    </w:p>
    <w:p w:rsidR="009A4CF3" w:rsidRDefault="00CF0500">
      <w:pPr>
        <w:pStyle w:val="p0"/>
        <w:spacing w:line="400" w:lineRule="exact"/>
        <w:ind w:firstLineChars="150" w:firstLine="360"/>
        <w:rPr>
          <w:rFonts w:ascii="宋体" w:hAnsi="宋体" w:cs="宋体"/>
          <w:kern w:val="2"/>
          <w:sz w:val="24"/>
          <w:szCs w:val="24"/>
        </w:rPr>
      </w:pPr>
      <w:r>
        <w:rPr>
          <w:rFonts w:ascii="宋体" w:hAnsi="宋体" w:cs="宋体" w:hint="eastAsia"/>
          <w:kern w:val="2"/>
          <w:sz w:val="24"/>
          <w:szCs w:val="24"/>
        </w:rPr>
        <w:t>1、经考察现场和研究</w:t>
      </w:r>
      <w:r>
        <w:rPr>
          <w:rFonts w:ascii="宋体" w:hAnsi="宋体" w:cs="宋体" w:hint="eastAsia"/>
          <w:kern w:val="2"/>
          <w:sz w:val="24"/>
          <w:szCs w:val="24"/>
          <w:u w:val="single"/>
        </w:rPr>
        <w:t xml:space="preserve">               （项目名称）</w:t>
      </w:r>
      <w:r>
        <w:rPr>
          <w:rFonts w:ascii="宋体" w:hAnsi="宋体" w:cs="宋体" w:hint="eastAsia"/>
          <w:kern w:val="2"/>
          <w:sz w:val="24"/>
          <w:szCs w:val="24"/>
        </w:rPr>
        <w:t>竞争性谈判文件、合同条款、规范、设计图纸、清单和其它有关文件后（含答疑、补遗），我方就上述设计任务及相关服务，以《工程勘察设计收费管理规定》（计价格【2002】10号）及招标文件约定计取设计费，初始报价</w:t>
      </w:r>
      <w:r>
        <w:rPr>
          <w:rFonts w:ascii="宋体" w:hAnsi="宋体" w:cs="宋体" w:hint="eastAsia"/>
          <w:kern w:val="2"/>
          <w:sz w:val="24"/>
          <w:szCs w:val="24"/>
          <w:u w:val="single"/>
        </w:rPr>
        <w:t xml:space="preserve">      </w:t>
      </w:r>
      <w:r>
        <w:rPr>
          <w:rFonts w:ascii="宋体" w:hAnsi="宋体" w:cs="宋体" w:hint="eastAsia"/>
          <w:kern w:val="2"/>
          <w:sz w:val="24"/>
          <w:szCs w:val="24"/>
        </w:rPr>
        <w:t>元（大写：</w:t>
      </w:r>
      <w:r>
        <w:rPr>
          <w:rFonts w:ascii="宋体" w:hAnsi="宋体" w:cs="宋体" w:hint="eastAsia"/>
          <w:kern w:val="2"/>
          <w:sz w:val="24"/>
          <w:szCs w:val="24"/>
          <w:u w:val="single"/>
        </w:rPr>
        <w:t xml:space="preserve">      </w:t>
      </w:r>
      <w:r>
        <w:rPr>
          <w:rFonts w:ascii="宋体" w:hAnsi="宋体" w:cs="宋体" w:hint="eastAsia"/>
          <w:kern w:val="2"/>
          <w:sz w:val="24"/>
          <w:szCs w:val="24"/>
        </w:rPr>
        <w:t>），以我公司最后报价为准。完成招标文件规定的所有设计任务。</w:t>
      </w:r>
    </w:p>
    <w:p w:rsidR="009A4CF3" w:rsidRDefault="00CF0500">
      <w:pPr>
        <w:pStyle w:val="p0"/>
        <w:spacing w:line="400" w:lineRule="exact"/>
        <w:ind w:firstLineChars="150" w:firstLine="360"/>
        <w:rPr>
          <w:rFonts w:ascii="宋体" w:hAnsi="宋体" w:cs="宋体"/>
          <w:kern w:val="2"/>
          <w:sz w:val="24"/>
          <w:szCs w:val="24"/>
        </w:rPr>
      </w:pPr>
      <w:r>
        <w:rPr>
          <w:rFonts w:ascii="宋体" w:hAnsi="宋体" w:cs="宋体" w:hint="eastAsia"/>
          <w:kern w:val="2"/>
          <w:sz w:val="24"/>
          <w:szCs w:val="24"/>
        </w:rPr>
        <w:t xml:space="preserve">1、质量目标设计文件必定达到国家政策法规及规范规定标准，满足当地供电部门具体要求并通过审核。 </w:t>
      </w:r>
    </w:p>
    <w:p w:rsidR="009A4CF3" w:rsidRDefault="00CF0500">
      <w:pPr>
        <w:pStyle w:val="p0"/>
        <w:spacing w:line="400" w:lineRule="exact"/>
        <w:ind w:firstLineChars="150" w:firstLine="360"/>
        <w:rPr>
          <w:rFonts w:ascii="宋体" w:hAnsi="宋体" w:cs="宋体"/>
          <w:kern w:val="2"/>
          <w:sz w:val="24"/>
          <w:szCs w:val="24"/>
        </w:rPr>
      </w:pPr>
      <w:r>
        <w:rPr>
          <w:rFonts w:ascii="宋体" w:hAnsi="宋体" w:cs="宋体" w:hint="eastAsia"/>
          <w:kern w:val="2"/>
          <w:sz w:val="24"/>
          <w:szCs w:val="24"/>
        </w:rPr>
        <w:t>2、设计工期</w:t>
      </w:r>
      <w:r>
        <w:rPr>
          <w:rFonts w:ascii="宋体" w:hAnsi="宋体" w:cs="宋体" w:hint="eastAsia"/>
          <w:kern w:val="2"/>
          <w:sz w:val="24"/>
          <w:szCs w:val="24"/>
          <w:u w:val="single"/>
        </w:rPr>
        <w:t xml:space="preserve">                             </w:t>
      </w:r>
      <w:r>
        <w:rPr>
          <w:rFonts w:ascii="宋体" w:hAnsi="宋体" w:cs="宋体" w:hint="eastAsia"/>
          <w:kern w:val="2"/>
          <w:sz w:val="24"/>
          <w:szCs w:val="24"/>
        </w:rPr>
        <w:t>。</w:t>
      </w:r>
    </w:p>
    <w:p w:rsidR="009A4CF3" w:rsidRDefault="00CF0500">
      <w:pPr>
        <w:pStyle w:val="p0"/>
        <w:spacing w:line="400" w:lineRule="exact"/>
        <w:ind w:firstLineChars="150" w:firstLine="360"/>
        <w:rPr>
          <w:rFonts w:ascii="宋体" w:hAnsi="宋体" w:cs="宋体"/>
          <w:kern w:val="2"/>
          <w:sz w:val="24"/>
          <w:szCs w:val="24"/>
        </w:rPr>
      </w:pPr>
      <w:r>
        <w:rPr>
          <w:rFonts w:ascii="宋体" w:hAnsi="宋体" w:cs="宋体" w:hint="eastAsia"/>
          <w:kern w:val="2"/>
          <w:sz w:val="24"/>
          <w:szCs w:val="24"/>
        </w:rPr>
        <w:t>3、如果贵方接受我单位中标，我单位保证在供应商须知规定的期限内，按本投标配备的人员和设备开始本工程的设计工作，否则，贵方有权单方面终止合同，并另我单位立即退场，工程项目另行处理，由此造成的一切损失由我单位负责赔偿。</w:t>
      </w:r>
    </w:p>
    <w:p w:rsidR="009A4CF3" w:rsidRDefault="00CF0500">
      <w:pPr>
        <w:pStyle w:val="p0"/>
        <w:spacing w:line="400" w:lineRule="exact"/>
        <w:ind w:firstLineChars="150" w:firstLine="360"/>
        <w:rPr>
          <w:rFonts w:ascii="宋体" w:hAnsi="宋体" w:cs="宋体"/>
          <w:kern w:val="2"/>
          <w:sz w:val="24"/>
          <w:szCs w:val="24"/>
        </w:rPr>
      </w:pPr>
      <w:r>
        <w:rPr>
          <w:rFonts w:ascii="宋体" w:hAnsi="宋体" w:cs="宋体" w:hint="eastAsia"/>
          <w:kern w:val="2"/>
          <w:sz w:val="24"/>
          <w:szCs w:val="24"/>
        </w:rPr>
        <w:t>4、所提供的一切材料（含项目经理证、技术负责人职称证、法定代表人签字、所盖单位公章等）都是真实、有效、合法的。</w:t>
      </w:r>
    </w:p>
    <w:p w:rsidR="009A4CF3" w:rsidRDefault="00CF0500">
      <w:pPr>
        <w:pStyle w:val="p0"/>
        <w:spacing w:line="400" w:lineRule="exact"/>
        <w:ind w:firstLineChars="150" w:firstLine="360"/>
        <w:rPr>
          <w:rFonts w:ascii="宋体" w:hAnsi="宋体" w:cs="宋体"/>
          <w:kern w:val="2"/>
          <w:sz w:val="24"/>
          <w:szCs w:val="24"/>
        </w:rPr>
      </w:pPr>
      <w:r>
        <w:rPr>
          <w:rFonts w:ascii="宋体" w:hAnsi="宋体" w:cs="宋体" w:hint="eastAsia"/>
          <w:kern w:val="2"/>
          <w:sz w:val="24"/>
          <w:szCs w:val="24"/>
        </w:rPr>
        <w:t>5、我们同意在从规定的递交投标书截止之日起到投标有效期满前遵守本投标书。且本投标书一直对我们具有约束力，并可随时被接受中标。</w:t>
      </w:r>
    </w:p>
    <w:p w:rsidR="009A4CF3" w:rsidRDefault="00CF0500">
      <w:pPr>
        <w:pStyle w:val="p0"/>
        <w:spacing w:line="400" w:lineRule="exact"/>
        <w:ind w:firstLineChars="150" w:firstLine="360"/>
        <w:rPr>
          <w:rFonts w:ascii="宋体" w:hAnsi="宋体" w:cs="宋体"/>
          <w:kern w:val="2"/>
          <w:sz w:val="24"/>
          <w:szCs w:val="24"/>
        </w:rPr>
      </w:pPr>
      <w:r>
        <w:rPr>
          <w:rFonts w:ascii="宋体" w:hAnsi="宋体" w:cs="宋体" w:hint="eastAsia"/>
          <w:kern w:val="2"/>
          <w:sz w:val="24"/>
          <w:szCs w:val="24"/>
        </w:rPr>
        <w:t>6、在此我方郑重承诺：我方将按招标人的要求提供高质量的后续服务。</w:t>
      </w:r>
    </w:p>
    <w:p w:rsidR="009A4CF3" w:rsidRDefault="00CF0500">
      <w:pPr>
        <w:pStyle w:val="p0"/>
        <w:spacing w:line="400" w:lineRule="exact"/>
        <w:ind w:firstLineChars="150" w:firstLine="360"/>
        <w:rPr>
          <w:rFonts w:ascii="宋体" w:hAnsi="宋体" w:cs="宋体"/>
          <w:kern w:val="2"/>
          <w:sz w:val="24"/>
          <w:szCs w:val="24"/>
        </w:rPr>
      </w:pPr>
      <w:r>
        <w:rPr>
          <w:rFonts w:ascii="宋体" w:hAnsi="宋体" w:cs="宋体" w:hint="eastAsia"/>
          <w:kern w:val="2"/>
          <w:sz w:val="24"/>
          <w:szCs w:val="24"/>
        </w:rPr>
        <w:t>7、除非另外达成协议并生效，你方的中标通知书和本响应文件是我们双方合同的组成部分。</w:t>
      </w:r>
    </w:p>
    <w:p w:rsidR="009A4CF3" w:rsidRDefault="00CF0500">
      <w:pPr>
        <w:pStyle w:val="p0"/>
        <w:spacing w:line="400" w:lineRule="exact"/>
        <w:ind w:firstLineChars="150" w:firstLine="360"/>
        <w:rPr>
          <w:rFonts w:ascii="宋体" w:hAnsi="宋体" w:cs="宋体"/>
          <w:kern w:val="2"/>
          <w:sz w:val="24"/>
          <w:szCs w:val="24"/>
        </w:rPr>
      </w:pPr>
      <w:r>
        <w:rPr>
          <w:rFonts w:ascii="宋体" w:hAnsi="宋体" w:cs="宋体" w:hint="eastAsia"/>
          <w:kern w:val="2"/>
          <w:sz w:val="24"/>
          <w:szCs w:val="24"/>
        </w:rPr>
        <w:t>8、如果我们中标，我们将提供要求的履约保证金，及时签订合同。</w:t>
      </w:r>
    </w:p>
    <w:p w:rsidR="009A4CF3" w:rsidRDefault="00CF0500">
      <w:pPr>
        <w:pStyle w:val="p0"/>
        <w:spacing w:line="400" w:lineRule="exact"/>
        <w:ind w:firstLineChars="150" w:firstLine="360"/>
        <w:rPr>
          <w:rFonts w:ascii="宋体" w:hAnsi="宋体" w:cs="宋体"/>
          <w:kern w:val="2"/>
          <w:sz w:val="24"/>
          <w:szCs w:val="24"/>
        </w:rPr>
      </w:pPr>
      <w:r>
        <w:rPr>
          <w:rFonts w:ascii="宋体" w:hAnsi="宋体" w:cs="宋体" w:hint="eastAsia"/>
          <w:kern w:val="2"/>
          <w:sz w:val="24"/>
          <w:szCs w:val="24"/>
        </w:rPr>
        <w:t>9、我们声明，本响应文件的全部内容项目负责人和专业设计负责人都已了解和熟悉，并承诺中标后严格按此响应文件执行。</w:t>
      </w:r>
    </w:p>
    <w:p w:rsidR="009A4CF3" w:rsidRDefault="00CF0500">
      <w:pPr>
        <w:pStyle w:val="p0"/>
        <w:spacing w:line="400" w:lineRule="exact"/>
        <w:ind w:firstLineChars="150" w:firstLine="360"/>
        <w:rPr>
          <w:rFonts w:ascii="宋体" w:hAnsi="宋体" w:cs="宋体"/>
          <w:kern w:val="2"/>
          <w:sz w:val="24"/>
          <w:szCs w:val="24"/>
        </w:rPr>
      </w:pPr>
      <w:r>
        <w:rPr>
          <w:rFonts w:ascii="宋体" w:hAnsi="宋体" w:cs="宋体" w:hint="eastAsia"/>
          <w:kern w:val="2"/>
          <w:sz w:val="24"/>
          <w:szCs w:val="24"/>
        </w:rPr>
        <w:t>10、拟派往本项目的项目负责人为</w:t>
      </w:r>
      <w:r>
        <w:rPr>
          <w:rFonts w:ascii="宋体" w:hAnsi="宋体" w:cs="宋体" w:hint="eastAsia"/>
          <w:kern w:val="2"/>
          <w:sz w:val="24"/>
          <w:szCs w:val="24"/>
          <w:u w:val="single"/>
        </w:rPr>
        <w:t xml:space="preserve">               （身份证号码：        ）</w:t>
      </w:r>
      <w:r>
        <w:rPr>
          <w:rFonts w:ascii="宋体" w:hAnsi="宋体" w:cs="宋体" w:hint="eastAsia"/>
          <w:kern w:val="2"/>
          <w:sz w:val="24"/>
          <w:szCs w:val="24"/>
        </w:rPr>
        <w:t>，未经许可，不得随意更换。</w:t>
      </w:r>
    </w:p>
    <w:p w:rsidR="009A4CF3" w:rsidRDefault="00CF0500" w:rsidP="00345CA7">
      <w:pPr>
        <w:pStyle w:val="p0"/>
        <w:spacing w:beforeLines="100" w:line="360" w:lineRule="auto"/>
        <w:ind w:firstLineChars="150" w:firstLine="360"/>
        <w:rPr>
          <w:rFonts w:ascii="宋体" w:hAnsi="宋体" w:cs="宋体"/>
          <w:kern w:val="2"/>
          <w:sz w:val="24"/>
          <w:szCs w:val="24"/>
        </w:rPr>
      </w:pPr>
      <w:r>
        <w:rPr>
          <w:rFonts w:ascii="宋体" w:hAnsi="宋体" w:cs="宋体" w:hint="eastAsia"/>
          <w:kern w:val="2"/>
          <w:sz w:val="24"/>
          <w:szCs w:val="24"/>
        </w:rPr>
        <w:t>供应商（公章）：</w:t>
      </w:r>
    </w:p>
    <w:p w:rsidR="009A4CF3" w:rsidRDefault="00CF0500">
      <w:pPr>
        <w:pStyle w:val="p0"/>
        <w:spacing w:line="360" w:lineRule="auto"/>
        <w:ind w:firstLineChars="150" w:firstLine="360"/>
        <w:rPr>
          <w:rFonts w:ascii="宋体" w:hAnsi="宋体" w:cs="宋体"/>
          <w:kern w:val="2"/>
          <w:sz w:val="24"/>
          <w:szCs w:val="24"/>
        </w:rPr>
      </w:pPr>
      <w:r>
        <w:rPr>
          <w:rFonts w:ascii="宋体" w:hAnsi="宋体" w:cs="宋体" w:hint="eastAsia"/>
          <w:kern w:val="2"/>
          <w:sz w:val="24"/>
          <w:szCs w:val="24"/>
        </w:rPr>
        <w:t xml:space="preserve">地址：  </w:t>
      </w:r>
    </w:p>
    <w:p w:rsidR="009A4CF3" w:rsidRDefault="00CF0500">
      <w:pPr>
        <w:pStyle w:val="p0"/>
        <w:spacing w:line="360" w:lineRule="auto"/>
        <w:ind w:firstLineChars="150" w:firstLine="360"/>
        <w:rPr>
          <w:rFonts w:ascii="宋体" w:hAnsi="宋体" w:cs="宋体"/>
          <w:kern w:val="2"/>
          <w:sz w:val="24"/>
          <w:szCs w:val="24"/>
        </w:rPr>
      </w:pPr>
      <w:r>
        <w:rPr>
          <w:rFonts w:ascii="宋体" w:hAnsi="宋体" w:cs="宋体" w:hint="eastAsia"/>
          <w:kern w:val="2"/>
          <w:sz w:val="24"/>
          <w:szCs w:val="24"/>
        </w:rPr>
        <w:t>电话：                           传真：</w:t>
      </w:r>
    </w:p>
    <w:p w:rsidR="009A4CF3" w:rsidRDefault="00CF0500">
      <w:pPr>
        <w:pStyle w:val="p0"/>
        <w:spacing w:line="360" w:lineRule="auto"/>
        <w:ind w:firstLineChars="150" w:firstLine="360"/>
        <w:rPr>
          <w:rFonts w:ascii="宋体" w:hAnsi="宋体" w:cs="宋体"/>
          <w:kern w:val="2"/>
          <w:sz w:val="24"/>
          <w:szCs w:val="24"/>
        </w:rPr>
      </w:pPr>
      <w:r>
        <w:rPr>
          <w:rFonts w:ascii="宋体" w:hAnsi="宋体" w:cs="宋体" w:hint="eastAsia"/>
          <w:kern w:val="2"/>
          <w:sz w:val="24"/>
          <w:szCs w:val="24"/>
        </w:rPr>
        <w:t>网址：                           邮编：</w:t>
      </w:r>
    </w:p>
    <w:p w:rsidR="009A4CF3" w:rsidRDefault="00CF0500">
      <w:pPr>
        <w:pStyle w:val="p0"/>
        <w:spacing w:line="360" w:lineRule="auto"/>
        <w:ind w:firstLineChars="150" w:firstLine="360"/>
        <w:rPr>
          <w:rFonts w:ascii="宋体" w:hAnsi="宋体" w:cs="宋体"/>
          <w:kern w:val="2"/>
          <w:sz w:val="24"/>
          <w:szCs w:val="24"/>
        </w:rPr>
      </w:pPr>
      <w:r>
        <w:rPr>
          <w:rFonts w:ascii="宋体" w:hAnsi="宋体" w:cs="宋体" w:hint="eastAsia"/>
          <w:kern w:val="2"/>
          <w:sz w:val="24"/>
          <w:szCs w:val="24"/>
        </w:rPr>
        <w:t>联系人：</w:t>
      </w:r>
    </w:p>
    <w:p w:rsidR="009A4CF3" w:rsidRDefault="00CF0500">
      <w:pPr>
        <w:pStyle w:val="p0"/>
        <w:spacing w:line="360" w:lineRule="auto"/>
        <w:ind w:firstLineChars="150" w:firstLine="360"/>
        <w:jc w:val="right"/>
        <w:rPr>
          <w:rFonts w:ascii="宋体" w:hAnsi="宋体" w:cs="宋体"/>
          <w:kern w:val="2"/>
          <w:sz w:val="24"/>
          <w:szCs w:val="24"/>
        </w:rPr>
      </w:pPr>
      <w:r>
        <w:rPr>
          <w:rFonts w:ascii="宋体" w:hAnsi="宋体" w:cs="宋体" w:hint="eastAsia"/>
          <w:kern w:val="2"/>
          <w:sz w:val="24"/>
          <w:szCs w:val="24"/>
        </w:rPr>
        <w:t xml:space="preserve">                                        年   月   日</w:t>
      </w:r>
    </w:p>
    <w:p w:rsidR="009A4CF3" w:rsidRDefault="009A4CF3">
      <w:pPr>
        <w:pStyle w:val="p0"/>
        <w:spacing w:line="360" w:lineRule="auto"/>
        <w:ind w:firstLineChars="150" w:firstLine="360"/>
        <w:jc w:val="right"/>
        <w:rPr>
          <w:rFonts w:ascii="宋体" w:hAnsi="宋体" w:cs="宋体"/>
          <w:kern w:val="2"/>
          <w:sz w:val="24"/>
          <w:szCs w:val="24"/>
        </w:rPr>
      </w:pPr>
    </w:p>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180" w:name="_Toc10064"/>
      <w:bookmarkStart w:id="181" w:name="_Toc24362"/>
      <w:r>
        <w:rPr>
          <w:rFonts w:ascii="宋体" w:hAnsi="宋体" w:cs="宋体" w:hint="eastAsia"/>
          <w:b/>
          <w:bCs/>
          <w:szCs w:val="28"/>
        </w:rPr>
        <w:lastRenderedPageBreak/>
        <w:t>明细报价表</w:t>
      </w:r>
      <w:bookmarkEnd w:id="180"/>
      <w:bookmarkEnd w:id="1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0"/>
        <w:gridCol w:w="3584"/>
        <w:gridCol w:w="1883"/>
        <w:gridCol w:w="1383"/>
        <w:gridCol w:w="983"/>
      </w:tblGrid>
      <w:tr w:rsidR="009A4CF3">
        <w:trPr>
          <w:trHeight w:val="935"/>
          <w:jc w:val="center"/>
        </w:trPr>
        <w:tc>
          <w:tcPr>
            <w:tcW w:w="750" w:type="dxa"/>
            <w:vAlign w:val="center"/>
          </w:tcPr>
          <w:p w:rsidR="009A4CF3" w:rsidRDefault="00CF0500">
            <w:pPr>
              <w:tabs>
                <w:tab w:val="left" w:pos="5580"/>
              </w:tabs>
              <w:jc w:val="center"/>
              <w:rPr>
                <w:rFonts w:ascii="宋体" w:hAnsi="宋体" w:cs="宋体"/>
                <w:sz w:val="24"/>
              </w:rPr>
            </w:pPr>
            <w:r>
              <w:rPr>
                <w:rFonts w:ascii="宋体" w:hAnsi="宋体" w:cs="宋体" w:hint="eastAsia"/>
                <w:sz w:val="24"/>
              </w:rPr>
              <w:t>序号</w:t>
            </w:r>
          </w:p>
        </w:tc>
        <w:tc>
          <w:tcPr>
            <w:tcW w:w="3584" w:type="dxa"/>
            <w:vAlign w:val="center"/>
          </w:tcPr>
          <w:p w:rsidR="009A4CF3" w:rsidRDefault="00CF0500">
            <w:pPr>
              <w:tabs>
                <w:tab w:val="left" w:pos="5580"/>
              </w:tabs>
              <w:ind w:right="-199"/>
              <w:jc w:val="center"/>
              <w:rPr>
                <w:rFonts w:ascii="宋体" w:hAnsi="宋体" w:cs="宋体"/>
                <w:sz w:val="24"/>
              </w:rPr>
            </w:pPr>
            <w:r>
              <w:rPr>
                <w:rFonts w:ascii="宋体" w:hAnsi="宋体" w:cs="宋体" w:hint="eastAsia"/>
                <w:sz w:val="24"/>
              </w:rPr>
              <w:t>内容</w:t>
            </w:r>
          </w:p>
        </w:tc>
        <w:tc>
          <w:tcPr>
            <w:tcW w:w="1883" w:type="dxa"/>
            <w:vAlign w:val="center"/>
          </w:tcPr>
          <w:p w:rsidR="009A4CF3" w:rsidRDefault="00CF0500">
            <w:pPr>
              <w:tabs>
                <w:tab w:val="left" w:pos="5580"/>
              </w:tabs>
              <w:ind w:left="163" w:hanging="163"/>
              <w:jc w:val="center"/>
              <w:rPr>
                <w:rFonts w:ascii="宋体" w:hAnsi="宋体" w:cs="宋体"/>
                <w:sz w:val="24"/>
              </w:rPr>
            </w:pPr>
            <w:r>
              <w:rPr>
                <w:rFonts w:ascii="宋体" w:hAnsi="宋体" w:cs="宋体" w:hint="eastAsia"/>
                <w:sz w:val="24"/>
              </w:rPr>
              <w:t>报价</w:t>
            </w:r>
          </w:p>
          <w:p w:rsidR="009A4CF3" w:rsidRDefault="00CF0500">
            <w:pPr>
              <w:tabs>
                <w:tab w:val="left" w:pos="5580"/>
              </w:tabs>
              <w:ind w:left="163" w:hanging="163"/>
              <w:jc w:val="center"/>
              <w:rPr>
                <w:rFonts w:ascii="宋体" w:hAnsi="宋体" w:cs="宋体"/>
                <w:sz w:val="24"/>
              </w:rPr>
            </w:pPr>
            <w:r>
              <w:rPr>
                <w:rFonts w:ascii="宋体" w:hAnsi="宋体" w:cs="宋体" w:hint="eastAsia"/>
                <w:sz w:val="24"/>
              </w:rPr>
              <w:t>（人民币：元）</w:t>
            </w:r>
          </w:p>
        </w:tc>
        <w:tc>
          <w:tcPr>
            <w:tcW w:w="1383" w:type="dxa"/>
            <w:vAlign w:val="center"/>
          </w:tcPr>
          <w:p w:rsidR="009A4CF3" w:rsidRDefault="00CF0500">
            <w:pPr>
              <w:tabs>
                <w:tab w:val="left" w:pos="5580"/>
              </w:tabs>
              <w:jc w:val="center"/>
              <w:rPr>
                <w:rFonts w:ascii="宋体" w:hAnsi="宋体" w:cs="宋体"/>
                <w:sz w:val="24"/>
              </w:rPr>
            </w:pPr>
            <w:r>
              <w:rPr>
                <w:rFonts w:ascii="宋体" w:hAnsi="宋体" w:cs="宋体" w:hint="eastAsia"/>
                <w:sz w:val="24"/>
              </w:rPr>
              <w:t>保证金</w:t>
            </w:r>
          </w:p>
          <w:p w:rsidR="009A4CF3" w:rsidRDefault="00CF0500">
            <w:pPr>
              <w:tabs>
                <w:tab w:val="left" w:pos="5580"/>
              </w:tabs>
              <w:jc w:val="center"/>
              <w:rPr>
                <w:rFonts w:ascii="宋体" w:hAnsi="宋体" w:cs="宋体"/>
                <w:sz w:val="24"/>
              </w:rPr>
            </w:pPr>
            <w:r>
              <w:rPr>
                <w:rFonts w:ascii="宋体" w:hAnsi="宋体" w:cs="宋体" w:hint="eastAsia"/>
                <w:sz w:val="24"/>
              </w:rPr>
              <w:t>（有/无）</w:t>
            </w:r>
          </w:p>
        </w:tc>
        <w:tc>
          <w:tcPr>
            <w:tcW w:w="983" w:type="dxa"/>
            <w:vAlign w:val="center"/>
          </w:tcPr>
          <w:p w:rsidR="009A4CF3" w:rsidRDefault="00CF0500">
            <w:pPr>
              <w:tabs>
                <w:tab w:val="left" w:pos="5580"/>
              </w:tabs>
              <w:jc w:val="center"/>
              <w:rPr>
                <w:rFonts w:ascii="宋体" w:hAnsi="宋体" w:cs="宋体"/>
                <w:sz w:val="24"/>
              </w:rPr>
            </w:pPr>
            <w:r>
              <w:rPr>
                <w:rFonts w:ascii="宋体" w:hAnsi="宋体" w:cs="宋体" w:hint="eastAsia"/>
                <w:sz w:val="24"/>
              </w:rPr>
              <w:t>备注</w:t>
            </w:r>
          </w:p>
        </w:tc>
      </w:tr>
      <w:tr w:rsidR="009A4CF3">
        <w:trPr>
          <w:cantSplit/>
          <w:trHeight w:val="550"/>
          <w:jc w:val="center"/>
        </w:trPr>
        <w:tc>
          <w:tcPr>
            <w:tcW w:w="750" w:type="dxa"/>
            <w:vAlign w:val="center"/>
          </w:tcPr>
          <w:p w:rsidR="009A4CF3" w:rsidRDefault="009A4CF3">
            <w:pPr>
              <w:tabs>
                <w:tab w:val="left" w:pos="5580"/>
              </w:tabs>
              <w:jc w:val="center"/>
              <w:rPr>
                <w:rFonts w:ascii="宋体" w:hAnsi="宋体" w:cs="宋体"/>
                <w:sz w:val="24"/>
              </w:rPr>
            </w:pPr>
          </w:p>
        </w:tc>
        <w:tc>
          <w:tcPr>
            <w:tcW w:w="3584" w:type="dxa"/>
            <w:vAlign w:val="center"/>
          </w:tcPr>
          <w:p w:rsidR="009A4CF3" w:rsidRDefault="009A4CF3">
            <w:pPr>
              <w:tabs>
                <w:tab w:val="left" w:pos="5580"/>
              </w:tabs>
              <w:jc w:val="center"/>
              <w:rPr>
                <w:rFonts w:ascii="宋体" w:hAnsi="宋体" w:cs="宋体"/>
                <w:sz w:val="24"/>
              </w:rPr>
            </w:pPr>
          </w:p>
        </w:tc>
        <w:tc>
          <w:tcPr>
            <w:tcW w:w="1883" w:type="dxa"/>
            <w:vAlign w:val="center"/>
          </w:tcPr>
          <w:p w:rsidR="009A4CF3" w:rsidRDefault="009A4CF3">
            <w:pPr>
              <w:tabs>
                <w:tab w:val="left" w:pos="5580"/>
              </w:tabs>
              <w:jc w:val="center"/>
              <w:rPr>
                <w:rFonts w:ascii="宋体" w:hAnsi="宋体" w:cs="宋体"/>
                <w:sz w:val="24"/>
              </w:rPr>
            </w:pPr>
          </w:p>
        </w:tc>
        <w:tc>
          <w:tcPr>
            <w:tcW w:w="1383" w:type="dxa"/>
            <w:vAlign w:val="center"/>
          </w:tcPr>
          <w:p w:rsidR="009A4CF3" w:rsidRDefault="009A4CF3">
            <w:pPr>
              <w:tabs>
                <w:tab w:val="left" w:pos="5580"/>
              </w:tabs>
              <w:jc w:val="center"/>
              <w:rPr>
                <w:rFonts w:ascii="宋体" w:hAnsi="宋体" w:cs="宋体"/>
                <w:sz w:val="24"/>
              </w:rPr>
            </w:pPr>
          </w:p>
        </w:tc>
        <w:tc>
          <w:tcPr>
            <w:tcW w:w="983" w:type="dxa"/>
            <w:vAlign w:val="center"/>
          </w:tcPr>
          <w:p w:rsidR="009A4CF3" w:rsidRDefault="009A4CF3">
            <w:pPr>
              <w:tabs>
                <w:tab w:val="left" w:pos="5580"/>
              </w:tabs>
              <w:jc w:val="center"/>
              <w:rPr>
                <w:rFonts w:ascii="宋体" w:hAnsi="宋体" w:cs="宋体"/>
                <w:sz w:val="24"/>
              </w:rPr>
            </w:pPr>
          </w:p>
        </w:tc>
      </w:tr>
      <w:tr w:rsidR="009A4CF3">
        <w:trPr>
          <w:trHeight w:val="550"/>
          <w:jc w:val="center"/>
        </w:trPr>
        <w:tc>
          <w:tcPr>
            <w:tcW w:w="750" w:type="dxa"/>
            <w:vAlign w:val="center"/>
          </w:tcPr>
          <w:p w:rsidR="009A4CF3" w:rsidRDefault="009A4CF3">
            <w:pPr>
              <w:tabs>
                <w:tab w:val="left" w:pos="5580"/>
              </w:tabs>
              <w:jc w:val="center"/>
              <w:rPr>
                <w:rFonts w:ascii="宋体" w:hAnsi="宋体" w:cs="宋体"/>
                <w:sz w:val="24"/>
              </w:rPr>
            </w:pPr>
          </w:p>
        </w:tc>
        <w:tc>
          <w:tcPr>
            <w:tcW w:w="3584" w:type="dxa"/>
            <w:vAlign w:val="center"/>
          </w:tcPr>
          <w:p w:rsidR="009A4CF3" w:rsidRDefault="009A4CF3">
            <w:pPr>
              <w:tabs>
                <w:tab w:val="left" w:pos="5580"/>
              </w:tabs>
              <w:jc w:val="center"/>
              <w:rPr>
                <w:rFonts w:ascii="宋体" w:hAnsi="宋体" w:cs="宋体"/>
                <w:sz w:val="24"/>
              </w:rPr>
            </w:pPr>
          </w:p>
        </w:tc>
        <w:tc>
          <w:tcPr>
            <w:tcW w:w="1883" w:type="dxa"/>
            <w:vAlign w:val="center"/>
          </w:tcPr>
          <w:p w:rsidR="009A4CF3" w:rsidRDefault="009A4CF3">
            <w:pPr>
              <w:tabs>
                <w:tab w:val="left" w:pos="5580"/>
              </w:tabs>
              <w:jc w:val="center"/>
              <w:rPr>
                <w:rFonts w:ascii="宋体" w:hAnsi="宋体" w:cs="宋体"/>
                <w:sz w:val="24"/>
              </w:rPr>
            </w:pPr>
          </w:p>
        </w:tc>
        <w:tc>
          <w:tcPr>
            <w:tcW w:w="1383" w:type="dxa"/>
            <w:vAlign w:val="center"/>
          </w:tcPr>
          <w:p w:rsidR="009A4CF3" w:rsidRDefault="009A4CF3">
            <w:pPr>
              <w:tabs>
                <w:tab w:val="left" w:pos="5580"/>
              </w:tabs>
              <w:jc w:val="center"/>
              <w:rPr>
                <w:rFonts w:ascii="宋体" w:hAnsi="宋体" w:cs="宋体"/>
                <w:sz w:val="24"/>
              </w:rPr>
            </w:pPr>
          </w:p>
        </w:tc>
        <w:tc>
          <w:tcPr>
            <w:tcW w:w="983" w:type="dxa"/>
            <w:vAlign w:val="center"/>
          </w:tcPr>
          <w:p w:rsidR="009A4CF3" w:rsidRDefault="009A4CF3">
            <w:pPr>
              <w:tabs>
                <w:tab w:val="left" w:pos="5580"/>
              </w:tabs>
              <w:jc w:val="center"/>
              <w:rPr>
                <w:rFonts w:ascii="宋体" w:hAnsi="宋体" w:cs="宋体"/>
                <w:sz w:val="24"/>
              </w:rPr>
            </w:pPr>
          </w:p>
        </w:tc>
      </w:tr>
      <w:tr w:rsidR="009A4CF3">
        <w:trPr>
          <w:trHeight w:val="550"/>
          <w:jc w:val="center"/>
        </w:trPr>
        <w:tc>
          <w:tcPr>
            <w:tcW w:w="750" w:type="dxa"/>
            <w:vAlign w:val="center"/>
          </w:tcPr>
          <w:p w:rsidR="009A4CF3" w:rsidRDefault="009A4CF3">
            <w:pPr>
              <w:tabs>
                <w:tab w:val="left" w:pos="5580"/>
              </w:tabs>
              <w:jc w:val="center"/>
              <w:rPr>
                <w:rFonts w:ascii="宋体" w:hAnsi="宋体" w:cs="宋体"/>
                <w:sz w:val="24"/>
              </w:rPr>
            </w:pPr>
          </w:p>
        </w:tc>
        <w:tc>
          <w:tcPr>
            <w:tcW w:w="3584" w:type="dxa"/>
            <w:vAlign w:val="center"/>
          </w:tcPr>
          <w:p w:rsidR="009A4CF3" w:rsidRDefault="009A4CF3">
            <w:pPr>
              <w:tabs>
                <w:tab w:val="left" w:pos="5580"/>
              </w:tabs>
              <w:jc w:val="center"/>
              <w:rPr>
                <w:rFonts w:ascii="宋体" w:hAnsi="宋体" w:cs="宋体"/>
                <w:sz w:val="24"/>
              </w:rPr>
            </w:pPr>
          </w:p>
        </w:tc>
        <w:tc>
          <w:tcPr>
            <w:tcW w:w="1883" w:type="dxa"/>
            <w:vAlign w:val="center"/>
          </w:tcPr>
          <w:p w:rsidR="009A4CF3" w:rsidRDefault="009A4CF3">
            <w:pPr>
              <w:tabs>
                <w:tab w:val="left" w:pos="5580"/>
              </w:tabs>
              <w:jc w:val="center"/>
              <w:rPr>
                <w:rFonts w:ascii="宋体" w:hAnsi="宋体" w:cs="宋体"/>
                <w:sz w:val="24"/>
              </w:rPr>
            </w:pPr>
          </w:p>
        </w:tc>
        <w:tc>
          <w:tcPr>
            <w:tcW w:w="1383" w:type="dxa"/>
            <w:vAlign w:val="center"/>
          </w:tcPr>
          <w:p w:rsidR="009A4CF3" w:rsidRDefault="009A4CF3">
            <w:pPr>
              <w:tabs>
                <w:tab w:val="left" w:pos="5580"/>
              </w:tabs>
              <w:jc w:val="center"/>
              <w:rPr>
                <w:rFonts w:ascii="宋体" w:hAnsi="宋体" w:cs="宋体"/>
                <w:sz w:val="24"/>
              </w:rPr>
            </w:pPr>
          </w:p>
        </w:tc>
        <w:tc>
          <w:tcPr>
            <w:tcW w:w="983" w:type="dxa"/>
            <w:vAlign w:val="center"/>
          </w:tcPr>
          <w:p w:rsidR="009A4CF3" w:rsidRDefault="009A4CF3">
            <w:pPr>
              <w:tabs>
                <w:tab w:val="left" w:pos="5580"/>
              </w:tabs>
              <w:jc w:val="center"/>
              <w:rPr>
                <w:rFonts w:ascii="宋体" w:hAnsi="宋体" w:cs="宋体"/>
                <w:sz w:val="24"/>
              </w:rPr>
            </w:pPr>
          </w:p>
        </w:tc>
      </w:tr>
      <w:tr w:rsidR="009A4CF3">
        <w:trPr>
          <w:trHeight w:val="550"/>
          <w:jc w:val="center"/>
        </w:trPr>
        <w:tc>
          <w:tcPr>
            <w:tcW w:w="750" w:type="dxa"/>
            <w:vAlign w:val="center"/>
          </w:tcPr>
          <w:p w:rsidR="009A4CF3" w:rsidRDefault="009A4CF3">
            <w:pPr>
              <w:tabs>
                <w:tab w:val="left" w:pos="5580"/>
              </w:tabs>
              <w:jc w:val="center"/>
              <w:rPr>
                <w:rFonts w:ascii="宋体" w:hAnsi="宋体" w:cs="宋体"/>
                <w:sz w:val="24"/>
              </w:rPr>
            </w:pPr>
          </w:p>
        </w:tc>
        <w:tc>
          <w:tcPr>
            <w:tcW w:w="3584" w:type="dxa"/>
            <w:vAlign w:val="center"/>
          </w:tcPr>
          <w:p w:rsidR="009A4CF3" w:rsidRDefault="009A4CF3">
            <w:pPr>
              <w:tabs>
                <w:tab w:val="left" w:pos="5580"/>
              </w:tabs>
              <w:jc w:val="center"/>
              <w:rPr>
                <w:rFonts w:ascii="宋体" w:hAnsi="宋体" w:cs="宋体"/>
                <w:sz w:val="24"/>
              </w:rPr>
            </w:pPr>
          </w:p>
        </w:tc>
        <w:tc>
          <w:tcPr>
            <w:tcW w:w="1883" w:type="dxa"/>
            <w:vAlign w:val="center"/>
          </w:tcPr>
          <w:p w:rsidR="009A4CF3" w:rsidRDefault="009A4CF3">
            <w:pPr>
              <w:tabs>
                <w:tab w:val="left" w:pos="5580"/>
              </w:tabs>
              <w:jc w:val="center"/>
              <w:rPr>
                <w:rFonts w:ascii="宋体" w:hAnsi="宋体" w:cs="宋体"/>
                <w:sz w:val="24"/>
              </w:rPr>
            </w:pPr>
          </w:p>
        </w:tc>
        <w:tc>
          <w:tcPr>
            <w:tcW w:w="1383" w:type="dxa"/>
            <w:vAlign w:val="center"/>
          </w:tcPr>
          <w:p w:rsidR="009A4CF3" w:rsidRDefault="009A4CF3">
            <w:pPr>
              <w:tabs>
                <w:tab w:val="left" w:pos="5580"/>
              </w:tabs>
              <w:jc w:val="center"/>
              <w:rPr>
                <w:rFonts w:ascii="宋体" w:hAnsi="宋体" w:cs="宋体"/>
                <w:sz w:val="24"/>
              </w:rPr>
            </w:pPr>
          </w:p>
        </w:tc>
        <w:tc>
          <w:tcPr>
            <w:tcW w:w="983" w:type="dxa"/>
            <w:vAlign w:val="center"/>
          </w:tcPr>
          <w:p w:rsidR="009A4CF3" w:rsidRDefault="009A4CF3">
            <w:pPr>
              <w:tabs>
                <w:tab w:val="left" w:pos="5580"/>
              </w:tabs>
              <w:jc w:val="center"/>
              <w:rPr>
                <w:rFonts w:ascii="宋体" w:hAnsi="宋体" w:cs="宋体"/>
                <w:sz w:val="24"/>
              </w:rPr>
            </w:pPr>
          </w:p>
        </w:tc>
      </w:tr>
      <w:tr w:rsidR="009A4CF3">
        <w:trPr>
          <w:trHeight w:val="550"/>
          <w:jc w:val="center"/>
        </w:trPr>
        <w:tc>
          <w:tcPr>
            <w:tcW w:w="750" w:type="dxa"/>
            <w:vAlign w:val="center"/>
          </w:tcPr>
          <w:p w:rsidR="009A4CF3" w:rsidRDefault="009A4CF3">
            <w:pPr>
              <w:tabs>
                <w:tab w:val="left" w:pos="5580"/>
              </w:tabs>
              <w:jc w:val="center"/>
              <w:rPr>
                <w:rFonts w:ascii="宋体" w:hAnsi="宋体" w:cs="宋体"/>
                <w:sz w:val="24"/>
              </w:rPr>
            </w:pPr>
          </w:p>
        </w:tc>
        <w:tc>
          <w:tcPr>
            <w:tcW w:w="3584" w:type="dxa"/>
            <w:vAlign w:val="center"/>
          </w:tcPr>
          <w:p w:rsidR="009A4CF3" w:rsidRDefault="009A4CF3">
            <w:pPr>
              <w:tabs>
                <w:tab w:val="left" w:pos="5580"/>
              </w:tabs>
              <w:jc w:val="center"/>
              <w:rPr>
                <w:rFonts w:ascii="宋体" w:hAnsi="宋体" w:cs="宋体"/>
                <w:sz w:val="24"/>
              </w:rPr>
            </w:pPr>
          </w:p>
        </w:tc>
        <w:tc>
          <w:tcPr>
            <w:tcW w:w="1883" w:type="dxa"/>
            <w:vAlign w:val="center"/>
          </w:tcPr>
          <w:p w:rsidR="009A4CF3" w:rsidRDefault="009A4CF3">
            <w:pPr>
              <w:tabs>
                <w:tab w:val="left" w:pos="5580"/>
              </w:tabs>
              <w:jc w:val="center"/>
              <w:rPr>
                <w:rFonts w:ascii="宋体" w:hAnsi="宋体" w:cs="宋体"/>
                <w:sz w:val="24"/>
              </w:rPr>
            </w:pPr>
          </w:p>
        </w:tc>
        <w:tc>
          <w:tcPr>
            <w:tcW w:w="1383" w:type="dxa"/>
            <w:vAlign w:val="center"/>
          </w:tcPr>
          <w:p w:rsidR="009A4CF3" w:rsidRDefault="009A4CF3">
            <w:pPr>
              <w:tabs>
                <w:tab w:val="left" w:pos="5580"/>
              </w:tabs>
              <w:jc w:val="center"/>
              <w:rPr>
                <w:rFonts w:ascii="宋体" w:hAnsi="宋体" w:cs="宋体"/>
                <w:sz w:val="24"/>
              </w:rPr>
            </w:pPr>
          </w:p>
        </w:tc>
        <w:tc>
          <w:tcPr>
            <w:tcW w:w="983" w:type="dxa"/>
            <w:vAlign w:val="center"/>
          </w:tcPr>
          <w:p w:rsidR="009A4CF3" w:rsidRDefault="009A4CF3">
            <w:pPr>
              <w:tabs>
                <w:tab w:val="left" w:pos="5580"/>
              </w:tabs>
              <w:jc w:val="center"/>
              <w:rPr>
                <w:rFonts w:ascii="宋体" w:hAnsi="宋体" w:cs="宋体"/>
                <w:sz w:val="24"/>
              </w:rPr>
            </w:pPr>
          </w:p>
        </w:tc>
      </w:tr>
      <w:tr w:rsidR="009A4CF3">
        <w:trPr>
          <w:trHeight w:val="550"/>
          <w:jc w:val="center"/>
        </w:trPr>
        <w:tc>
          <w:tcPr>
            <w:tcW w:w="750" w:type="dxa"/>
            <w:vAlign w:val="center"/>
          </w:tcPr>
          <w:p w:rsidR="009A4CF3" w:rsidRDefault="009A4CF3">
            <w:pPr>
              <w:tabs>
                <w:tab w:val="left" w:pos="5580"/>
              </w:tabs>
              <w:jc w:val="center"/>
              <w:rPr>
                <w:rFonts w:ascii="宋体" w:hAnsi="宋体" w:cs="宋体"/>
                <w:sz w:val="24"/>
              </w:rPr>
            </w:pPr>
          </w:p>
        </w:tc>
        <w:tc>
          <w:tcPr>
            <w:tcW w:w="3584" w:type="dxa"/>
            <w:vAlign w:val="center"/>
          </w:tcPr>
          <w:p w:rsidR="009A4CF3" w:rsidRDefault="009A4CF3">
            <w:pPr>
              <w:tabs>
                <w:tab w:val="left" w:pos="5580"/>
              </w:tabs>
              <w:jc w:val="center"/>
              <w:rPr>
                <w:rFonts w:ascii="宋体" w:hAnsi="宋体" w:cs="宋体"/>
                <w:sz w:val="24"/>
              </w:rPr>
            </w:pPr>
          </w:p>
        </w:tc>
        <w:tc>
          <w:tcPr>
            <w:tcW w:w="1883" w:type="dxa"/>
            <w:vAlign w:val="center"/>
          </w:tcPr>
          <w:p w:rsidR="009A4CF3" w:rsidRDefault="009A4CF3">
            <w:pPr>
              <w:tabs>
                <w:tab w:val="left" w:pos="5580"/>
              </w:tabs>
              <w:jc w:val="center"/>
              <w:rPr>
                <w:rFonts w:ascii="宋体" w:hAnsi="宋体" w:cs="宋体"/>
                <w:sz w:val="24"/>
              </w:rPr>
            </w:pPr>
          </w:p>
        </w:tc>
        <w:tc>
          <w:tcPr>
            <w:tcW w:w="1383" w:type="dxa"/>
            <w:vAlign w:val="center"/>
          </w:tcPr>
          <w:p w:rsidR="009A4CF3" w:rsidRDefault="009A4CF3">
            <w:pPr>
              <w:tabs>
                <w:tab w:val="left" w:pos="5580"/>
              </w:tabs>
              <w:jc w:val="center"/>
              <w:rPr>
                <w:rFonts w:ascii="宋体" w:hAnsi="宋体" w:cs="宋体"/>
                <w:sz w:val="24"/>
              </w:rPr>
            </w:pPr>
          </w:p>
        </w:tc>
        <w:tc>
          <w:tcPr>
            <w:tcW w:w="983" w:type="dxa"/>
            <w:vAlign w:val="center"/>
          </w:tcPr>
          <w:p w:rsidR="009A4CF3" w:rsidRDefault="009A4CF3">
            <w:pPr>
              <w:tabs>
                <w:tab w:val="left" w:pos="5580"/>
              </w:tabs>
              <w:jc w:val="center"/>
              <w:rPr>
                <w:rFonts w:ascii="宋体" w:hAnsi="宋体" w:cs="宋体"/>
                <w:sz w:val="24"/>
              </w:rPr>
            </w:pPr>
          </w:p>
        </w:tc>
      </w:tr>
      <w:tr w:rsidR="009A4CF3">
        <w:trPr>
          <w:trHeight w:val="916"/>
          <w:jc w:val="center"/>
        </w:trPr>
        <w:tc>
          <w:tcPr>
            <w:tcW w:w="4334" w:type="dxa"/>
            <w:gridSpan w:val="2"/>
            <w:vAlign w:val="center"/>
          </w:tcPr>
          <w:p w:rsidR="009A4CF3" w:rsidRDefault="00CF0500">
            <w:pPr>
              <w:tabs>
                <w:tab w:val="left" w:pos="5580"/>
              </w:tabs>
              <w:jc w:val="center"/>
              <w:rPr>
                <w:rFonts w:ascii="宋体" w:hAnsi="宋体" w:cs="宋体"/>
                <w:sz w:val="24"/>
              </w:rPr>
            </w:pPr>
            <w:r>
              <w:rPr>
                <w:rFonts w:ascii="宋体" w:hAnsi="宋体" w:cs="宋体" w:hint="eastAsia"/>
                <w:sz w:val="24"/>
              </w:rPr>
              <w:t>合计</w:t>
            </w:r>
          </w:p>
        </w:tc>
        <w:tc>
          <w:tcPr>
            <w:tcW w:w="4249" w:type="dxa"/>
            <w:gridSpan w:val="3"/>
            <w:vAlign w:val="center"/>
          </w:tcPr>
          <w:p w:rsidR="009A4CF3" w:rsidRDefault="009A4CF3">
            <w:pPr>
              <w:tabs>
                <w:tab w:val="left" w:pos="5580"/>
              </w:tabs>
              <w:jc w:val="center"/>
              <w:rPr>
                <w:rFonts w:ascii="宋体" w:hAnsi="宋体" w:cs="宋体"/>
                <w:sz w:val="24"/>
              </w:rPr>
            </w:pPr>
          </w:p>
        </w:tc>
      </w:tr>
    </w:tbl>
    <w:p w:rsidR="009A4CF3" w:rsidRDefault="00CF0500">
      <w:pPr>
        <w:snapToGrid w:val="0"/>
        <w:spacing w:line="500" w:lineRule="exact"/>
        <w:ind w:firstLineChars="200" w:firstLine="480"/>
        <w:rPr>
          <w:rFonts w:ascii="宋体" w:hAnsi="宋体" w:cs="宋体"/>
          <w:sz w:val="24"/>
          <w:szCs w:val="28"/>
        </w:rPr>
      </w:pPr>
      <w:r>
        <w:rPr>
          <w:rFonts w:ascii="宋体" w:hAnsi="宋体" w:cs="宋体" w:hint="eastAsia"/>
          <w:sz w:val="24"/>
          <w:szCs w:val="28"/>
        </w:rPr>
        <w:t>注：1.供应商应完整填写本表。</w:t>
      </w:r>
    </w:p>
    <w:p w:rsidR="009A4CF3" w:rsidRDefault="00CF0500">
      <w:pPr>
        <w:snapToGrid w:val="0"/>
        <w:spacing w:line="500" w:lineRule="exact"/>
        <w:ind w:firstLineChars="200" w:firstLine="480"/>
        <w:rPr>
          <w:rFonts w:ascii="宋体" w:hAnsi="宋体" w:cs="宋体"/>
          <w:sz w:val="24"/>
          <w:szCs w:val="28"/>
        </w:rPr>
      </w:pPr>
      <w:r>
        <w:rPr>
          <w:rFonts w:ascii="宋体" w:hAnsi="宋体" w:cs="宋体" w:hint="eastAsia"/>
          <w:sz w:val="24"/>
          <w:szCs w:val="28"/>
        </w:rPr>
        <w:t>2、该表可扩展</w:t>
      </w:r>
      <w:bookmarkStart w:id="182" w:name="OLE_LINK2"/>
      <w:bookmarkStart w:id="183" w:name="OLE_LINK1"/>
      <w:r>
        <w:rPr>
          <w:rFonts w:ascii="宋体" w:hAnsi="宋体" w:cs="宋体" w:hint="eastAsia"/>
          <w:sz w:val="24"/>
          <w:szCs w:val="28"/>
        </w:rPr>
        <w:t>，并逐页签字或盖章。</w:t>
      </w:r>
      <w:bookmarkEnd w:id="182"/>
      <w:bookmarkEnd w:id="183"/>
    </w:p>
    <w:p w:rsidR="009A4CF3" w:rsidRDefault="009A4CF3">
      <w:pPr>
        <w:ind w:left="960"/>
        <w:rPr>
          <w:rFonts w:ascii="宋体" w:hAnsi="宋体" w:cs="宋体"/>
        </w:rPr>
      </w:pPr>
    </w:p>
    <w:p w:rsidR="009A4CF3" w:rsidRDefault="009A4CF3" w:rsidP="00FF768A">
      <w:pPr>
        <w:pStyle w:val="1"/>
        <w:ind w:left="-420" w:right="-820"/>
        <w:rPr>
          <w:rFonts w:ascii="宋体" w:hAnsi="宋体" w:cs="宋体"/>
          <w:sz w:val="24"/>
          <w:szCs w:val="24"/>
        </w:rPr>
      </w:pPr>
    </w:p>
    <w:p w:rsidR="009A4CF3" w:rsidRDefault="00CF0500" w:rsidP="00FF768A">
      <w:pPr>
        <w:pStyle w:val="1"/>
        <w:ind w:left="-420" w:right="-820"/>
        <w:rPr>
          <w:rFonts w:ascii="宋体" w:hAnsi="宋体" w:cs="宋体"/>
          <w:sz w:val="24"/>
          <w:szCs w:val="24"/>
        </w:rPr>
      </w:pPr>
      <w:r>
        <w:rPr>
          <w:rFonts w:ascii="宋体" w:hAnsi="宋体" w:cs="宋体" w:hint="eastAsia"/>
          <w:sz w:val="24"/>
          <w:szCs w:val="24"/>
        </w:rPr>
        <w:t xml:space="preserve">            </w:t>
      </w:r>
    </w:p>
    <w:p w:rsidR="009A4CF3" w:rsidRDefault="009A4CF3">
      <w:pPr>
        <w:rPr>
          <w:rFonts w:ascii="宋体" w:hAnsi="宋体" w:cs="宋体"/>
        </w:rPr>
      </w:pPr>
    </w:p>
    <w:p w:rsidR="009A4CF3" w:rsidRDefault="009A4CF3">
      <w:pPr>
        <w:rPr>
          <w:rFonts w:ascii="宋体" w:hAnsi="宋体" w:cs="宋体"/>
        </w:rPr>
      </w:pPr>
    </w:p>
    <w:p w:rsidR="009A4CF3" w:rsidRDefault="00CF0500">
      <w:pPr>
        <w:spacing w:line="360" w:lineRule="auto"/>
        <w:rPr>
          <w:rFonts w:ascii="宋体" w:hAnsi="宋体" w:cs="宋体"/>
        </w:rPr>
      </w:pPr>
      <w:r>
        <w:rPr>
          <w:rFonts w:ascii="宋体" w:hAnsi="宋体" w:cs="宋体" w:hint="eastAsia"/>
          <w:sz w:val="24"/>
          <w:szCs w:val="24"/>
        </w:rPr>
        <w:t xml:space="preserve">                                                供应商名称（公章）：</w:t>
      </w:r>
    </w:p>
    <w:p w:rsidR="009A4CF3" w:rsidRDefault="00CF0500">
      <w:pPr>
        <w:spacing w:line="360" w:lineRule="auto"/>
        <w:ind w:right="480"/>
        <w:jc w:val="right"/>
        <w:rPr>
          <w:rFonts w:ascii="宋体" w:hAnsi="宋体" w:cs="宋体"/>
          <w:sz w:val="24"/>
          <w:szCs w:val="24"/>
        </w:rPr>
      </w:pPr>
      <w:r>
        <w:rPr>
          <w:rFonts w:ascii="宋体" w:hAnsi="宋体" w:cs="宋体" w:hint="eastAsia"/>
          <w:sz w:val="24"/>
          <w:szCs w:val="24"/>
        </w:rPr>
        <w:t>年     月    日</w:t>
      </w:r>
    </w:p>
    <w:p w:rsidR="009A4CF3" w:rsidRDefault="009A4CF3" w:rsidP="00FF768A">
      <w:pPr>
        <w:pStyle w:val="1"/>
        <w:ind w:left="-420" w:right="-820"/>
        <w:sectPr w:rsidR="009A4CF3">
          <w:pgSz w:w="11850" w:h="16783"/>
          <w:pgMar w:top="1440" w:right="1797" w:bottom="1440" w:left="1797" w:header="851" w:footer="992" w:gutter="0"/>
          <w:cols w:space="720"/>
        </w:sectPr>
      </w:pPr>
    </w:p>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184" w:name="_Toc2356"/>
      <w:bookmarkStart w:id="185" w:name="_Toc477185535"/>
      <w:bookmarkStart w:id="186" w:name="_Toc1983"/>
      <w:bookmarkStart w:id="187" w:name="_Toc30201"/>
      <w:bookmarkStart w:id="188" w:name="_Toc13898_WPSOffice_Level2"/>
      <w:bookmarkEnd w:id="176"/>
      <w:bookmarkEnd w:id="177"/>
      <w:bookmarkEnd w:id="178"/>
      <w:bookmarkEnd w:id="179"/>
      <w:r>
        <w:rPr>
          <w:rFonts w:ascii="宋体" w:hAnsi="宋体" w:cs="宋体" w:hint="eastAsia"/>
          <w:b/>
          <w:bCs/>
          <w:szCs w:val="28"/>
        </w:rPr>
        <w:lastRenderedPageBreak/>
        <w:t>法定代表人身份证明及授权委托书</w:t>
      </w:r>
      <w:bookmarkEnd w:id="184"/>
      <w:bookmarkEnd w:id="185"/>
      <w:bookmarkEnd w:id="186"/>
      <w:bookmarkEnd w:id="187"/>
    </w:p>
    <w:p w:rsidR="009A4CF3" w:rsidRDefault="00CF0500">
      <w:pPr>
        <w:spacing w:line="360" w:lineRule="auto"/>
        <w:jc w:val="center"/>
        <w:rPr>
          <w:rFonts w:ascii="宋体" w:hAnsi="宋体"/>
          <w:b/>
          <w:sz w:val="24"/>
          <w:shd w:val="clear" w:color="auto" w:fill="FFFFFF"/>
        </w:rPr>
      </w:pPr>
      <w:r>
        <w:rPr>
          <w:rFonts w:ascii="宋体" w:hAnsi="宋体" w:hint="eastAsia"/>
          <w:b/>
          <w:sz w:val="24"/>
          <w:shd w:val="clear" w:color="auto" w:fill="FFFFFF"/>
        </w:rPr>
        <w:t>法定代表人身份证明</w:t>
      </w:r>
    </w:p>
    <w:p w:rsidR="009A4CF3" w:rsidRDefault="009A4CF3">
      <w:pPr>
        <w:ind w:left="765"/>
        <w:rPr>
          <w:rFonts w:ascii="宋体" w:hAnsi="宋体"/>
          <w:shd w:val="clear" w:color="auto" w:fill="FFFFFF"/>
        </w:rPr>
      </w:pPr>
    </w:p>
    <w:p w:rsidR="009A4CF3" w:rsidRDefault="00CF0500">
      <w:pPr>
        <w:tabs>
          <w:tab w:val="left" w:pos="5565"/>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供应商名称：</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p>
    <w:p w:rsidR="009A4CF3" w:rsidRDefault="00CF0500">
      <w:pPr>
        <w:tabs>
          <w:tab w:val="left" w:pos="5475"/>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单位性质：</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u w:val="single"/>
          <w:shd w:val="clear" w:color="auto" w:fill="FFFFFF"/>
        </w:rPr>
        <w:t xml:space="preserve"> </w:t>
      </w:r>
    </w:p>
    <w:p w:rsidR="009A4CF3" w:rsidRDefault="00CF0500">
      <w:pPr>
        <w:tabs>
          <w:tab w:val="left" w:pos="5475"/>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地址：</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u w:val="single"/>
          <w:shd w:val="clear" w:color="auto" w:fill="FFFFFF"/>
        </w:rPr>
        <w:t xml:space="preserve"> </w:t>
      </w:r>
    </w:p>
    <w:p w:rsidR="009A4CF3" w:rsidRDefault="00CF0500">
      <w:pPr>
        <w:tabs>
          <w:tab w:val="left" w:pos="2520"/>
          <w:tab w:val="left" w:pos="3836"/>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成立时间：</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kern w:val="0"/>
          <w:sz w:val="24"/>
          <w:szCs w:val="24"/>
          <w:shd w:val="clear" w:color="auto" w:fill="FFFFFF"/>
        </w:rPr>
        <w:t xml:space="preserve"> </w:t>
      </w:r>
      <w:r>
        <w:rPr>
          <w:rFonts w:ascii="宋体" w:hAnsi="宋体" w:hint="eastAsia"/>
          <w:spacing w:val="-1"/>
          <w:kern w:val="0"/>
          <w:sz w:val="24"/>
          <w:szCs w:val="24"/>
          <w:shd w:val="clear" w:color="auto" w:fill="FFFFFF"/>
        </w:rPr>
        <w:t>年</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u w:val="single"/>
          <w:shd w:val="clear" w:color="auto" w:fill="FFFFFF"/>
        </w:rPr>
        <w:t xml:space="preserve"> </w:t>
      </w:r>
      <w:r>
        <w:rPr>
          <w:rFonts w:ascii="宋体" w:hAnsi="宋体"/>
          <w:kern w:val="0"/>
          <w:sz w:val="24"/>
          <w:szCs w:val="24"/>
          <w:shd w:val="clear" w:color="auto" w:fill="FFFFFF"/>
        </w:rPr>
        <w:t xml:space="preserve"> </w:t>
      </w:r>
      <w:r>
        <w:rPr>
          <w:rFonts w:ascii="宋体" w:hAnsi="宋体" w:hint="eastAsia"/>
          <w:spacing w:val="-1"/>
          <w:kern w:val="0"/>
          <w:sz w:val="24"/>
          <w:szCs w:val="24"/>
          <w:shd w:val="clear" w:color="auto" w:fill="FFFFFF"/>
        </w:rPr>
        <w:t>月</w:t>
      </w:r>
      <w:r>
        <w:rPr>
          <w:rFonts w:ascii="宋体" w:hAnsi="宋体"/>
          <w:w w:val="200"/>
          <w:kern w:val="0"/>
          <w:sz w:val="24"/>
          <w:szCs w:val="24"/>
          <w:u w:val="single"/>
          <w:shd w:val="clear" w:color="auto" w:fill="FFFFFF"/>
        </w:rPr>
        <w:t xml:space="preserve"> </w:t>
      </w:r>
      <w:r>
        <w:rPr>
          <w:rFonts w:ascii="宋体" w:hAnsi="宋体" w:hint="eastAsia"/>
          <w:kern w:val="0"/>
          <w:sz w:val="24"/>
          <w:szCs w:val="24"/>
          <w:u w:val="single"/>
          <w:shd w:val="clear" w:color="auto" w:fill="FFFFFF"/>
        </w:rPr>
        <w:t xml:space="preserve">     </w:t>
      </w:r>
      <w:r>
        <w:rPr>
          <w:rFonts w:ascii="宋体" w:hAnsi="宋体" w:hint="eastAsia"/>
          <w:kern w:val="0"/>
          <w:sz w:val="24"/>
          <w:szCs w:val="24"/>
          <w:shd w:val="clear" w:color="auto" w:fill="FFFFFF"/>
        </w:rPr>
        <w:t>日</w:t>
      </w:r>
    </w:p>
    <w:p w:rsidR="009A4CF3" w:rsidRDefault="00CF0500">
      <w:pPr>
        <w:tabs>
          <w:tab w:val="left" w:pos="5475"/>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经营期限：</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u w:val="single"/>
          <w:shd w:val="clear" w:color="auto" w:fill="FFFFFF"/>
        </w:rPr>
        <w:t xml:space="preserve"> </w:t>
      </w:r>
    </w:p>
    <w:p w:rsidR="009A4CF3" w:rsidRDefault="00CF0500">
      <w:pPr>
        <w:tabs>
          <w:tab w:val="left" w:pos="1580"/>
          <w:tab w:val="left" w:pos="3260"/>
          <w:tab w:val="left" w:pos="4840"/>
          <w:tab w:val="left" w:pos="6300"/>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姓名：</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kern w:val="0"/>
          <w:sz w:val="24"/>
          <w:szCs w:val="24"/>
          <w:shd w:val="clear" w:color="auto" w:fill="FFFFFF"/>
        </w:rPr>
        <w:t xml:space="preserve"> </w:t>
      </w:r>
      <w:r>
        <w:rPr>
          <w:rFonts w:ascii="宋体" w:hAnsi="宋体" w:hint="eastAsia"/>
          <w:kern w:val="0"/>
          <w:sz w:val="24"/>
          <w:szCs w:val="24"/>
          <w:shd w:val="clear" w:color="auto" w:fill="FFFFFF"/>
        </w:rPr>
        <w:t>性别</w:t>
      </w:r>
      <w:r>
        <w:rPr>
          <w:rFonts w:ascii="宋体" w:hAnsi="宋体" w:hint="eastAsia"/>
          <w:spacing w:val="-1"/>
          <w:kern w:val="0"/>
          <w:sz w:val="24"/>
          <w:szCs w:val="24"/>
          <w:shd w:val="clear" w:color="auto" w:fill="FFFFFF"/>
        </w:rPr>
        <w:t>：</w:t>
      </w:r>
      <w:r>
        <w:rPr>
          <w:rFonts w:ascii="宋体" w:hAnsi="宋体"/>
          <w:w w:val="200"/>
          <w:kern w:val="0"/>
          <w:sz w:val="24"/>
          <w:szCs w:val="24"/>
          <w:u w:val="single"/>
          <w:shd w:val="clear" w:color="auto" w:fill="FFFFFF"/>
        </w:rPr>
        <w:t xml:space="preserve"> </w:t>
      </w:r>
      <w:r>
        <w:rPr>
          <w:rFonts w:ascii="宋体" w:hAnsi="宋体" w:hint="eastAsia"/>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spacing w:val="-1"/>
          <w:kern w:val="0"/>
          <w:sz w:val="24"/>
          <w:szCs w:val="24"/>
          <w:shd w:val="clear" w:color="auto" w:fill="FFFFFF"/>
        </w:rPr>
        <w:t>年</w:t>
      </w:r>
      <w:r>
        <w:rPr>
          <w:rFonts w:ascii="宋体" w:hAnsi="宋体" w:hint="eastAsia"/>
          <w:kern w:val="0"/>
          <w:sz w:val="24"/>
          <w:szCs w:val="24"/>
          <w:shd w:val="clear" w:color="auto" w:fill="FFFFFF"/>
        </w:rPr>
        <w:t>龄：</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shd w:val="clear" w:color="auto" w:fill="FFFFFF"/>
        </w:rPr>
        <w:t>职务：</w:t>
      </w:r>
      <w:r>
        <w:rPr>
          <w:rFonts w:ascii="宋体" w:hAnsi="宋体"/>
          <w:w w:val="200"/>
          <w:kern w:val="0"/>
          <w:sz w:val="24"/>
          <w:szCs w:val="24"/>
          <w:u w:val="single"/>
          <w:shd w:val="clear" w:color="auto" w:fill="FFFFFF"/>
        </w:rPr>
        <w:t xml:space="preserve"> </w:t>
      </w:r>
      <w:r>
        <w:rPr>
          <w:rFonts w:ascii="宋体" w:hAnsi="宋体" w:hint="eastAsia"/>
          <w:w w:val="200"/>
          <w:kern w:val="0"/>
          <w:sz w:val="24"/>
          <w:szCs w:val="24"/>
          <w:u w:val="single"/>
          <w:shd w:val="clear" w:color="auto" w:fill="FFFFFF"/>
        </w:rPr>
        <w:t xml:space="preserve"> </w:t>
      </w:r>
      <w:r>
        <w:rPr>
          <w:rFonts w:ascii="宋体" w:hAnsi="宋体"/>
          <w:kern w:val="0"/>
          <w:sz w:val="24"/>
          <w:szCs w:val="24"/>
          <w:u w:val="single"/>
          <w:shd w:val="clear" w:color="auto" w:fill="FFFFFF"/>
        </w:rPr>
        <w:tab/>
      </w:r>
    </w:p>
    <w:p w:rsidR="009A4CF3" w:rsidRDefault="00CF0500">
      <w:pPr>
        <w:tabs>
          <w:tab w:val="left" w:pos="3360"/>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系</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kern w:val="0"/>
          <w:sz w:val="24"/>
          <w:szCs w:val="24"/>
          <w:shd w:val="clear" w:color="auto" w:fill="FFFFFF"/>
        </w:rPr>
        <w:t xml:space="preserve"> </w:t>
      </w:r>
      <w:r>
        <w:rPr>
          <w:rFonts w:ascii="宋体" w:hAnsi="宋体" w:hint="eastAsia"/>
          <w:kern w:val="0"/>
          <w:sz w:val="24"/>
          <w:szCs w:val="24"/>
          <w:shd w:val="clear" w:color="auto" w:fill="FFFFFF"/>
        </w:rPr>
        <w:t>（供应商名称）的法定代表人。</w:t>
      </w:r>
    </w:p>
    <w:p w:rsidR="009A4CF3" w:rsidRDefault="009A4CF3">
      <w:pPr>
        <w:autoSpaceDE w:val="0"/>
        <w:autoSpaceDN w:val="0"/>
        <w:adjustRightInd w:val="0"/>
        <w:snapToGrid w:val="0"/>
        <w:spacing w:line="360" w:lineRule="auto"/>
        <w:ind w:firstLineChars="186" w:firstLine="446"/>
        <w:jc w:val="left"/>
        <w:rPr>
          <w:rFonts w:ascii="宋体" w:hAnsi="宋体"/>
          <w:kern w:val="0"/>
          <w:sz w:val="24"/>
          <w:szCs w:val="24"/>
          <w:shd w:val="clear" w:color="auto" w:fill="FFFFFF"/>
        </w:rPr>
      </w:pPr>
    </w:p>
    <w:p w:rsidR="009A4CF3" w:rsidRDefault="00CF0500">
      <w:pPr>
        <w:autoSpaceDE w:val="0"/>
        <w:autoSpaceDN w:val="0"/>
        <w:adjustRightInd w:val="0"/>
        <w:snapToGrid w:val="0"/>
        <w:spacing w:line="360" w:lineRule="auto"/>
        <w:ind w:firstLineChars="200" w:firstLine="480"/>
        <w:jc w:val="left"/>
        <w:rPr>
          <w:rFonts w:ascii="宋体" w:hAnsi="宋体"/>
          <w:kern w:val="0"/>
          <w:sz w:val="24"/>
          <w:szCs w:val="24"/>
          <w:shd w:val="clear" w:color="auto" w:fill="FFFFFF"/>
        </w:rPr>
      </w:pPr>
      <w:r>
        <w:rPr>
          <w:rFonts w:ascii="宋体" w:hAnsi="宋体" w:hint="eastAsia"/>
          <w:kern w:val="0"/>
          <w:sz w:val="24"/>
          <w:szCs w:val="24"/>
          <w:shd w:val="clear" w:color="auto" w:fill="FFFFFF"/>
        </w:rPr>
        <w:t>特此证明。</w:t>
      </w:r>
    </w:p>
    <w:p w:rsidR="009A4CF3" w:rsidRDefault="009A4CF3">
      <w:pPr>
        <w:autoSpaceDE w:val="0"/>
        <w:autoSpaceDN w:val="0"/>
        <w:adjustRightInd w:val="0"/>
        <w:snapToGrid w:val="0"/>
        <w:spacing w:line="360" w:lineRule="auto"/>
        <w:jc w:val="left"/>
        <w:rPr>
          <w:rFonts w:ascii="宋体" w:hAnsi="宋体"/>
          <w:kern w:val="0"/>
          <w:sz w:val="24"/>
          <w:szCs w:val="24"/>
          <w:shd w:val="clear" w:color="auto" w:fill="FFFFFF"/>
        </w:rPr>
      </w:pPr>
    </w:p>
    <w:p w:rsidR="009A4CF3" w:rsidRDefault="009A4CF3">
      <w:pPr>
        <w:autoSpaceDE w:val="0"/>
        <w:autoSpaceDN w:val="0"/>
        <w:adjustRightInd w:val="0"/>
        <w:snapToGrid w:val="0"/>
        <w:spacing w:line="360" w:lineRule="auto"/>
        <w:jc w:val="left"/>
        <w:rPr>
          <w:rFonts w:ascii="宋体" w:hAnsi="宋体"/>
          <w:kern w:val="0"/>
          <w:sz w:val="24"/>
          <w:szCs w:val="24"/>
          <w:shd w:val="clear" w:color="auto" w:fill="FFFFFF"/>
        </w:rPr>
      </w:pPr>
    </w:p>
    <w:p w:rsidR="009A4CF3" w:rsidRDefault="00CF0500">
      <w:pPr>
        <w:tabs>
          <w:tab w:val="left" w:pos="5460"/>
        </w:tabs>
        <w:autoSpaceDE w:val="0"/>
        <w:autoSpaceDN w:val="0"/>
        <w:adjustRightInd w:val="0"/>
        <w:snapToGrid w:val="0"/>
        <w:spacing w:line="360" w:lineRule="auto"/>
        <w:ind w:firstLine="2100"/>
        <w:jc w:val="left"/>
        <w:rPr>
          <w:rFonts w:ascii="宋体" w:hAnsi="宋体"/>
          <w:kern w:val="0"/>
          <w:sz w:val="24"/>
          <w:szCs w:val="24"/>
          <w:shd w:val="clear" w:color="auto" w:fill="FFFFFF"/>
        </w:rPr>
      </w:pPr>
      <w:r>
        <w:rPr>
          <w:rFonts w:ascii="宋体" w:hAnsi="宋体" w:hint="eastAsia"/>
          <w:kern w:val="0"/>
          <w:sz w:val="24"/>
          <w:szCs w:val="24"/>
          <w:shd w:val="clear" w:color="auto" w:fill="FFFFFF"/>
        </w:rPr>
        <w:t>供应商：</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u w:val="single"/>
          <w:shd w:val="clear" w:color="auto" w:fill="FFFFFF"/>
        </w:rPr>
        <w:t xml:space="preserve"> </w:t>
      </w:r>
      <w:r>
        <w:rPr>
          <w:rFonts w:ascii="宋体" w:hAnsi="宋体" w:hint="eastAsia"/>
          <w:spacing w:val="-1"/>
          <w:kern w:val="0"/>
          <w:sz w:val="24"/>
          <w:szCs w:val="24"/>
          <w:shd w:val="clear" w:color="auto" w:fill="FFFFFF"/>
        </w:rPr>
        <w:t>（</w:t>
      </w:r>
      <w:r>
        <w:rPr>
          <w:rFonts w:ascii="宋体" w:hAnsi="宋体" w:hint="eastAsia"/>
          <w:kern w:val="0"/>
          <w:sz w:val="24"/>
          <w:szCs w:val="24"/>
          <w:shd w:val="clear" w:color="auto" w:fill="FFFFFF"/>
        </w:rPr>
        <w:t>盖单位公章）</w:t>
      </w:r>
    </w:p>
    <w:p w:rsidR="009A4CF3" w:rsidRDefault="00CF0500">
      <w:pPr>
        <w:tabs>
          <w:tab w:val="left" w:pos="4935"/>
          <w:tab w:val="left" w:pos="5460"/>
          <w:tab w:val="left" w:pos="6400"/>
        </w:tabs>
        <w:autoSpaceDE w:val="0"/>
        <w:autoSpaceDN w:val="0"/>
        <w:adjustRightInd w:val="0"/>
        <w:snapToGrid w:val="0"/>
        <w:spacing w:line="360" w:lineRule="auto"/>
        <w:ind w:firstLine="3780"/>
        <w:jc w:val="left"/>
        <w:rPr>
          <w:rFonts w:ascii="宋体" w:hAnsi="宋体"/>
          <w:kern w:val="0"/>
          <w:sz w:val="24"/>
          <w:szCs w:val="24"/>
          <w:shd w:val="clear" w:color="auto" w:fill="FFFFFF"/>
        </w:rPr>
      </w:pP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spacing w:val="-1"/>
          <w:kern w:val="0"/>
          <w:sz w:val="24"/>
          <w:szCs w:val="24"/>
          <w:shd w:val="clear" w:color="auto" w:fill="FFFFFF"/>
        </w:rPr>
        <w:t>年</w:t>
      </w:r>
      <w:r>
        <w:rPr>
          <w:rFonts w:ascii="宋体" w:hAnsi="宋体"/>
          <w:w w:val="200"/>
          <w:kern w:val="0"/>
          <w:sz w:val="24"/>
          <w:szCs w:val="24"/>
          <w:u w:val="single"/>
          <w:shd w:val="clear" w:color="auto" w:fill="FFFFFF"/>
        </w:rPr>
        <w:t xml:space="preserve"> </w:t>
      </w:r>
      <w:r>
        <w:rPr>
          <w:rFonts w:ascii="宋体" w:hAnsi="宋体" w:hint="eastAsia"/>
          <w:w w:val="200"/>
          <w:kern w:val="0"/>
          <w:sz w:val="24"/>
          <w:szCs w:val="24"/>
          <w:u w:val="single"/>
          <w:shd w:val="clear" w:color="auto" w:fill="FFFFFF"/>
        </w:rPr>
        <w:t xml:space="preserve">  </w:t>
      </w:r>
      <w:r>
        <w:rPr>
          <w:rFonts w:ascii="宋体" w:hAnsi="宋体" w:hint="eastAsia"/>
          <w:kern w:val="0"/>
          <w:sz w:val="24"/>
          <w:szCs w:val="24"/>
          <w:shd w:val="clear" w:color="auto" w:fill="FFFFFF"/>
        </w:rPr>
        <w:t>月</w:t>
      </w:r>
      <w:r>
        <w:rPr>
          <w:rFonts w:ascii="宋体" w:hAnsi="宋体"/>
          <w:w w:val="200"/>
          <w:kern w:val="0"/>
          <w:sz w:val="24"/>
          <w:szCs w:val="24"/>
          <w:u w:val="single"/>
          <w:shd w:val="clear" w:color="auto" w:fill="FFFFFF"/>
        </w:rPr>
        <w:t xml:space="preserve"> </w:t>
      </w:r>
      <w:r>
        <w:rPr>
          <w:rFonts w:ascii="宋体" w:hAnsi="宋体" w:hint="eastAsia"/>
          <w:w w:val="200"/>
          <w:kern w:val="0"/>
          <w:sz w:val="24"/>
          <w:szCs w:val="24"/>
          <w:u w:val="single"/>
          <w:shd w:val="clear" w:color="auto" w:fill="FFFFFF"/>
        </w:rPr>
        <w:t xml:space="preserve">  </w:t>
      </w:r>
      <w:r>
        <w:rPr>
          <w:rFonts w:ascii="宋体" w:hAnsi="宋体" w:hint="eastAsia"/>
          <w:kern w:val="0"/>
          <w:sz w:val="24"/>
          <w:szCs w:val="24"/>
          <w:shd w:val="clear" w:color="auto" w:fill="FFFFFF"/>
        </w:rPr>
        <w:t>日</w:t>
      </w:r>
    </w:p>
    <w:p w:rsidR="009A4CF3" w:rsidRDefault="009A4CF3">
      <w:pPr>
        <w:autoSpaceDE w:val="0"/>
        <w:autoSpaceDN w:val="0"/>
        <w:adjustRightInd w:val="0"/>
        <w:snapToGrid w:val="0"/>
        <w:spacing w:line="360" w:lineRule="auto"/>
        <w:jc w:val="left"/>
        <w:rPr>
          <w:rFonts w:ascii="宋体" w:hAnsi="宋体"/>
          <w:kern w:val="0"/>
          <w:sz w:val="24"/>
          <w:szCs w:val="24"/>
          <w:shd w:val="clear" w:color="auto" w:fill="FFFFFF"/>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8636"/>
      </w:tblGrid>
      <w:tr w:rsidR="009A4CF3">
        <w:trPr>
          <w:trHeight w:val="3322"/>
          <w:jc w:val="center"/>
        </w:trPr>
        <w:tc>
          <w:tcPr>
            <w:tcW w:w="8636" w:type="dxa"/>
          </w:tcPr>
          <w:p w:rsidR="009A4CF3" w:rsidRDefault="00CF0500">
            <w:pPr>
              <w:autoSpaceDE w:val="0"/>
              <w:autoSpaceDN w:val="0"/>
              <w:adjustRightInd w:val="0"/>
              <w:spacing w:before="1" w:line="360" w:lineRule="auto"/>
              <w:ind w:right="216"/>
              <w:jc w:val="left"/>
              <w:rPr>
                <w:rFonts w:ascii="宋体" w:hAnsi="宋体"/>
                <w:kern w:val="0"/>
                <w:sz w:val="24"/>
                <w:szCs w:val="24"/>
                <w:shd w:val="clear" w:color="auto" w:fill="FFFFFF"/>
              </w:rPr>
            </w:pPr>
            <w:r>
              <w:rPr>
                <w:rFonts w:ascii="宋体" w:hAnsi="宋体" w:hint="eastAsia"/>
                <w:kern w:val="0"/>
                <w:sz w:val="24"/>
                <w:szCs w:val="24"/>
                <w:shd w:val="clear" w:color="auto" w:fill="FFFFFF"/>
              </w:rPr>
              <w:t>法定代表人身份证复印件或扫描件（双面）</w:t>
            </w:r>
          </w:p>
          <w:p w:rsidR="009A4CF3" w:rsidRDefault="009A4CF3">
            <w:pPr>
              <w:autoSpaceDE w:val="0"/>
              <w:autoSpaceDN w:val="0"/>
              <w:adjustRightInd w:val="0"/>
              <w:spacing w:before="1" w:line="360" w:lineRule="auto"/>
              <w:ind w:right="216"/>
              <w:jc w:val="left"/>
              <w:rPr>
                <w:rFonts w:ascii="宋体" w:hAnsi="宋体"/>
                <w:b/>
                <w:kern w:val="0"/>
                <w:sz w:val="24"/>
                <w:szCs w:val="24"/>
                <w:shd w:val="clear" w:color="auto" w:fill="FFFFFF"/>
              </w:rPr>
            </w:pPr>
          </w:p>
          <w:p w:rsidR="009A4CF3" w:rsidRDefault="009A4CF3">
            <w:pPr>
              <w:autoSpaceDE w:val="0"/>
              <w:autoSpaceDN w:val="0"/>
              <w:adjustRightInd w:val="0"/>
              <w:spacing w:before="1" w:line="360" w:lineRule="auto"/>
              <w:ind w:right="216"/>
              <w:jc w:val="left"/>
              <w:rPr>
                <w:rFonts w:ascii="宋体" w:hAnsi="宋体"/>
                <w:b/>
                <w:kern w:val="0"/>
                <w:sz w:val="24"/>
                <w:szCs w:val="24"/>
                <w:shd w:val="clear" w:color="auto" w:fill="FFFFFF"/>
              </w:rPr>
            </w:pPr>
          </w:p>
          <w:p w:rsidR="009A4CF3" w:rsidRDefault="009A4CF3">
            <w:pPr>
              <w:tabs>
                <w:tab w:val="left" w:pos="1680"/>
                <w:tab w:val="left" w:pos="4215"/>
                <w:tab w:val="left" w:pos="4305"/>
                <w:tab w:val="left" w:pos="8000"/>
              </w:tabs>
              <w:autoSpaceDE w:val="0"/>
              <w:autoSpaceDN w:val="0"/>
              <w:adjustRightInd w:val="0"/>
              <w:snapToGrid w:val="0"/>
              <w:spacing w:line="360" w:lineRule="auto"/>
              <w:rPr>
                <w:rFonts w:ascii="宋体" w:hAnsi="宋体"/>
                <w:b/>
                <w:kern w:val="0"/>
                <w:sz w:val="24"/>
                <w:szCs w:val="24"/>
                <w:shd w:val="clear" w:color="auto" w:fill="FFFFFF"/>
              </w:rPr>
            </w:pPr>
          </w:p>
        </w:tc>
      </w:tr>
    </w:tbl>
    <w:p w:rsidR="009A4CF3" w:rsidRDefault="00CF0500">
      <w:pPr>
        <w:autoSpaceDE w:val="0"/>
        <w:autoSpaceDN w:val="0"/>
        <w:adjustRightInd w:val="0"/>
        <w:snapToGrid w:val="0"/>
        <w:spacing w:line="360" w:lineRule="auto"/>
        <w:jc w:val="left"/>
        <w:rPr>
          <w:rFonts w:asciiTheme="minorEastAsia" w:eastAsiaTheme="minorEastAsia" w:hAnsiTheme="minorEastAsia"/>
          <w:kern w:val="0"/>
        </w:rPr>
      </w:pPr>
      <w:r>
        <w:rPr>
          <w:rFonts w:asciiTheme="minorEastAsia" w:eastAsiaTheme="minorEastAsia" w:hAnsiTheme="minorEastAsia" w:hint="eastAsia"/>
          <w:kern w:val="0"/>
          <w:sz w:val="24"/>
          <w:szCs w:val="24"/>
        </w:rPr>
        <w:t>注：法定代表人身份证明需按上述格式填写完整，不可缺少内容。在此基础上增加内容的不影响其有效性。</w:t>
      </w:r>
    </w:p>
    <w:p w:rsidR="009A4CF3" w:rsidRDefault="00CF0500">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hd w:val="clear" w:color="auto" w:fill="FFFFFF"/>
        </w:rPr>
      </w:pPr>
      <w:r>
        <w:rPr>
          <w:rFonts w:ascii="宋体" w:hAnsi="宋体"/>
          <w:b/>
          <w:kern w:val="0"/>
          <w:shd w:val="clear" w:color="auto" w:fill="FFFFFF"/>
        </w:rPr>
        <w:br w:type="page"/>
      </w:r>
      <w:r>
        <w:rPr>
          <w:rFonts w:ascii="宋体" w:hAnsi="宋体" w:hint="eastAsia"/>
          <w:b/>
          <w:kern w:val="0"/>
          <w:sz w:val="24"/>
          <w:shd w:val="clear" w:color="auto" w:fill="FFFFFF"/>
        </w:rPr>
        <w:lastRenderedPageBreak/>
        <w:t xml:space="preserve">授权委托书 </w:t>
      </w:r>
    </w:p>
    <w:p w:rsidR="009A4CF3" w:rsidRDefault="00CF0500">
      <w:pPr>
        <w:tabs>
          <w:tab w:val="left" w:pos="2100"/>
          <w:tab w:val="left" w:pos="5160"/>
          <w:tab w:val="left" w:pos="8000"/>
        </w:tabs>
        <w:autoSpaceDE w:val="0"/>
        <w:autoSpaceDN w:val="0"/>
        <w:adjustRightInd w:val="0"/>
        <w:snapToGrid w:val="0"/>
        <w:spacing w:line="360" w:lineRule="auto"/>
        <w:ind w:firstLine="420"/>
        <w:rPr>
          <w:rFonts w:ascii="宋体" w:hAnsi="宋体"/>
          <w:kern w:val="0"/>
          <w:sz w:val="24"/>
          <w:szCs w:val="24"/>
          <w:shd w:val="clear" w:color="auto" w:fill="FFFFFF"/>
        </w:rPr>
      </w:pPr>
      <w:r>
        <w:rPr>
          <w:rFonts w:ascii="宋体" w:hAnsi="宋体" w:hint="eastAsia"/>
          <w:kern w:val="0"/>
          <w:sz w:val="24"/>
          <w:szCs w:val="24"/>
          <w:shd w:val="clear" w:color="auto" w:fill="FFFFFF"/>
        </w:rPr>
        <w:t>本人</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shd w:val="clear" w:color="auto" w:fill="FFFFFF"/>
        </w:rPr>
        <w:t>（姓名）系</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shd w:val="clear" w:color="auto" w:fill="FFFFFF"/>
        </w:rPr>
        <w:t>（</w:t>
      </w:r>
      <w:r>
        <w:rPr>
          <w:rFonts w:ascii="宋体" w:hAnsi="宋体" w:hint="eastAsia"/>
          <w:spacing w:val="-1"/>
          <w:kern w:val="0"/>
          <w:sz w:val="24"/>
          <w:szCs w:val="24"/>
          <w:shd w:val="clear" w:color="auto" w:fill="FFFFFF"/>
        </w:rPr>
        <w:t>供应商</w:t>
      </w:r>
      <w:r>
        <w:rPr>
          <w:rFonts w:ascii="宋体" w:hAnsi="宋体" w:hint="eastAsia"/>
          <w:kern w:val="0"/>
          <w:sz w:val="24"/>
          <w:szCs w:val="24"/>
          <w:shd w:val="clear" w:color="auto" w:fill="FFFFFF"/>
        </w:rPr>
        <w:t>名称</w:t>
      </w:r>
      <w:r>
        <w:rPr>
          <w:rFonts w:ascii="宋体" w:hAnsi="宋体" w:hint="eastAsia"/>
          <w:spacing w:val="1"/>
          <w:kern w:val="0"/>
          <w:sz w:val="24"/>
          <w:szCs w:val="24"/>
          <w:shd w:val="clear" w:color="auto" w:fill="FFFFFF"/>
        </w:rPr>
        <w:t>）</w:t>
      </w:r>
      <w:r>
        <w:rPr>
          <w:rFonts w:ascii="宋体" w:hAnsi="宋体" w:hint="eastAsia"/>
          <w:kern w:val="0"/>
          <w:sz w:val="24"/>
          <w:szCs w:val="24"/>
          <w:shd w:val="clear" w:color="auto" w:fill="FFFFFF"/>
        </w:rPr>
        <w:t>的法定代</w:t>
      </w:r>
      <w:r>
        <w:rPr>
          <w:rFonts w:ascii="宋体" w:hAnsi="宋体" w:hint="eastAsia"/>
          <w:spacing w:val="1"/>
          <w:kern w:val="0"/>
          <w:sz w:val="24"/>
          <w:szCs w:val="24"/>
          <w:shd w:val="clear" w:color="auto" w:fill="FFFFFF"/>
        </w:rPr>
        <w:t>表</w:t>
      </w:r>
      <w:r>
        <w:rPr>
          <w:rFonts w:ascii="宋体" w:hAnsi="宋体" w:hint="eastAsia"/>
          <w:kern w:val="0"/>
          <w:sz w:val="24"/>
          <w:szCs w:val="24"/>
          <w:shd w:val="clear" w:color="auto" w:fill="FFFFFF"/>
        </w:rPr>
        <w:t>人，现委托</w:t>
      </w:r>
      <w:r>
        <w:rPr>
          <w:rFonts w:ascii="宋体" w:hAnsi="宋体"/>
          <w:w w:val="200"/>
          <w:kern w:val="0"/>
          <w:sz w:val="24"/>
          <w:szCs w:val="24"/>
          <w:u w:val="single"/>
          <w:shd w:val="clear" w:color="auto" w:fill="FFFFFF"/>
        </w:rPr>
        <w:t xml:space="preserve"> </w:t>
      </w:r>
      <w:r>
        <w:rPr>
          <w:rFonts w:ascii="宋体" w:hAnsi="宋体" w:hint="eastAsia"/>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shd w:val="clear" w:color="auto" w:fill="FFFFFF"/>
        </w:rPr>
        <w:t>（姓</w:t>
      </w:r>
      <w:r>
        <w:rPr>
          <w:rFonts w:ascii="宋体" w:hAnsi="宋体"/>
          <w:kern w:val="0"/>
          <w:sz w:val="24"/>
          <w:szCs w:val="24"/>
          <w:shd w:val="clear" w:color="auto" w:fill="FFFFFF"/>
        </w:rPr>
        <w:t xml:space="preserve"> </w:t>
      </w:r>
      <w:r>
        <w:rPr>
          <w:rFonts w:ascii="宋体" w:hAnsi="宋体" w:hint="eastAsia"/>
          <w:kern w:val="0"/>
          <w:sz w:val="24"/>
          <w:szCs w:val="24"/>
          <w:shd w:val="clear" w:color="auto" w:fill="FFFFFF"/>
        </w:rPr>
        <w:t>名）为我方代理人。代理人根据授权，以我方名义签署、澄清、说明、补正、递交、撤回、</w:t>
      </w:r>
      <w:r>
        <w:rPr>
          <w:rFonts w:ascii="宋体" w:hAnsi="宋体"/>
          <w:kern w:val="0"/>
          <w:sz w:val="24"/>
          <w:szCs w:val="24"/>
          <w:shd w:val="clear" w:color="auto" w:fill="FFFFFF"/>
        </w:rPr>
        <w:t xml:space="preserve"> </w:t>
      </w:r>
      <w:r>
        <w:rPr>
          <w:rFonts w:ascii="宋体" w:hAnsi="宋体" w:hint="eastAsia"/>
          <w:kern w:val="0"/>
          <w:sz w:val="24"/>
          <w:szCs w:val="24"/>
          <w:shd w:val="clear" w:color="auto" w:fill="FFFFFF"/>
        </w:rPr>
        <w:t>修改</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shd w:val="clear" w:color="auto" w:fill="FFFFFF"/>
        </w:rPr>
        <w:t>（项</w:t>
      </w:r>
      <w:r>
        <w:rPr>
          <w:rFonts w:ascii="宋体" w:hAnsi="宋体" w:hint="eastAsia"/>
          <w:spacing w:val="-1"/>
          <w:kern w:val="0"/>
          <w:sz w:val="24"/>
          <w:szCs w:val="24"/>
          <w:shd w:val="clear" w:color="auto" w:fill="FFFFFF"/>
        </w:rPr>
        <w:t>目</w:t>
      </w:r>
      <w:r>
        <w:rPr>
          <w:rFonts w:ascii="宋体" w:hAnsi="宋体" w:hint="eastAsia"/>
          <w:kern w:val="0"/>
          <w:sz w:val="24"/>
          <w:szCs w:val="24"/>
          <w:shd w:val="clear" w:color="auto" w:fill="FFFFFF"/>
        </w:rPr>
        <w:t>名称）响应文件、签订合同和处理有关事宜，</w:t>
      </w:r>
      <w:r>
        <w:rPr>
          <w:rFonts w:ascii="宋体" w:hAnsi="宋体"/>
          <w:kern w:val="0"/>
          <w:sz w:val="24"/>
          <w:szCs w:val="24"/>
          <w:shd w:val="clear" w:color="auto" w:fill="FFFFFF"/>
        </w:rPr>
        <w:t xml:space="preserve"> </w:t>
      </w:r>
      <w:r>
        <w:rPr>
          <w:rFonts w:ascii="宋体" w:hAnsi="宋体" w:hint="eastAsia"/>
          <w:kern w:val="0"/>
          <w:sz w:val="24"/>
          <w:szCs w:val="24"/>
          <w:shd w:val="clear" w:color="auto" w:fill="FFFFFF"/>
        </w:rPr>
        <w:t>其法律后果由我方承担。</w:t>
      </w:r>
    </w:p>
    <w:p w:rsidR="009A4CF3" w:rsidRDefault="00CF050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4"/>
          <w:szCs w:val="24"/>
          <w:shd w:val="clear" w:color="auto" w:fill="FFFFFF"/>
        </w:rPr>
      </w:pPr>
      <w:r>
        <w:rPr>
          <w:rFonts w:ascii="宋体" w:hAnsi="宋体" w:hint="eastAsia"/>
          <w:kern w:val="0"/>
          <w:sz w:val="24"/>
          <w:szCs w:val="24"/>
          <w:shd w:val="clear" w:color="auto" w:fill="FFFFFF"/>
        </w:rPr>
        <w:t>委托</w:t>
      </w:r>
      <w:r>
        <w:rPr>
          <w:rFonts w:ascii="宋体" w:hAnsi="宋体" w:hint="eastAsia"/>
          <w:spacing w:val="-1"/>
          <w:kern w:val="0"/>
          <w:sz w:val="24"/>
          <w:szCs w:val="24"/>
          <w:shd w:val="clear" w:color="auto" w:fill="FFFFFF"/>
        </w:rPr>
        <w:t>期</w:t>
      </w:r>
      <w:r>
        <w:rPr>
          <w:rFonts w:ascii="宋体" w:hAnsi="宋体" w:hint="eastAsia"/>
          <w:kern w:val="0"/>
          <w:sz w:val="24"/>
          <w:szCs w:val="24"/>
          <w:shd w:val="clear" w:color="auto" w:fill="FFFFFF"/>
        </w:rPr>
        <w:t>限：</w:t>
      </w:r>
      <w:r>
        <w:rPr>
          <w:rFonts w:ascii="宋体" w:hAnsi="宋体" w:hint="eastAsia"/>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kern w:val="0"/>
          <w:sz w:val="24"/>
          <w:szCs w:val="24"/>
          <w:shd w:val="clear" w:color="auto" w:fill="FFFFFF"/>
        </w:rPr>
        <w:t xml:space="preserve"> </w:t>
      </w:r>
    </w:p>
    <w:p w:rsidR="009A4CF3" w:rsidRDefault="00CF050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4"/>
          <w:szCs w:val="24"/>
          <w:shd w:val="clear" w:color="auto" w:fill="FFFFFF"/>
        </w:rPr>
      </w:pPr>
      <w:r>
        <w:rPr>
          <w:rFonts w:ascii="宋体" w:hAnsi="宋体" w:hint="eastAsia"/>
          <w:kern w:val="0"/>
          <w:sz w:val="24"/>
          <w:szCs w:val="24"/>
          <w:shd w:val="clear" w:color="auto" w:fill="FFFFFF"/>
        </w:rPr>
        <w:t>代理人无转委托权。</w:t>
      </w:r>
    </w:p>
    <w:p w:rsidR="009A4CF3" w:rsidRDefault="00CF050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4"/>
          <w:szCs w:val="24"/>
          <w:shd w:val="clear" w:color="auto" w:fill="FFFFFF"/>
        </w:rPr>
      </w:pPr>
      <w:r>
        <w:rPr>
          <w:rFonts w:ascii="宋体" w:hAnsi="宋体" w:hint="eastAsia"/>
          <w:kern w:val="0"/>
          <w:sz w:val="24"/>
          <w:szCs w:val="24"/>
          <w:shd w:val="clear" w:color="auto" w:fill="FFFFFF"/>
        </w:rPr>
        <w:t>附：法定代表人身份证明复印件。</w:t>
      </w:r>
    </w:p>
    <w:p w:rsidR="009A4CF3" w:rsidRDefault="009A4CF3">
      <w:pPr>
        <w:autoSpaceDE w:val="0"/>
        <w:autoSpaceDN w:val="0"/>
        <w:adjustRightInd w:val="0"/>
        <w:snapToGrid w:val="0"/>
        <w:spacing w:line="360" w:lineRule="auto"/>
        <w:jc w:val="left"/>
        <w:rPr>
          <w:rFonts w:ascii="宋体" w:hAnsi="宋体"/>
          <w:kern w:val="0"/>
          <w:sz w:val="24"/>
          <w:szCs w:val="24"/>
          <w:shd w:val="clear" w:color="auto" w:fill="FFFFFF"/>
        </w:rPr>
      </w:pPr>
    </w:p>
    <w:p w:rsidR="009A4CF3" w:rsidRDefault="00CF0500">
      <w:pPr>
        <w:tabs>
          <w:tab w:val="left" w:pos="4200"/>
          <w:tab w:val="left" w:pos="4620"/>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投  标  人：</w:t>
      </w:r>
      <w:r>
        <w:rPr>
          <w:rFonts w:ascii="宋体" w:hAnsi="宋体"/>
          <w:w w:val="200"/>
          <w:kern w:val="0"/>
          <w:sz w:val="24"/>
          <w:szCs w:val="24"/>
          <w:u w:val="single"/>
          <w:shd w:val="clear" w:color="auto" w:fill="FFFFFF"/>
        </w:rPr>
        <w:t xml:space="preserve"> </w:t>
      </w:r>
      <w:r>
        <w:rPr>
          <w:rFonts w:ascii="宋体" w:hAnsi="宋体" w:hint="eastAsia"/>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u w:val="single"/>
          <w:shd w:val="clear" w:color="auto" w:fill="FFFFFF"/>
        </w:rPr>
        <w:t xml:space="preserve">    </w:t>
      </w:r>
      <w:r>
        <w:rPr>
          <w:rFonts w:ascii="宋体" w:hAnsi="宋体" w:hint="eastAsia"/>
          <w:kern w:val="0"/>
          <w:sz w:val="24"/>
          <w:szCs w:val="24"/>
          <w:shd w:val="clear" w:color="auto" w:fill="FFFFFF"/>
        </w:rPr>
        <w:t>（</w:t>
      </w:r>
      <w:r>
        <w:rPr>
          <w:rFonts w:ascii="宋体" w:hAnsi="宋体" w:hint="eastAsia"/>
          <w:spacing w:val="-1"/>
          <w:kern w:val="0"/>
          <w:sz w:val="24"/>
          <w:szCs w:val="24"/>
          <w:shd w:val="clear" w:color="auto" w:fill="FFFFFF"/>
        </w:rPr>
        <w:t>盖</w:t>
      </w:r>
      <w:r>
        <w:rPr>
          <w:rFonts w:ascii="宋体" w:hAnsi="宋体" w:hint="eastAsia"/>
          <w:kern w:val="0"/>
          <w:sz w:val="24"/>
          <w:szCs w:val="24"/>
          <w:shd w:val="clear" w:color="auto" w:fill="FFFFFF"/>
        </w:rPr>
        <w:t>单位公章）</w:t>
      </w:r>
      <w:r>
        <w:rPr>
          <w:rFonts w:ascii="宋体" w:hAnsi="宋体"/>
          <w:kern w:val="0"/>
          <w:sz w:val="24"/>
          <w:szCs w:val="24"/>
          <w:shd w:val="clear" w:color="auto" w:fill="FFFFFF"/>
        </w:rPr>
        <w:t xml:space="preserve"> </w:t>
      </w:r>
    </w:p>
    <w:p w:rsidR="009A4CF3" w:rsidRDefault="00CF0500">
      <w:pPr>
        <w:tabs>
          <w:tab w:val="left" w:pos="6300"/>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法定代表人：</w:t>
      </w:r>
      <w:r>
        <w:rPr>
          <w:rFonts w:ascii="宋体" w:hAnsi="宋体"/>
          <w:w w:val="200"/>
          <w:kern w:val="0"/>
          <w:sz w:val="24"/>
          <w:szCs w:val="24"/>
          <w:u w:val="single"/>
          <w:shd w:val="clear" w:color="auto" w:fill="FFFFFF"/>
        </w:rPr>
        <w:t xml:space="preserve"> </w:t>
      </w:r>
      <w:r>
        <w:rPr>
          <w:rFonts w:ascii="宋体" w:hAnsi="宋体" w:hint="eastAsia"/>
          <w:w w:val="200"/>
          <w:kern w:val="0"/>
          <w:sz w:val="24"/>
          <w:szCs w:val="24"/>
          <w:u w:val="single"/>
          <w:shd w:val="clear" w:color="auto" w:fill="FFFFFF"/>
        </w:rPr>
        <w:t xml:space="preserve">               </w:t>
      </w:r>
      <w:r>
        <w:rPr>
          <w:rFonts w:ascii="宋体" w:hAnsi="宋体" w:hint="eastAsia"/>
          <w:kern w:val="0"/>
          <w:sz w:val="24"/>
          <w:szCs w:val="24"/>
          <w:u w:val="single"/>
          <w:shd w:val="clear" w:color="auto" w:fill="FFFFFF"/>
        </w:rPr>
        <w:t xml:space="preserve"> </w:t>
      </w:r>
      <w:r>
        <w:rPr>
          <w:rFonts w:ascii="宋体" w:hAnsi="宋体" w:hint="eastAsia"/>
          <w:kern w:val="0"/>
          <w:sz w:val="24"/>
          <w:szCs w:val="24"/>
          <w:shd w:val="clear" w:color="auto" w:fill="FFFFFF"/>
        </w:rPr>
        <w:t>（签字或盖章）</w:t>
      </w:r>
    </w:p>
    <w:p w:rsidR="009A4CF3" w:rsidRDefault="00CF0500">
      <w:pPr>
        <w:tabs>
          <w:tab w:val="left" w:pos="5260"/>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身份证号码：</w:t>
      </w:r>
      <w:r>
        <w:rPr>
          <w:rFonts w:ascii="宋体" w:hAnsi="宋体"/>
          <w:w w:val="200"/>
          <w:kern w:val="0"/>
          <w:sz w:val="24"/>
          <w:szCs w:val="24"/>
          <w:u w:val="single"/>
          <w:shd w:val="clear" w:color="auto" w:fill="FFFFFF"/>
        </w:rPr>
        <w:t xml:space="preserve"> </w:t>
      </w:r>
      <w:r>
        <w:rPr>
          <w:rFonts w:ascii="宋体" w:hAnsi="宋体" w:hint="eastAsia"/>
          <w:w w:val="200"/>
          <w:kern w:val="0"/>
          <w:sz w:val="24"/>
          <w:szCs w:val="24"/>
          <w:u w:val="single"/>
          <w:shd w:val="clear" w:color="auto" w:fill="FFFFFF"/>
        </w:rPr>
        <w:t xml:space="preserve">                </w:t>
      </w:r>
    </w:p>
    <w:p w:rsidR="009A4CF3" w:rsidRDefault="00CF0500">
      <w:pPr>
        <w:tabs>
          <w:tab w:val="left" w:pos="6720"/>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委托代理人：</w:t>
      </w:r>
      <w:r>
        <w:rPr>
          <w:rFonts w:ascii="宋体" w:hAnsi="宋体"/>
          <w:w w:val="200"/>
          <w:kern w:val="0"/>
          <w:sz w:val="24"/>
          <w:szCs w:val="24"/>
          <w:u w:val="single"/>
          <w:shd w:val="clear" w:color="auto" w:fill="FFFFFF"/>
        </w:rPr>
        <w:t xml:space="preserve"> </w:t>
      </w:r>
      <w:r>
        <w:rPr>
          <w:rFonts w:ascii="宋体" w:hAnsi="宋体" w:hint="eastAsia"/>
          <w:w w:val="200"/>
          <w:kern w:val="0"/>
          <w:sz w:val="24"/>
          <w:szCs w:val="24"/>
          <w:u w:val="single"/>
          <w:shd w:val="clear" w:color="auto" w:fill="FFFFFF"/>
        </w:rPr>
        <w:t xml:space="preserve">                </w:t>
      </w:r>
      <w:r>
        <w:rPr>
          <w:rFonts w:ascii="宋体" w:hAnsi="宋体" w:hint="eastAsia"/>
          <w:kern w:val="0"/>
          <w:sz w:val="24"/>
          <w:szCs w:val="24"/>
          <w:shd w:val="clear" w:color="auto" w:fill="FFFFFF"/>
        </w:rPr>
        <w:t>（签</w:t>
      </w:r>
      <w:r>
        <w:rPr>
          <w:rFonts w:ascii="宋体" w:hAnsi="宋体" w:hint="eastAsia"/>
          <w:spacing w:val="-1"/>
          <w:kern w:val="0"/>
          <w:sz w:val="24"/>
          <w:szCs w:val="24"/>
          <w:shd w:val="clear" w:color="auto" w:fill="FFFFFF"/>
        </w:rPr>
        <w:t>字或盖章</w:t>
      </w:r>
      <w:r>
        <w:rPr>
          <w:rFonts w:ascii="宋体" w:hAnsi="宋体" w:hint="eastAsia"/>
          <w:kern w:val="0"/>
          <w:sz w:val="24"/>
          <w:szCs w:val="24"/>
          <w:shd w:val="clear" w:color="auto" w:fill="FFFFFF"/>
        </w:rPr>
        <w:t>）</w:t>
      </w:r>
    </w:p>
    <w:p w:rsidR="009A4CF3" w:rsidRDefault="00CF0500">
      <w:pPr>
        <w:tabs>
          <w:tab w:val="left" w:pos="6720"/>
        </w:tabs>
        <w:autoSpaceDE w:val="0"/>
        <w:autoSpaceDN w:val="0"/>
        <w:adjustRightInd w:val="0"/>
        <w:snapToGrid w:val="0"/>
        <w:spacing w:line="360" w:lineRule="auto"/>
        <w:jc w:val="left"/>
        <w:rPr>
          <w:rFonts w:ascii="宋体" w:hAnsi="宋体"/>
          <w:kern w:val="0"/>
          <w:sz w:val="24"/>
          <w:szCs w:val="24"/>
          <w:shd w:val="clear" w:color="auto" w:fill="FFFFFF"/>
        </w:rPr>
      </w:pPr>
      <w:r>
        <w:rPr>
          <w:rFonts w:ascii="宋体" w:hAnsi="宋体" w:hint="eastAsia"/>
          <w:kern w:val="0"/>
          <w:sz w:val="24"/>
          <w:szCs w:val="24"/>
          <w:shd w:val="clear" w:color="auto" w:fill="FFFFFF"/>
        </w:rPr>
        <w:t>身份证号码：</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p>
    <w:p w:rsidR="009A4CF3" w:rsidRDefault="00CF0500">
      <w:pPr>
        <w:tabs>
          <w:tab w:val="left" w:pos="4005"/>
          <w:tab w:val="left" w:pos="4100"/>
          <w:tab w:val="left" w:pos="5040"/>
        </w:tabs>
        <w:autoSpaceDE w:val="0"/>
        <w:autoSpaceDN w:val="0"/>
        <w:adjustRightInd w:val="0"/>
        <w:snapToGrid w:val="0"/>
        <w:spacing w:line="480" w:lineRule="auto"/>
        <w:ind w:firstLine="3780"/>
        <w:jc w:val="left"/>
        <w:rPr>
          <w:rFonts w:ascii="宋体" w:hAnsi="宋体"/>
          <w:kern w:val="0"/>
          <w:sz w:val="24"/>
          <w:szCs w:val="24"/>
          <w:shd w:val="clear" w:color="auto" w:fill="FFFFFF"/>
        </w:rPr>
      </w:pPr>
      <w:r>
        <w:rPr>
          <w:rFonts w:ascii="宋体" w:hAnsi="宋体" w:hint="eastAsia"/>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shd w:val="clear" w:color="auto" w:fill="FFFFFF"/>
        </w:rPr>
        <w:t>年</w:t>
      </w:r>
      <w:r>
        <w:rPr>
          <w:rFonts w:ascii="宋体" w:hAnsi="宋体"/>
          <w:w w:val="200"/>
          <w:kern w:val="0"/>
          <w:sz w:val="24"/>
          <w:szCs w:val="24"/>
          <w:u w:val="single"/>
          <w:shd w:val="clear" w:color="auto" w:fill="FFFFFF"/>
        </w:rPr>
        <w:t xml:space="preserve"> </w:t>
      </w:r>
      <w:r>
        <w:rPr>
          <w:rFonts w:ascii="宋体" w:hAnsi="宋体" w:hint="eastAsia"/>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shd w:val="clear" w:color="auto" w:fill="FFFFFF"/>
        </w:rPr>
        <w:t>月</w:t>
      </w:r>
      <w:r>
        <w:rPr>
          <w:rFonts w:ascii="宋体" w:hAnsi="宋体"/>
          <w:w w:val="200"/>
          <w:kern w:val="0"/>
          <w:sz w:val="24"/>
          <w:szCs w:val="24"/>
          <w:u w:val="single"/>
          <w:shd w:val="clear" w:color="auto" w:fill="FFFFFF"/>
        </w:rPr>
        <w:t xml:space="preserve"> </w:t>
      </w:r>
      <w:r>
        <w:rPr>
          <w:rFonts w:ascii="宋体" w:hAnsi="宋体"/>
          <w:kern w:val="0"/>
          <w:sz w:val="24"/>
          <w:szCs w:val="24"/>
          <w:u w:val="single"/>
          <w:shd w:val="clear" w:color="auto" w:fill="FFFFFF"/>
        </w:rPr>
        <w:tab/>
      </w:r>
      <w:r>
        <w:rPr>
          <w:rFonts w:ascii="宋体" w:hAnsi="宋体" w:hint="eastAsia"/>
          <w:kern w:val="0"/>
          <w:sz w:val="24"/>
          <w:szCs w:val="24"/>
          <w:shd w:val="clear" w:color="auto" w:fill="FFFFFF"/>
        </w:rPr>
        <w:t>日</w:t>
      </w:r>
    </w:p>
    <w:tbl>
      <w:tblPr>
        <w:tblW w:w="8579"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271"/>
        <w:gridCol w:w="4308"/>
      </w:tblGrid>
      <w:tr w:rsidR="009A4CF3">
        <w:trPr>
          <w:trHeight w:val="3270"/>
          <w:jc w:val="center"/>
        </w:trPr>
        <w:tc>
          <w:tcPr>
            <w:tcW w:w="4271" w:type="dxa"/>
          </w:tcPr>
          <w:p w:rsidR="009A4CF3" w:rsidRDefault="00CF0500">
            <w:pPr>
              <w:autoSpaceDE w:val="0"/>
              <w:autoSpaceDN w:val="0"/>
              <w:adjustRightInd w:val="0"/>
              <w:spacing w:before="1" w:line="360" w:lineRule="auto"/>
              <w:ind w:right="216"/>
              <w:jc w:val="center"/>
              <w:rPr>
                <w:rFonts w:ascii="宋体" w:hAnsi="宋体"/>
                <w:kern w:val="0"/>
                <w:sz w:val="24"/>
                <w:szCs w:val="24"/>
                <w:shd w:val="clear" w:color="auto" w:fill="FFFFFF"/>
              </w:rPr>
            </w:pPr>
            <w:r>
              <w:rPr>
                <w:rFonts w:ascii="宋体" w:hAnsi="宋体" w:hint="eastAsia"/>
                <w:kern w:val="0"/>
                <w:sz w:val="24"/>
                <w:szCs w:val="24"/>
                <w:shd w:val="clear" w:color="auto" w:fill="FFFFFF"/>
              </w:rPr>
              <w:t>法定代表人身份证复印件或扫描件（双面）</w:t>
            </w:r>
          </w:p>
          <w:p w:rsidR="009A4CF3" w:rsidRDefault="009A4CF3">
            <w:pPr>
              <w:autoSpaceDE w:val="0"/>
              <w:autoSpaceDN w:val="0"/>
              <w:adjustRightInd w:val="0"/>
              <w:spacing w:line="360" w:lineRule="auto"/>
              <w:ind w:right="6"/>
              <w:jc w:val="left"/>
              <w:rPr>
                <w:rFonts w:ascii="宋体" w:hAnsi="宋体"/>
                <w:kern w:val="0"/>
                <w:sz w:val="24"/>
                <w:szCs w:val="24"/>
                <w:shd w:val="clear" w:color="auto" w:fill="FFFFFF"/>
              </w:rPr>
            </w:pPr>
          </w:p>
        </w:tc>
        <w:tc>
          <w:tcPr>
            <w:tcW w:w="4308" w:type="dxa"/>
          </w:tcPr>
          <w:p w:rsidR="009A4CF3" w:rsidRDefault="00CF0500">
            <w:pPr>
              <w:autoSpaceDE w:val="0"/>
              <w:autoSpaceDN w:val="0"/>
              <w:adjustRightInd w:val="0"/>
              <w:spacing w:before="1" w:line="360" w:lineRule="auto"/>
              <w:ind w:right="216"/>
              <w:jc w:val="center"/>
              <w:rPr>
                <w:rFonts w:ascii="宋体" w:hAnsi="宋体"/>
                <w:kern w:val="0"/>
                <w:sz w:val="24"/>
                <w:szCs w:val="24"/>
                <w:shd w:val="clear" w:color="auto" w:fill="FFFFFF"/>
              </w:rPr>
            </w:pPr>
            <w:r>
              <w:rPr>
                <w:rFonts w:ascii="宋体" w:hAnsi="宋体" w:hint="eastAsia"/>
                <w:kern w:val="0"/>
                <w:sz w:val="24"/>
                <w:szCs w:val="24"/>
                <w:shd w:val="clear" w:color="auto" w:fill="FFFFFF"/>
              </w:rPr>
              <w:t>委托代理人身份证复印件或扫描件（双面）</w:t>
            </w:r>
          </w:p>
          <w:p w:rsidR="009A4CF3" w:rsidRDefault="009A4CF3">
            <w:pPr>
              <w:autoSpaceDE w:val="0"/>
              <w:autoSpaceDN w:val="0"/>
              <w:adjustRightInd w:val="0"/>
              <w:spacing w:line="360" w:lineRule="auto"/>
              <w:ind w:right="6"/>
              <w:jc w:val="left"/>
              <w:rPr>
                <w:rFonts w:ascii="宋体" w:hAnsi="宋体"/>
                <w:kern w:val="0"/>
                <w:sz w:val="24"/>
                <w:szCs w:val="24"/>
                <w:shd w:val="clear" w:color="auto" w:fill="FFFFFF"/>
              </w:rPr>
            </w:pPr>
          </w:p>
        </w:tc>
      </w:tr>
    </w:tbl>
    <w:p w:rsidR="009A4CF3" w:rsidRDefault="00CF0500">
      <w:pPr>
        <w:tabs>
          <w:tab w:val="left" w:pos="2100"/>
          <w:tab w:val="left" w:pos="5160"/>
          <w:tab w:val="left" w:pos="8000"/>
        </w:tabs>
        <w:autoSpaceDE w:val="0"/>
        <w:autoSpaceDN w:val="0"/>
        <w:adjustRightInd w:val="0"/>
        <w:snapToGrid w:val="0"/>
        <w:spacing w:line="360" w:lineRule="auto"/>
        <w:ind w:firstLine="420"/>
        <w:rPr>
          <w:rFonts w:ascii="宋体" w:hAnsi="宋体"/>
          <w:kern w:val="0"/>
          <w:sz w:val="24"/>
          <w:szCs w:val="24"/>
          <w:shd w:val="clear" w:color="auto" w:fill="FFFFFF"/>
        </w:rPr>
      </w:pPr>
      <w:r>
        <w:rPr>
          <w:rFonts w:ascii="宋体" w:hAnsi="宋体" w:hint="eastAsia"/>
          <w:kern w:val="0"/>
          <w:sz w:val="24"/>
          <w:szCs w:val="24"/>
          <w:shd w:val="clear" w:color="auto" w:fill="FFFFFF"/>
        </w:rPr>
        <w:t>注：1、法定代表人参加谈判活动并签署文件的不需要授权委托书，只需提供法定代表人身份证明；非法定代表人参加谈判活动及签署文件的除提供法定代表人身份证明外还须提供授权委托书。</w:t>
      </w:r>
    </w:p>
    <w:p w:rsidR="009A4CF3" w:rsidRDefault="00CF0500">
      <w:pPr>
        <w:tabs>
          <w:tab w:val="left" w:pos="2100"/>
          <w:tab w:val="left" w:pos="5160"/>
          <w:tab w:val="left" w:pos="8000"/>
        </w:tabs>
        <w:autoSpaceDE w:val="0"/>
        <w:autoSpaceDN w:val="0"/>
        <w:adjustRightInd w:val="0"/>
        <w:snapToGrid w:val="0"/>
        <w:spacing w:line="360" w:lineRule="auto"/>
        <w:ind w:firstLine="420"/>
        <w:rPr>
          <w:rFonts w:ascii="宋体" w:hAnsi="宋体"/>
          <w:kern w:val="0"/>
          <w:sz w:val="24"/>
          <w:szCs w:val="24"/>
          <w:shd w:val="clear" w:color="auto" w:fill="FFFFFF"/>
        </w:rPr>
      </w:pPr>
      <w:r>
        <w:rPr>
          <w:rFonts w:ascii="宋体" w:hAnsi="宋体" w:hint="eastAsia"/>
          <w:kern w:val="0"/>
          <w:sz w:val="24"/>
          <w:szCs w:val="24"/>
          <w:shd w:val="clear" w:color="auto" w:fill="FFFFFF"/>
        </w:rPr>
        <w:t>2、法定代表人身份证明及授权委托书原件装入响应文件一并递交。</w:t>
      </w:r>
    </w:p>
    <w:p w:rsidR="009A4CF3" w:rsidRDefault="009A4CF3" w:rsidP="00FF768A">
      <w:pPr>
        <w:pStyle w:val="1"/>
        <w:ind w:left="-420" w:right="-820"/>
      </w:pPr>
    </w:p>
    <w:p w:rsidR="009A4CF3" w:rsidRDefault="009A4CF3"/>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189" w:name="_Toc477185536"/>
      <w:bookmarkStart w:id="190" w:name="_Toc20989"/>
      <w:bookmarkStart w:id="191" w:name="_Toc19373"/>
      <w:bookmarkStart w:id="192" w:name="_Toc29173"/>
      <w:r>
        <w:rPr>
          <w:rFonts w:ascii="宋体" w:hAnsi="宋体" w:cs="宋体" w:hint="eastAsia"/>
          <w:b/>
          <w:bCs/>
          <w:szCs w:val="28"/>
        </w:rPr>
        <w:lastRenderedPageBreak/>
        <w:t>竞争性谈判文件确认书</w:t>
      </w:r>
      <w:bookmarkEnd w:id="189"/>
      <w:bookmarkEnd w:id="190"/>
      <w:bookmarkEnd w:id="191"/>
      <w:bookmarkEnd w:id="192"/>
    </w:p>
    <w:p w:rsidR="009A4CF3" w:rsidRDefault="00CF0500" w:rsidP="00345CA7">
      <w:pPr>
        <w:pStyle w:val="p0"/>
        <w:spacing w:afterLines="50"/>
        <w:rPr>
          <w:rFonts w:ascii="宋体" w:hAnsi="宋体"/>
          <w:sz w:val="24"/>
          <w:szCs w:val="24"/>
          <w:shd w:val="clear" w:color="auto" w:fill="FFFFFF"/>
        </w:rPr>
      </w:pPr>
      <w:r>
        <w:rPr>
          <w:rFonts w:ascii="宋体" w:hAnsi="宋体" w:cs="宋体" w:hint="eastAsia"/>
          <w:kern w:val="2"/>
          <w:sz w:val="24"/>
          <w:szCs w:val="24"/>
        </w:rPr>
        <w:t>重庆化工职业学院：</w:t>
      </w:r>
    </w:p>
    <w:p w:rsidR="009A4CF3" w:rsidRDefault="00CF050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4"/>
          <w:szCs w:val="24"/>
          <w:shd w:val="clear" w:color="auto" w:fill="FFFFFF"/>
        </w:rPr>
      </w:pPr>
      <w:r>
        <w:rPr>
          <w:rFonts w:ascii="宋体" w:hAnsi="宋体" w:hint="eastAsia"/>
          <w:kern w:val="0"/>
          <w:sz w:val="24"/>
          <w:szCs w:val="24"/>
          <w:shd w:val="clear" w:color="auto" w:fill="FFFFFF"/>
        </w:rPr>
        <w:t>我单位参加</w:t>
      </w:r>
      <w:r>
        <w:rPr>
          <w:rFonts w:ascii="宋体" w:hAnsi="宋体" w:hint="eastAsia"/>
          <w:kern w:val="0"/>
          <w:sz w:val="24"/>
          <w:szCs w:val="24"/>
          <w:u w:val="single"/>
          <w:shd w:val="clear" w:color="auto" w:fill="FFFFFF"/>
        </w:rPr>
        <w:t xml:space="preserve">                    </w:t>
      </w:r>
      <w:r>
        <w:rPr>
          <w:rFonts w:ascii="宋体" w:hAnsi="宋体" w:hint="eastAsia"/>
          <w:kern w:val="0"/>
          <w:sz w:val="24"/>
          <w:szCs w:val="24"/>
          <w:shd w:val="clear" w:color="auto" w:fill="FFFFFF"/>
        </w:rPr>
        <w:t>的投标，对贵单位发出的该项目竞争性谈判文件及其相应的补遗资料、书面通知等全部内容予以确认，严格遵守并按其要求提交响应文件。</w:t>
      </w:r>
    </w:p>
    <w:p w:rsidR="009A4CF3" w:rsidRDefault="00CF050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4"/>
          <w:szCs w:val="24"/>
          <w:shd w:val="clear" w:color="auto" w:fill="FFFFFF"/>
        </w:rPr>
      </w:pPr>
      <w:r>
        <w:rPr>
          <w:rFonts w:ascii="宋体" w:hAnsi="宋体" w:hint="eastAsia"/>
          <w:kern w:val="0"/>
          <w:sz w:val="24"/>
          <w:szCs w:val="24"/>
          <w:shd w:val="clear" w:color="auto" w:fill="FFFFFF"/>
        </w:rPr>
        <w:t>我方如中标，我单位保证愿意按上述竞争性谈判文件和其他有关资料的全部要求（包括合同条件、技术规范、图纸等）为条件设计该工程；保证本工程中标后绝不转包、挂靠，一旦建设单位发现、查实我单位有转包、挂靠、拟派往本工程的人员不到位、擅自更换项目负责人等行为，我单位自愿放弃中标资格并承担相应的法律和经济责任。我单位如未中标，招标人和招标代理机构有权无偿使用我方为本项目所提供的全部竞争性谈判文件文件。如我单位中标，承诺放弃因招标周期缩短而投诉及索赔的权利。</w:t>
      </w:r>
    </w:p>
    <w:p w:rsidR="009A4CF3" w:rsidRDefault="009A4CF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4"/>
          <w:szCs w:val="24"/>
          <w:shd w:val="clear" w:color="auto" w:fill="FFFFFF"/>
        </w:rPr>
      </w:pPr>
    </w:p>
    <w:p w:rsidR="009A4CF3" w:rsidRDefault="00CF0500">
      <w:pPr>
        <w:tabs>
          <w:tab w:val="left" w:pos="7140"/>
          <w:tab w:val="left" w:pos="7560"/>
          <w:tab w:val="left" w:pos="8300"/>
        </w:tabs>
        <w:autoSpaceDE w:val="0"/>
        <w:autoSpaceDN w:val="0"/>
        <w:adjustRightInd w:val="0"/>
        <w:spacing w:line="360" w:lineRule="auto"/>
        <w:ind w:right="210"/>
        <w:rPr>
          <w:rFonts w:ascii="宋体" w:hAnsi="宋体"/>
          <w:snapToGrid w:val="0"/>
          <w:kern w:val="0"/>
          <w:sz w:val="24"/>
          <w:szCs w:val="24"/>
          <w:shd w:val="clear" w:color="auto" w:fill="FFFFFF"/>
        </w:rPr>
      </w:pPr>
      <w:r>
        <w:rPr>
          <w:rFonts w:ascii="宋体" w:hAnsi="宋体" w:hint="eastAsia"/>
          <w:snapToGrid w:val="0"/>
          <w:kern w:val="0"/>
          <w:sz w:val="24"/>
          <w:szCs w:val="24"/>
          <w:shd w:val="clear" w:color="auto" w:fill="FFFFFF"/>
        </w:rPr>
        <w:t>供  应  商：</w:t>
      </w:r>
      <w:r>
        <w:rPr>
          <w:rFonts w:ascii="宋体" w:hAnsi="宋体" w:hint="eastAsia"/>
          <w:snapToGrid w:val="0"/>
          <w:kern w:val="0"/>
          <w:sz w:val="24"/>
          <w:szCs w:val="24"/>
          <w:u w:val="single"/>
          <w:shd w:val="clear" w:color="auto" w:fill="FFFFFF"/>
        </w:rPr>
        <w:t xml:space="preserve">                　　　　　     </w:t>
      </w:r>
      <w:r>
        <w:rPr>
          <w:rFonts w:ascii="宋体" w:hAnsi="宋体" w:hint="eastAsia"/>
          <w:snapToGrid w:val="0"/>
          <w:kern w:val="0"/>
          <w:sz w:val="24"/>
          <w:szCs w:val="24"/>
          <w:shd w:val="clear" w:color="auto" w:fill="FFFFFF"/>
        </w:rPr>
        <w:t>（盖单位公章）</w:t>
      </w:r>
      <w:r>
        <w:rPr>
          <w:rFonts w:ascii="宋体" w:hAnsi="宋体"/>
          <w:snapToGrid w:val="0"/>
          <w:kern w:val="0"/>
          <w:sz w:val="24"/>
          <w:szCs w:val="24"/>
          <w:shd w:val="clear" w:color="auto" w:fill="FFFFFF"/>
        </w:rPr>
        <w:t xml:space="preserve"> </w:t>
      </w:r>
    </w:p>
    <w:p w:rsidR="009A4CF3" w:rsidRDefault="00CF0500">
      <w:pPr>
        <w:tabs>
          <w:tab w:val="left" w:pos="7140"/>
          <w:tab w:val="left" w:pos="7560"/>
          <w:tab w:val="left" w:pos="8300"/>
        </w:tabs>
        <w:autoSpaceDE w:val="0"/>
        <w:autoSpaceDN w:val="0"/>
        <w:adjustRightInd w:val="0"/>
        <w:spacing w:line="360" w:lineRule="auto"/>
        <w:ind w:right="210"/>
        <w:rPr>
          <w:rFonts w:ascii="宋体" w:hAnsi="宋体"/>
          <w:snapToGrid w:val="0"/>
          <w:kern w:val="0"/>
          <w:sz w:val="24"/>
          <w:szCs w:val="24"/>
          <w:shd w:val="clear" w:color="auto" w:fill="FFFFFF"/>
        </w:rPr>
      </w:pPr>
      <w:r>
        <w:rPr>
          <w:rFonts w:ascii="宋体" w:hAnsi="宋体" w:hint="eastAsia"/>
          <w:snapToGrid w:val="0"/>
          <w:kern w:val="0"/>
          <w:sz w:val="24"/>
          <w:szCs w:val="24"/>
          <w:shd w:val="clear" w:color="auto" w:fill="FFFFFF"/>
        </w:rPr>
        <w:t>法定代表人或其委托代理人：</w:t>
      </w:r>
      <w:r>
        <w:rPr>
          <w:rFonts w:ascii="宋体" w:hAnsi="宋体" w:hint="eastAsia"/>
          <w:snapToGrid w:val="0"/>
          <w:kern w:val="0"/>
          <w:sz w:val="24"/>
          <w:szCs w:val="24"/>
          <w:u w:val="single"/>
          <w:shd w:val="clear" w:color="auto" w:fill="FFFFFF"/>
        </w:rPr>
        <w:t xml:space="preserve">                 </w:t>
      </w:r>
      <w:r>
        <w:rPr>
          <w:rFonts w:ascii="宋体" w:hAnsi="宋体" w:hint="eastAsia"/>
          <w:snapToGrid w:val="0"/>
          <w:kern w:val="0"/>
          <w:sz w:val="24"/>
          <w:szCs w:val="24"/>
          <w:shd w:val="clear" w:color="auto" w:fill="FFFFFF"/>
        </w:rPr>
        <w:t>（签字或盖章）</w:t>
      </w:r>
      <w:r>
        <w:rPr>
          <w:rFonts w:ascii="宋体" w:hAnsi="宋体"/>
          <w:snapToGrid w:val="0"/>
          <w:kern w:val="0"/>
          <w:sz w:val="24"/>
          <w:szCs w:val="24"/>
          <w:shd w:val="clear" w:color="auto" w:fill="FFFFFF"/>
        </w:rPr>
        <w:t xml:space="preserve"> </w:t>
      </w:r>
    </w:p>
    <w:p w:rsidR="009A4CF3" w:rsidRDefault="00CF0500">
      <w:pPr>
        <w:tabs>
          <w:tab w:val="left" w:pos="7035"/>
          <w:tab w:val="left" w:pos="7560"/>
          <w:tab w:val="left" w:pos="8300"/>
        </w:tabs>
        <w:autoSpaceDE w:val="0"/>
        <w:autoSpaceDN w:val="0"/>
        <w:adjustRightInd w:val="0"/>
        <w:spacing w:line="360" w:lineRule="auto"/>
        <w:ind w:right="210"/>
        <w:rPr>
          <w:rFonts w:ascii="宋体" w:hAnsi="宋体"/>
          <w:snapToGrid w:val="0"/>
          <w:kern w:val="0"/>
          <w:sz w:val="24"/>
          <w:szCs w:val="24"/>
          <w:shd w:val="clear" w:color="auto" w:fill="FFFFFF"/>
        </w:rPr>
      </w:pPr>
      <w:r>
        <w:rPr>
          <w:rFonts w:ascii="宋体" w:hAnsi="宋体" w:hint="eastAsia"/>
          <w:snapToGrid w:val="0"/>
          <w:kern w:val="0"/>
          <w:sz w:val="24"/>
          <w:szCs w:val="24"/>
          <w:shd w:val="clear" w:color="auto" w:fill="FFFFFF"/>
        </w:rPr>
        <w:t>地址：</w:t>
      </w:r>
      <w:r>
        <w:rPr>
          <w:rFonts w:ascii="宋体" w:hAnsi="宋体"/>
          <w:snapToGrid w:val="0"/>
          <w:w w:val="200"/>
          <w:kern w:val="0"/>
          <w:sz w:val="24"/>
          <w:szCs w:val="24"/>
          <w:u w:val="single"/>
          <w:shd w:val="clear" w:color="auto" w:fill="FFFFFF"/>
        </w:rPr>
        <w:t xml:space="preserve"> </w:t>
      </w:r>
      <w:r>
        <w:rPr>
          <w:rFonts w:ascii="宋体" w:hAnsi="宋体" w:hint="eastAsia"/>
          <w:snapToGrid w:val="0"/>
          <w:w w:val="200"/>
          <w:kern w:val="0"/>
          <w:sz w:val="24"/>
          <w:szCs w:val="24"/>
          <w:u w:val="single"/>
          <w:shd w:val="clear" w:color="auto" w:fill="FFFFFF"/>
        </w:rPr>
        <w:t xml:space="preserve">                    </w:t>
      </w:r>
    </w:p>
    <w:p w:rsidR="009A4CF3" w:rsidRDefault="00CF0500">
      <w:pPr>
        <w:tabs>
          <w:tab w:val="left" w:pos="8300"/>
        </w:tabs>
        <w:autoSpaceDE w:val="0"/>
        <w:autoSpaceDN w:val="0"/>
        <w:adjustRightInd w:val="0"/>
        <w:spacing w:before="1" w:line="360" w:lineRule="auto"/>
        <w:ind w:right="-20"/>
        <w:jc w:val="left"/>
        <w:rPr>
          <w:rFonts w:ascii="宋体" w:hAnsi="宋体"/>
          <w:snapToGrid w:val="0"/>
          <w:kern w:val="0"/>
          <w:sz w:val="24"/>
          <w:szCs w:val="24"/>
          <w:shd w:val="clear" w:color="auto" w:fill="FFFFFF"/>
        </w:rPr>
      </w:pPr>
      <w:r>
        <w:rPr>
          <w:rFonts w:ascii="宋体" w:hAnsi="宋体" w:hint="eastAsia"/>
          <w:snapToGrid w:val="0"/>
          <w:kern w:val="0"/>
          <w:sz w:val="24"/>
          <w:szCs w:val="24"/>
          <w:shd w:val="clear" w:color="auto" w:fill="FFFFFF"/>
        </w:rPr>
        <w:t>网址：</w:t>
      </w:r>
      <w:r>
        <w:rPr>
          <w:rFonts w:ascii="宋体" w:hAnsi="宋体"/>
          <w:snapToGrid w:val="0"/>
          <w:w w:val="200"/>
          <w:kern w:val="0"/>
          <w:sz w:val="24"/>
          <w:szCs w:val="24"/>
          <w:u w:val="single"/>
          <w:shd w:val="clear" w:color="auto" w:fill="FFFFFF"/>
        </w:rPr>
        <w:t xml:space="preserve"> </w:t>
      </w:r>
      <w:r>
        <w:rPr>
          <w:rFonts w:ascii="宋体" w:hAnsi="宋体" w:hint="eastAsia"/>
          <w:snapToGrid w:val="0"/>
          <w:kern w:val="0"/>
          <w:sz w:val="24"/>
          <w:szCs w:val="24"/>
          <w:u w:val="single"/>
          <w:shd w:val="clear" w:color="auto" w:fill="FFFFFF"/>
        </w:rPr>
        <w:t xml:space="preserve">　　　　　　　　　　　　　　　　　　　  </w:t>
      </w:r>
    </w:p>
    <w:p w:rsidR="009A4CF3" w:rsidRDefault="00CF0500">
      <w:pPr>
        <w:tabs>
          <w:tab w:val="left" w:pos="8300"/>
        </w:tabs>
        <w:autoSpaceDE w:val="0"/>
        <w:autoSpaceDN w:val="0"/>
        <w:adjustRightInd w:val="0"/>
        <w:spacing w:line="360" w:lineRule="auto"/>
        <w:ind w:right="-20"/>
        <w:jc w:val="left"/>
        <w:rPr>
          <w:rFonts w:ascii="宋体" w:hAnsi="宋体"/>
          <w:snapToGrid w:val="0"/>
          <w:kern w:val="0"/>
          <w:sz w:val="24"/>
          <w:szCs w:val="24"/>
          <w:shd w:val="clear" w:color="auto" w:fill="FFFFFF"/>
        </w:rPr>
      </w:pPr>
      <w:r>
        <w:rPr>
          <w:rFonts w:ascii="宋体" w:hAnsi="宋体" w:hint="eastAsia"/>
          <w:snapToGrid w:val="0"/>
          <w:kern w:val="0"/>
          <w:sz w:val="24"/>
          <w:szCs w:val="24"/>
          <w:shd w:val="clear" w:color="auto" w:fill="FFFFFF"/>
        </w:rPr>
        <w:t>电话：</w:t>
      </w:r>
      <w:r>
        <w:rPr>
          <w:rFonts w:ascii="宋体" w:hAnsi="宋体"/>
          <w:snapToGrid w:val="0"/>
          <w:w w:val="200"/>
          <w:kern w:val="0"/>
          <w:sz w:val="24"/>
          <w:szCs w:val="24"/>
          <w:u w:val="single"/>
          <w:shd w:val="clear" w:color="auto" w:fill="FFFFFF"/>
        </w:rPr>
        <w:t xml:space="preserve"> </w:t>
      </w:r>
      <w:r>
        <w:rPr>
          <w:rFonts w:ascii="宋体" w:hAnsi="宋体" w:hint="eastAsia"/>
          <w:snapToGrid w:val="0"/>
          <w:kern w:val="0"/>
          <w:sz w:val="24"/>
          <w:szCs w:val="24"/>
          <w:u w:val="single"/>
          <w:shd w:val="clear" w:color="auto" w:fill="FFFFFF"/>
        </w:rPr>
        <w:t xml:space="preserve">　　　　　　　　　　　　　　　　　　　　</w:t>
      </w:r>
    </w:p>
    <w:p w:rsidR="009A4CF3" w:rsidRDefault="00CF0500">
      <w:pPr>
        <w:tabs>
          <w:tab w:val="left" w:pos="8300"/>
        </w:tabs>
        <w:autoSpaceDE w:val="0"/>
        <w:autoSpaceDN w:val="0"/>
        <w:adjustRightInd w:val="0"/>
        <w:spacing w:line="360" w:lineRule="auto"/>
        <w:ind w:right="-20"/>
        <w:jc w:val="left"/>
        <w:rPr>
          <w:rFonts w:ascii="宋体" w:hAnsi="宋体"/>
          <w:snapToGrid w:val="0"/>
          <w:kern w:val="0"/>
          <w:sz w:val="24"/>
          <w:szCs w:val="24"/>
          <w:shd w:val="clear" w:color="auto" w:fill="FFFFFF"/>
        </w:rPr>
      </w:pPr>
      <w:r>
        <w:rPr>
          <w:rFonts w:ascii="宋体" w:hAnsi="宋体" w:hint="eastAsia"/>
          <w:snapToGrid w:val="0"/>
          <w:kern w:val="0"/>
          <w:sz w:val="24"/>
          <w:szCs w:val="24"/>
          <w:shd w:val="clear" w:color="auto" w:fill="FFFFFF"/>
        </w:rPr>
        <w:t>传真：</w:t>
      </w:r>
      <w:r>
        <w:rPr>
          <w:rFonts w:ascii="宋体" w:hAnsi="宋体"/>
          <w:snapToGrid w:val="0"/>
          <w:w w:val="200"/>
          <w:kern w:val="0"/>
          <w:sz w:val="24"/>
          <w:szCs w:val="24"/>
          <w:u w:val="single"/>
          <w:shd w:val="clear" w:color="auto" w:fill="FFFFFF"/>
        </w:rPr>
        <w:t xml:space="preserve"> </w:t>
      </w:r>
      <w:r>
        <w:rPr>
          <w:rFonts w:ascii="宋体" w:hAnsi="宋体" w:hint="eastAsia"/>
          <w:snapToGrid w:val="0"/>
          <w:kern w:val="0"/>
          <w:sz w:val="24"/>
          <w:szCs w:val="24"/>
          <w:u w:val="single"/>
          <w:shd w:val="clear" w:color="auto" w:fill="FFFFFF"/>
        </w:rPr>
        <w:t xml:space="preserve">　　　　　　　　　　　　　　　　　　　　</w:t>
      </w:r>
    </w:p>
    <w:p w:rsidR="009A4CF3" w:rsidRDefault="00CF0500">
      <w:pPr>
        <w:tabs>
          <w:tab w:val="left" w:pos="8300"/>
        </w:tabs>
        <w:autoSpaceDE w:val="0"/>
        <w:autoSpaceDN w:val="0"/>
        <w:adjustRightInd w:val="0"/>
        <w:spacing w:line="360" w:lineRule="auto"/>
        <w:ind w:right="-20"/>
        <w:jc w:val="left"/>
        <w:rPr>
          <w:rFonts w:ascii="宋体" w:hAnsi="宋体"/>
          <w:snapToGrid w:val="0"/>
          <w:kern w:val="0"/>
          <w:sz w:val="24"/>
          <w:szCs w:val="24"/>
          <w:shd w:val="clear" w:color="auto" w:fill="FFFFFF"/>
        </w:rPr>
      </w:pPr>
      <w:r>
        <w:rPr>
          <w:rFonts w:ascii="宋体" w:hAnsi="宋体" w:hint="eastAsia"/>
          <w:snapToGrid w:val="0"/>
          <w:kern w:val="0"/>
          <w:sz w:val="24"/>
          <w:szCs w:val="24"/>
          <w:shd w:val="clear" w:color="auto" w:fill="FFFFFF"/>
        </w:rPr>
        <w:t>邮政编码：</w:t>
      </w:r>
      <w:r>
        <w:rPr>
          <w:rFonts w:ascii="宋体" w:hAnsi="宋体"/>
          <w:snapToGrid w:val="0"/>
          <w:w w:val="200"/>
          <w:kern w:val="0"/>
          <w:sz w:val="24"/>
          <w:szCs w:val="24"/>
          <w:u w:val="single"/>
          <w:shd w:val="clear" w:color="auto" w:fill="FFFFFF"/>
        </w:rPr>
        <w:t xml:space="preserve"> </w:t>
      </w:r>
      <w:r>
        <w:rPr>
          <w:rFonts w:ascii="宋体" w:hAnsi="宋体" w:hint="eastAsia"/>
          <w:snapToGrid w:val="0"/>
          <w:w w:val="200"/>
          <w:kern w:val="0"/>
          <w:sz w:val="24"/>
          <w:szCs w:val="24"/>
          <w:u w:val="single"/>
          <w:shd w:val="clear" w:color="auto" w:fill="FFFFFF"/>
        </w:rPr>
        <w:t xml:space="preserve">　　　　　　　　　</w:t>
      </w:r>
    </w:p>
    <w:p w:rsidR="009A4CF3" w:rsidRDefault="00CF0500">
      <w:pPr>
        <w:tabs>
          <w:tab w:val="left" w:pos="6000"/>
          <w:tab w:val="left" w:pos="7040"/>
          <w:tab w:val="left" w:pos="8100"/>
        </w:tabs>
        <w:autoSpaceDE w:val="0"/>
        <w:autoSpaceDN w:val="0"/>
        <w:adjustRightInd w:val="0"/>
        <w:spacing w:line="360" w:lineRule="auto"/>
        <w:ind w:right="-20"/>
        <w:jc w:val="right"/>
        <w:rPr>
          <w:rFonts w:ascii="宋体" w:hAnsi="宋体"/>
          <w:snapToGrid w:val="0"/>
          <w:kern w:val="0"/>
          <w:sz w:val="24"/>
          <w:szCs w:val="24"/>
          <w:shd w:val="clear" w:color="auto" w:fill="FFFFFF"/>
        </w:rPr>
      </w:pPr>
      <w:r>
        <w:rPr>
          <w:rFonts w:ascii="宋体" w:hAnsi="宋体" w:hint="eastAsia"/>
          <w:snapToGrid w:val="0"/>
          <w:kern w:val="0"/>
          <w:sz w:val="24"/>
          <w:szCs w:val="24"/>
          <w:u w:val="single"/>
          <w:shd w:val="clear" w:color="auto" w:fill="FFFFFF"/>
        </w:rPr>
        <w:t xml:space="preserve">     </w:t>
      </w:r>
      <w:r>
        <w:rPr>
          <w:rFonts w:ascii="宋体" w:hAnsi="宋体" w:hint="eastAsia"/>
          <w:snapToGrid w:val="0"/>
          <w:kern w:val="0"/>
          <w:sz w:val="24"/>
          <w:szCs w:val="24"/>
          <w:shd w:val="clear" w:color="auto" w:fill="FFFFFF"/>
        </w:rPr>
        <w:t>年</w:t>
      </w:r>
      <w:r>
        <w:rPr>
          <w:rFonts w:ascii="宋体" w:hAnsi="宋体"/>
          <w:snapToGrid w:val="0"/>
          <w:w w:val="200"/>
          <w:kern w:val="0"/>
          <w:sz w:val="24"/>
          <w:szCs w:val="24"/>
          <w:u w:val="single"/>
          <w:shd w:val="clear" w:color="auto" w:fill="FFFFFF"/>
        </w:rPr>
        <w:t xml:space="preserve"> </w:t>
      </w:r>
      <w:r>
        <w:rPr>
          <w:rFonts w:ascii="宋体" w:hAnsi="宋体" w:hint="eastAsia"/>
          <w:snapToGrid w:val="0"/>
          <w:w w:val="200"/>
          <w:kern w:val="0"/>
          <w:sz w:val="24"/>
          <w:szCs w:val="24"/>
          <w:u w:val="single"/>
          <w:shd w:val="clear" w:color="auto" w:fill="FFFFFF"/>
        </w:rPr>
        <w:t xml:space="preserve"> </w:t>
      </w:r>
      <w:r>
        <w:rPr>
          <w:rFonts w:ascii="宋体" w:hAnsi="宋体" w:hint="eastAsia"/>
          <w:snapToGrid w:val="0"/>
          <w:kern w:val="0"/>
          <w:sz w:val="24"/>
          <w:szCs w:val="24"/>
          <w:shd w:val="clear" w:color="auto" w:fill="FFFFFF"/>
        </w:rPr>
        <w:t>月</w:t>
      </w:r>
      <w:r>
        <w:rPr>
          <w:rFonts w:ascii="宋体" w:hAnsi="宋体"/>
          <w:snapToGrid w:val="0"/>
          <w:w w:val="200"/>
          <w:kern w:val="0"/>
          <w:sz w:val="24"/>
          <w:szCs w:val="24"/>
          <w:u w:val="single"/>
          <w:shd w:val="clear" w:color="auto" w:fill="FFFFFF"/>
        </w:rPr>
        <w:t xml:space="preserve"> </w:t>
      </w:r>
      <w:r>
        <w:rPr>
          <w:rFonts w:ascii="宋体" w:hAnsi="宋体" w:hint="eastAsia"/>
          <w:snapToGrid w:val="0"/>
          <w:w w:val="200"/>
          <w:kern w:val="0"/>
          <w:sz w:val="24"/>
          <w:szCs w:val="24"/>
          <w:u w:val="single"/>
          <w:shd w:val="clear" w:color="auto" w:fill="FFFFFF"/>
        </w:rPr>
        <w:t xml:space="preserve"> </w:t>
      </w:r>
      <w:r>
        <w:rPr>
          <w:rFonts w:ascii="宋体" w:hAnsi="宋体" w:hint="eastAsia"/>
          <w:snapToGrid w:val="0"/>
          <w:kern w:val="0"/>
          <w:sz w:val="24"/>
          <w:szCs w:val="24"/>
          <w:shd w:val="clear" w:color="auto" w:fill="FFFFFF"/>
        </w:rPr>
        <w:t>日</w:t>
      </w:r>
    </w:p>
    <w:p w:rsidR="009A4CF3" w:rsidRDefault="009A4CF3" w:rsidP="00FF768A">
      <w:pPr>
        <w:pStyle w:val="1"/>
        <w:ind w:left="-420" w:right="-820"/>
      </w:pPr>
    </w:p>
    <w:p w:rsidR="009A4CF3" w:rsidRDefault="009A4CF3"/>
    <w:p w:rsidR="009A4CF3" w:rsidRDefault="009A4CF3" w:rsidP="00FF768A">
      <w:pPr>
        <w:pStyle w:val="1"/>
        <w:ind w:left="-420" w:right="-820"/>
      </w:pPr>
    </w:p>
    <w:p w:rsidR="009A4CF3" w:rsidRDefault="009A4CF3"/>
    <w:p w:rsidR="009A4CF3" w:rsidRDefault="009A4CF3"/>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193" w:name="_Toc1699"/>
      <w:bookmarkStart w:id="194" w:name="_Toc27124"/>
      <w:r>
        <w:rPr>
          <w:rFonts w:ascii="宋体" w:hAnsi="宋体" w:cs="宋体" w:hint="eastAsia"/>
          <w:b/>
          <w:bCs/>
          <w:szCs w:val="28"/>
        </w:rPr>
        <w:lastRenderedPageBreak/>
        <w:t>供应商基本情况表</w:t>
      </w:r>
      <w:bookmarkEnd w:id="193"/>
      <w:bookmarkEnd w:id="194"/>
    </w:p>
    <w:tbl>
      <w:tblPr>
        <w:tblpPr w:leftFromText="180" w:rightFromText="180" w:vertAnchor="page" w:horzAnchor="page" w:tblpX="1593" w:tblpY="2626"/>
        <w:tblW w:w="9245" w:type="dxa"/>
        <w:tblLayout w:type="fixed"/>
        <w:tblCellMar>
          <w:left w:w="0" w:type="dxa"/>
          <w:right w:w="0" w:type="dxa"/>
        </w:tblCellMar>
        <w:tblLook w:val="04A0"/>
      </w:tblPr>
      <w:tblGrid>
        <w:gridCol w:w="1728"/>
        <w:gridCol w:w="898"/>
        <w:gridCol w:w="951"/>
        <w:gridCol w:w="840"/>
        <w:gridCol w:w="420"/>
        <w:gridCol w:w="96"/>
        <w:gridCol w:w="1293"/>
        <w:gridCol w:w="491"/>
        <w:gridCol w:w="859"/>
        <w:gridCol w:w="1669"/>
      </w:tblGrid>
      <w:tr w:rsidR="009A4CF3">
        <w:trPr>
          <w:trHeight w:hRule="exact" w:val="789"/>
        </w:trPr>
        <w:tc>
          <w:tcPr>
            <w:tcW w:w="172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bookmarkStart w:id="195" w:name="_Toc272756740"/>
            <w:bookmarkStart w:id="196" w:name="_Toc381790960"/>
            <w:bookmarkStart w:id="197" w:name="_Toc14140"/>
            <w:bookmarkStart w:id="198" w:name="_Toc273381735"/>
            <w:bookmarkStart w:id="199" w:name="_Toc21291"/>
            <w:bookmarkStart w:id="200" w:name="_Toc3917"/>
            <w:bookmarkStart w:id="201" w:name="_Toc273202264"/>
            <w:bookmarkStart w:id="202" w:name="_Toc10512"/>
            <w:bookmarkStart w:id="203" w:name="_Toc287973967"/>
            <w:bookmarkStart w:id="204" w:name="_Toc322351214"/>
            <w:bookmarkStart w:id="205" w:name="_Toc321834723"/>
            <w:bookmarkStart w:id="206" w:name="_Toc316993257"/>
            <w:bookmarkStart w:id="207" w:name="_Toc300997682"/>
            <w:bookmarkStart w:id="208" w:name="_Toc346544656"/>
            <w:bookmarkStart w:id="209" w:name="_Toc273025436"/>
            <w:bookmarkStart w:id="210" w:name="_Toc327703477"/>
            <w:bookmarkStart w:id="211" w:name="_Toc333052045"/>
            <w:r>
              <w:rPr>
                <w:rFonts w:ascii="宋体" w:hAnsi="宋体" w:cs="MingLiU" w:hint="eastAsia"/>
                <w:kern w:val="0"/>
                <w:szCs w:val="21"/>
              </w:rPr>
              <w:t>供应商名称</w:t>
            </w:r>
          </w:p>
        </w:tc>
        <w:tc>
          <w:tcPr>
            <w:tcW w:w="7517" w:type="dxa"/>
            <w:gridSpan w:val="9"/>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trHeight w:hRule="exact" w:val="771"/>
        </w:trPr>
        <w:tc>
          <w:tcPr>
            <w:tcW w:w="172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邮政编码</w:t>
            </w:r>
          </w:p>
        </w:tc>
        <w:tc>
          <w:tcPr>
            <w:tcW w:w="3019" w:type="dxa"/>
            <w:gridSpan w:val="3"/>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cantSplit/>
          <w:trHeight w:hRule="exact" w:val="625"/>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电</w:t>
            </w:r>
            <w:r>
              <w:rPr>
                <w:rFonts w:ascii="宋体" w:hAnsi="宋体" w:hint="eastAsia"/>
                <w:kern w:val="0"/>
                <w:szCs w:val="21"/>
              </w:rPr>
              <w:t xml:space="preserve"> </w:t>
            </w:r>
            <w:r>
              <w:rPr>
                <w:rFonts w:ascii="宋体" w:hAnsi="宋体" w:hint="eastAsia"/>
                <w:spacing w:val="1"/>
                <w:kern w:val="0"/>
                <w:szCs w:val="21"/>
              </w:rPr>
              <w:t xml:space="preserve"> </w:t>
            </w:r>
            <w:r>
              <w:rPr>
                <w:rFonts w:ascii="宋体" w:hAnsi="宋体" w:cs="MingLiU" w:hint="eastAsia"/>
                <w:kern w:val="0"/>
                <w:szCs w:val="21"/>
              </w:rPr>
              <w:t>话</w:t>
            </w:r>
          </w:p>
        </w:tc>
        <w:tc>
          <w:tcPr>
            <w:tcW w:w="3019" w:type="dxa"/>
            <w:gridSpan w:val="3"/>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cantSplit/>
          <w:trHeight w:hRule="exact" w:val="618"/>
        </w:trPr>
        <w:tc>
          <w:tcPr>
            <w:tcW w:w="1728" w:type="dxa"/>
            <w:vMerge/>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9A4CF3" w:rsidRDefault="00CF0500">
            <w:pPr>
              <w:tabs>
                <w:tab w:val="left" w:pos="540"/>
              </w:tabs>
              <w:autoSpaceDE w:val="0"/>
              <w:autoSpaceDN w:val="0"/>
              <w:adjustRightInd w:val="0"/>
              <w:snapToGrid w:val="0"/>
              <w:jc w:val="center"/>
              <w:rPr>
                <w:rFonts w:ascii="宋体" w:hAnsi="宋体"/>
                <w:kern w:val="0"/>
                <w:szCs w:val="21"/>
              </w:rPr>
            </w:pPr>
            <w:r>
              <w:rPr>
                <w:rFonts w:ascii="宋体" w:hAnsi="宋体" w:cs="MingLiU" w:hint="eastAsia"/>
                <w:kern w:val="0"/>
                <w:szCs w:val="21"/>
              </w:rPr>
              <w:t>传</w:t>
            </w:r>
            <w:r>
              <w:rPr>
                <w:rFonts w:ascii="宋体" w:hAnsi="宋体" w:hint="eastAsia"/>
                <w:kern w:val="0"/>
                <w:szCs w:val="21"/>
              </w:rPr>
              <w:t xml:space="preserve">  </w:t>
            </w:r>
            <w:r>
              <w:rPr>
                <w:rFonts w:ascii="宋体" w:hAnsi="宋体" w:cs="MingLiU" w:hint="eastAsia"/>
                <w:kern w:val="0"/>
                <w:szCs w:val="21"/>
              </w:rPr>
              <w:t>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网</w:t>
            </w:r>
            <w:r>
              <w:rPr>
                <w:rFonts w:ascii="宋体" w:hAnsi="宋体" w:hint="eastAsia"/>
                <w:kern w:val="0"/>
                <w:szCs w:val="21"/>
              </w:rPr>
              <w:t xml:space="preserve"> </w:t>
            </w:r>
            <w:r>
              <w:rPr>
                <w:rFonts w:ascii="宋体" w:hAnsi="宋体" w:hint="eastAsia"/>
                <w:spacing w:val="1"/>
                <w:kern w:val="0"/>
                <w:szCs w:val="21"/>
              </w:rPr>
              <w:t xml:space="preserve"> </w:t>
            </w:r>
            <w:r>
              <w:rPr>
                <w:rFonts w:ascii="宋体" w:hAnsi="宋体" w:cs="MingLiU" w:hint="eastAsia"/>
                <w:kern w:val="0"/>
                <w:szCs w:val="21"/>
              </w:rPr>
              <w:t>址</w:t>
            </w:r>
          </w:p>
        </w:tc>
        <w:tc>
          <w:tcPr>
            <w:tcW w:w="3019" w:type="dxa"/>
            <w:gridSpan w:val="3"/>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trHeight w:hRule="exact" w:val="501"/>
        </w:trPr>
        <w:tc>
          <w:tcPr>
            <w:tcW w:w="172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组织结构</w:t>
            </w:r>
          </w:p>
        </w:tc>
        <w:tc>
          <w:tcPr>
            <w:tcW w:w="7517" w:type="dxa"/>
            <w:gridSpan w:val="9"/>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trHeight w:hRule="exact" w:val="633"/>
        </w:trPr>
        <w:tc>
          <w:tcPr>
            <w:tcW w:w="172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1669" w:type="dxa"/>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trHeight w:hRule="exact" w:val="782"/>
        </w:trPr>
        <w:tc>
          <w:tcPr>
            <w:tcW w:w="172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1669" w:type="dxa"/>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trHeight w:hRule="exact" w:val="608"/>
        </w:trPr>
        <w:tc>
          <w:tcPr>
            <w:tcW w:w="172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5668" w:type="dxa"/>
            <w:gridSpan w:val="7"/>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员工总人数：</w:t>
            </w:r>
          </w:p>
        </w:tc>
      </w:tr>
      <w:tr w:rsidR="009A4CF3">
        <w:trPr>
          <w:cantSplit/>
          <w:trHeight w:hRule="exact" w:val="772"/>
        </w:trPr>
        <w:tc>
          <w:tcPr>
            <w:tcW w:w="1728" w:type="dxa"/>
            <w:vMerge w:val="restart"/>
            <w:tcBorders>
              <w:top w:val="single" w:sz="4" w:space="0" w:color="000000"/>
              <w:left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营业执照号</w:t>
            </w:r>
          </w:p>
        </w:tc>
        <w:tc>
          <w:tcPr>
            <w:tcW w:w="1849" w:type="dxa"/>
            <w:gridSpan w:val="2"/>
            <w:vMerge w:val="restart"/>
            <w:tcBorders>
              <w:top w:val="single" w:sz="4" w:space="0" w:color="000000"/>
              <w:left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项目经理</w:t>
            </w:r>
          </w:p>
        </w:tc>
        <w:tc>
          <w:tcPr>
            <w:tcW w:w="2528" w:type="dxa"/>
            <w:gridSpan w:val="2"/>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cantSplit/>
          <w:trHeight w:hRule="exact" w:val="768"/>
        </w:trPr>
        <w:tc>
          <w:tcPr>
            <w:tcW w:w="1728" w:type="dxa"/>
            <w:vMerge/>
            <w:tcBorders>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1849" w:type="dxa"/>
            <w:gridSpan w:val="2"/>
            <w:vMerge/>
            <w:tcBorders>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高级职称人员</w:t>
            </w:r>
          </w:p>
        </w:tc>
        <w:tc>
          <w:tcPr>
            <w:tcW w:w="2528" w:type="dxa"/>
            <w:gridSpan w:val="2"/>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cantSplit/>
          <w:trHeight w:hRule="exact" w:val="792"/>
        </w:trPr>
        <w:tc>
          <w:tcPr>
            <w:tcW w:w="172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注册资金</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中级职称人员</w:t>
            </w:r>
          </w:p>
        </w:tc>
        <w:tc>
          <w:tcPr>
            <w:tcW w:w="2528" w:type="dxa"/>
            <w:gridSpan w:val="2"/>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cantSplit/>
          <w:trHeight w:hRule="exact" w:val="774"/>
        </w:trPr>
        <w:tc>
          <w:tcPr>
            <w:tcW w:w="172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初级职称人员</w:t>
            </w:r>
          </w:p>
        </w:tc>
        <w:tc>
          <w:tcPr>
            <w:tcW w:w="2528" w:type="dxa"/>
            <w:gridSpan w:val="2"/>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cantSplit/>
          <w:trHeight w:hRule="exact" w:val="615"/>
        </w:trPr>
        <w:tc>
          <w:tcPr>
            <w:tcW w:w="172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hint="eastAsia"/>
                <w:kern w:val="0"/>
                <w:szCs w:val="21"/>
              </w:rPr>
              <w:t>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A4CF3" w:rsidRDefault="00CF0500">
            <w:pPr>
              <w:tabs>
                <w:tab w:val="left" w:pos="1240"/>
              </w:tabs>
              <w:autoSpaceDE w:val="0"/>
              <w:autoSpaceDN w:val="0"/>
              <w:adjustRightInd w:val="0"/>
              <w:snapToGrid w:val="0"/>
              <w:jc w:val="center"/>
              <w:rPr>
                <w:rFonts w:ascii="宋体" w:hAnsi="宋体"/>
                <w:kern w:val="0"/>
                <w:szCs w:val="21"/>
              </w:rPr>
            </w:pPr>
            <w:r>
              <w:rPr>
                <w:rFonts w:ascii="宋体" w:hAnsi="宋体" w:cs="MingLiU" w:hint="eastAsia"/>
                <w:kern w:val="0"/>
                <w:szCs w:val="21"/>
              </w:rPr>
              <w:t>技</w:t>
            </w:r>
            <w:r>
              <w:rPr>
                <w:rFonts w:ascii="宋体" w:hAnsi="宋体" w:hint="eastAsia"/>
                <w:kern w:val="0"/>
                <w:szCs w:val="21"/>
              </w:rPr>
              <w:tab/>
            </w:r>
            <w:r>
              <w:rPr>
                <w:rFonts w:ascii="宋体" w:hAnsi="宋体" w:cs="MingLiU" w:hint="eastAsia"/>
                <w:kern w:val="0"/>
                <w:szCs w:val="21"/>
              </w:rPr>
              <w:t>工</w:t>
            </w:r>
          </w:p>
        </w:tc>
        <w:tc>
          <w:tcPr>
            <w:tcW w:w="2528" w:type="dxa"/>
            <w:gridSpan w:val="2"/>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tr w:rsidR="009A4CF3">
        <w:trPr>
          <w:trHeight w:hRule="exact" w:val="1559"/>
        </w:trPr>
        <w:tc>
          <w:tcPr>
            <w:tcW w:w="1728" w:type="dxa"/>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经营范围</w:t>
            </w:r>
          </w:p>
        </w:tc>
        <w:tc>
          <w:tcPr>
            <w:tcW w:w="7517" w:type="dxa"/>
            <w:gridSpan w:val="9"/>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ind w:firstLineChars="200" w:firstLine="560"/>
              <w:jc w:val="left"/>
              <w:rPr>
                <w:rFonts w:ascii="宋体" w:hAnsi="宋体"/>
                <w:szCs w:val="21"/>
              </w:rPr>
            </w:pPr>
            <w:r>
              <w:rPr>
                <w:rFonts w:ascii="宋体" w:hAnsi="宋体" w:cs="宋体" w:hint="eastAsia"/>
                <w:kern w:val="0"/>
                <w:szCs w:val="21"/>
              </w:rPr>
              <w:t xml:space="preserve"> </w:t>
            </w:r>
          </w:p>
          <w:p w:rsidR="009A4CF3" w:rsidRDefault="009A4CF3">
            <w:pPr>
              <w:autoSpaceDE w:val="0"/>
              <w:autoSpaceDN w:val="0"/>
              <w:adjustRightInd w:val="0"/>
              <w:snapToGrid w:val="0"/>
              <w:jc w:val="center"/>
              <w:rPr>
                <w:rFonts w:ascii="宋体" w:hAnsi="宋体"/>
                <w:kern w:val="0"/>
                <w:szCs w:val="21"/>
              </w:rPr>
            </w:pPr>
          </w:p>
        </w:tc>
      </w:tr>
      <w:tr w:rsidR="009A4CF3">
        <w:trPr>
          <w:trHeight w:hRule="exact" w:val="750"/>
        </w:trPr>
        <w:tc>
          <w:tcPr>
            <w:tcW w:w="1728" w:type="dxa"/>
            <w:tcBorders>
              <w:top w:val="single" w:sz="4" w:space="0" w:color="000000"/>
              <w:left w:val="single" w:sz="4" w:space="0" w:color="000000"/>
              <w:bottom w:val="single" w:sz="4" w:space="0" w:color="000000"/>
              <w:right w:val="single" w:sz="4" w:space="0" w:color="000000"/>
            </w:tcBorders>
            <w:vAlign w:val="center"/>
          </w:tcPr>
          <w:p w:rsidR="009A4CF3" w:rsidRDefault="00CF0500">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c>
          <w:tcPr>
            <w:tcW w:w="7517" w:type="dxa"/>
            <w:gridSpan w:val="9"/>
            <w:tcBorders>
              <w:top w:val="single" w:sz="4" w:space="0" w:color="000000"/>
              <w:left w:val="single" w:sz="4" w:space="0" w:color="000000"/>
              <w:bottom w:val="single" w:sz="4" w:space="0" w:color="000000"/>
              <w:right w:val="single" w:sz="4" w:space="0" w:color="000000"/>
            </w:tcBorders>
            <w:vAlign w:val="center"/>
          </w:tcPr>
          <w:p w:rsidR="009A4CF3" w:rsidRDefault="009A4CF3">
            <w:pPr>
              <w:autoSpaceDE w:val="0"/>
              <w:autoSpaceDN w:val="0"/>
              <w:adjustRightInd w:val="0"/>
              <w:snapToGrid w:val="0"/>
              <w:jc w:val="center"/>
              <w:rPr>
                <w:rFonts w:ascii="宋体" w:hAnsi="宋体"/>
                <w:kern w:val="0"/>
                <w:szCs w:val="21"/>
              </w:rPr>
            </w:pPr>
          </w:p>
        </w:tc>
      </w:t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tbl>
    <w:p w:rsidR="009A4CF3" w:rsidRDefault="009A4CF3">
      <w:pPr>
        <w:rPr>
          <w:rFonts w:eastAsia="仿宋_GB2312"/>
          <w:b/>
          <w:bCs/>
          <w:caps/>
        </w:rPr>
      </w:pPr>
    </w:p>
    <w:p w:rsidR="00012728" w:rsidRPr="00012728" w:rsidRDefault="00012728" w:rsidP="00012728">
      <w:pPr>
        <w:pStyle w:val="1"/>
        <w:ind w:left="-420" w:right="-820"/>
      </w:pPr>
    </w:p>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212" w:name="_Toc24115"/>
      <w:bookmarkStart w:id="213" w:name="_Toc30350"/>
      <w:r>
        <w:rPr>
          <w:rFonts w:ascii="宋体" w:hAnsi="宋体" w:cs="宋体" w:hint="eastAsia"/>
          <w:b/>
          <w:bCs/>
          <w:szCs w:val="28"/>
        </w:rPr>
        <w:lastRenderedPageBreak/>
        <w:t>投标人营业执照副本、资质证书副本、基本帐户开户许可证</w:t>
      </w:r>
      <w:bookmarkEnd w:id="212"/>
      <w:bookmarkEnd w:id="213"/>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9A4CF3">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p>
    <w:p w:rsidR="009A4CF3" w:rsidRDefault="00AE34FA">
      <w:pPr>
        <w:pStyle w:val="NewNewNewNewNewNewNewNewNewNewNewNewNewNewNewNewNewNewNewNewNewNewNewNewNewNewNewNewNewNewNewNewNewNewNewNewNewNewNewNewNewNewNewNewNewNewNewNewNewNewNewNewNewNewNewNewNewNewNewNewNewNewNe"/>
        <w:snapToGrid w:val="0"/>
        <w:spacing w:line="360" w:lineRule="auto"/>
        <w:ind w:firstLineChars="200" w:firstLine="602"/>
        <w:rPr>
          <w:rFonts w:ascii="宋体" w:hAnsi="宋体"/>
          <w:b/>
          <w:sz w:val="30"/>
          <w:szCs w:val="28"/>
        </w:rPr>
      </w:pPr>
      <w:r>
        <w:rPr>
          <w:rFonts w:ascii="宋体" w:hAnsi="宋体"/>
          <w:b/>
          <w:sz w:val="30"/>
          <w:szCs w:val="28"/>
        </w:rPr>
        <w:pict>
          <v:line id="Line 3" o:spid="_x0000_s1027" style="position:absolute;left:0;text-align:left;z-index:251662336" from="-18pt,17pt" to="243pt,17pt"/>
        </w:pict>
      </w:r>
    </w:p>
    <w:p w:rsidR="009A4CF3" w:rsidRPr="00012728" w:rsidRDefault="00CF0500" w:rsidP="00012728">
      <w:pPr>
        <w:snapToGrid w:val="0"/>
        <w:spacing w:line="360" w:lineRule="auto"/>
        <w:rPr>
          <w:rFonts w:ascii="宋体" w:hAnsi="宋体"/>
          <w:sz w:val="30"/>
          <w:szCs w:val="30"/>
        </w:rPr>
      </w:pPr>
      <w:r>
        <w:rPr>
          <w:rFonts w:ascii="宋体" w:hAnsi="宋体" w:hint="eastAsia"/>
          <w:sz w:val="24"/>
        </w:rPr>
        <w:t>注：提供复印件并加盖单位公章。</w:t>
      </w:r>
    </w:p>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214" w:name="_Toc10267"/>
      <w:bookmarkStart w:id="215" w:name="_Toc2477"/>
      <w:r>
        <w:rPr>
          <w:rFonts w:ascii="宋体" w:hAnsi="宋体" w:cs="宋体" w:hint="eastAsia"/>
          <w:b/>
          <w:bCs/>
          <w:szCs w:val="28"/>
        </w:rPr>
        <w:lastRenderedPageBreak/>
        <w:t>拟投入本项目设计人员汇总表</w:t>
      </w:r>
      <w:bookmarkEnd w:id="214"/>
      <w:bookmarkEnd w:id="2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842"/>
        <w:gridCol w:w="706"/>
        <w:gridCol w:w="938"/>
        <w:gridCol w:w="924"/>
        <w:gridCol w:w="1236"/>
        <w:gridCol w:w="2203"/>
        <w:gridCol w:w="1443"/>
      </w:tblGrid>
      <w:tr w:rsidR="009A4CF3">
        <w:trPr>
          <w:trHeight w:val="837"/>
          <w:jc w:val="center"/>
        </w:trPr>
        <w:tc>
          <w:tcPr>
            <w:tcW w:w="816" w:type="dxa"/>
            <w:vAlign w:val="center"/>
          </w:tcPr>
          <w:p w:rsidR="009A4CF3" w:rsidRDefault="00CF0500">
            <w:pPr>
              <w:pStyle w:val="affffa"/>
              <w:spacing w:line="240" w:lineRule="auto"/>
              <w:jc w:val="center"/>
              <w:rPr>
                <w:rFonts w:ascii="宋体" w:hAnsi="宋体"/>
                <w:b w:val="0"/>
                <w:kern w:val="0"/>
                <w:sz w:val="24"/>
                <w:szCs w:val="24"/>
                <w:shd w:val="clear" w:color="auto" w:fill="FFFFFF"/>
              </w:rPr>
            </w:pPr>
            <w:r>
              <w:rPr>
                <w:rFonts w:ascii="宋体" w:hAnsi="宋体" w:hint="eastAsia"/>
                <w:b w:val="0"/>
                <w:kern w:val="0"/>
                <w:sz w:val="24"/>
                <w:szCs w:val="24"/>
                <w:shd w:val="clear" w:color="auto" w:fill="FFFFFF"/>
              </w:rPr>
              <w:t>序号</w:t>
            </w:r>
          </w:p>
        </w:tc>
        <w:tc>
          <w:tcPr>
            <w:tcW w:w="842" w:type="dxa"/>
            <w:vAlign w:val="center"/>
          </w:tcPr>
          <w:p w:rsidR="009A4CF3" w:rsidRDefault="00CF0500">
            <w:pPr>
              <w:pStyle w:val="affffa"/>
              <w:spacing w:line="240" w:lineRule="auto"/>
              <w:jc w:val="center"/>
              <w:rPr>
                <w:rFonts w:ascii="宋体" w:hAnsi="宋体"/>
                <w:b w:val="0"/>
                <w:kern w:val="0"/>
                <w:sz w:val="24"/>
                <w:szCs w:val="24"/>
                <w:shd w:val="clear" w:color="auto" w:fill="FFFFFF"/>
              </w:rPr>
            </w:pPr>
            <w:r>
              <w:rPr>
                <w:rFonts w:ascii="宋体" w:hAnsi="宋体" w:hint="eastAsia"/>
                <w:b w:val="0"/>
                <w:kern w:val="0"/>
                <w:sz w:val="24"/>
                <w:szCs w:val="24"/>
                <w:shd w:val="clear" w:color="auto" w:fill="FFFFFF"/>
              </w:rPr>
              <w:t>姓名</w:t>
            </w:r>
          </w:p>
        </w:tc>
        <w:tc>
          <w:tcPr>
            <w:tcW w:w="706" w:type="dxa"/>
            <w:vAlign w:val="center"/>
          </w:tcPr>
          <w:p w:rsidR="009A4CF3" w:rsidRDefault="00CF0500">
            <w:pPr>
              <w:pStyle w:val="affffa"/>
              <w:spacing w:line="240" w:lineRule="auto"/>
              <w:jc w:val="center"/>
              <w:rPr>
                <w:rFonts w:ascii="宋体" w:hAnsi="宋体"/>
                <w:b w:val="0"/>
                <w:kern w:val="0"/>
                <w:sz w:val="24"/>
                <w:szCs w:val="24"/>
                <w:shd w:val="clear" w:color="auto" w:fill="FFFFFF"/>
              </w:rPr>
            </w:pPr>
            <w:r>
              <w:rPr>
                <w:rFonts w:ascii="宋体" w:hAnsi="宋体" w:hint="eastAsia"/>
                <w:b w:val="0"/>
                <w:kern w:val="0"/>
                <w:sz w:val="24"/>
                <w:szCs w:val="24"/>
                <w:shd w:val="clear" w:color="auto" w:fill="FFFFFF"/>
              </w:rPr>
              <w:t>性别</w:t>
            </w:r>
          </w:p>
        </w:tc>
        <w:tc>
          <w:tcPr>
            <w:tcW w:w="938" w:type="dxa"/>
            <w:vAlign w:val="center"/>
          </w:tcPr>
          <w:p w:rsidR="009A4CF3" w:rsidRDefault="00CF0500">
            <w:pPr>
              <w:pStyle w:val="affffa"/>
              <w:spacing w:line="240" w:lineRule="auto"/>
              <w:jc w:val="center"/>
              <w:rPr>
                <w:rFonts w:ascii="宋体" w:hAnsi="宋体"/>
                <w:b w:val="0"/>
                <w:kern w:val="0"/>
                <w:sz w:val="24"/>
                <w:szCs w:val="24"/>
                <w:shd w:val="clear" w:color="auto" w:fill="FFFFFF"/>
              </w:rPr>
            </w:pPr>
            <w:r>
              <w:rPr>
                <w:rFonts w:ascii="宋体" w:hAnsi="宋体" w:hint="eastAsia"/>
                <w:b w:val="0"/>
                <w:kern w:val="0"/>
                <w:sz w:val="24"/>
                <w:szCs w:val="24"/>
                <w:shd w:val="clear" w:color="auto" w:fill="FFFFFF"/>
              </w:rPr>
              <w:t>年龄</w:t>
            </w:r>
          </w:p>
        </w:tc>
        <w:tc>
          <w:tcPr>
            <w:tcW w:w="924" w:type="dxa"/>
            <w:vAlign w:val="center"/>
          </w:tcPr>
          <w:p w:rsidR="009A4CF3" w:rsidRDefault="00CF0500">
            <w:pPr>
              <w:pStyle w:val="affffa"/>
              <w:spacing w:line="240" w:lineRule="auto"/>
              <w:jc w:val="center"/>
              <w:rPr>
                <w:rFonts w:ascii="宋体" w:hAnsi="宋体"/>
                <w:b w:val="0"/>
                <w:kern w:val="0"/>
                <w:sz w:val="24"/>
                <w:szCs w:val="24"/>
                <w:shd w:val="clear" w:color="auto" w:fill="FFFFFF"/>
              </w:rPr>
            </w:pPr>
            <w:r>
              <w:rPr>
                <w:rFonts w:ascii="宋体" w:hAnsi="宋体" w:hint="eastAsia"/>
                <w:b w:val="0"/>
                <w:kern w:val="0"/>
                <w:sz w:val="24"/>
                <w:szCs w:val="24"/>
                <w:shd w:val="clear" w:color="auto" w:fill="FFFFFF"/>
              </w:rPr>
              <w:t>学历</w:t>
            </w:r>
          </w:p>
        </w:tc>
        <w:tc>
          <w:tcPr>
            <w:tcW w:w="1236" w:type="dxa"/>
            <w:vAlign w:val="center"/>
          </w:tcPr>
          <w:p w:rsidR="009A4CF3" w:rsidRDefault="00CF0500">
            <w:pPr>
              <w:pStyle w:val="affffa"/>
              <w:spacing w:line="240" w:lineRule="auto"/>
              <w:jc w:val="center"/>
              <w:rPr>
                <w:rFonts w:ascii="宋体" w:hAnsi="宋体"/>
                <w:b w:val="0"/>
                <w:kern w:val="0"/>
                <w:sz w:val="24"/>
                <w:szCs w:val="24"/>
                <w:shd w:val="clear" w:color="auto" w:fill="FFFFFF"/>
              </w:rPr>
            </w:pPr>
            <w:r>
              <w:rPr>
                <w:rFonts w:ascii="宋体" w:hAnsi="宋体" w:hint="eastAsia"/>
                <w:b w:val="0"/>
                <w:kern w:val="0"/>
                <w:sz w:val="24"/>
                <w:szCs w:val="24"/>
                <w:shd w:val="clear" w:color="auto" w:fill="FFFFFF"/>
              </w:rPr>
              <w:t>专业及</w:t>
            </w:r>
          </w:p>
          <w:p w:rsidR="009A4CF3" w:rsidRDefault="00CF0500">
            <w:pPr>
              <w:pStyle w:val="affffa"/>
              <w:spacing w:line="240" w:lineRule="auto"/>
              <w:jc w:val="center"/>
              <w:rPr>
                <w:rFonts w:ascii="宋体" w:hAnsi="宋体"/>
                <w:b w:val="0"/>
                <w:kern w:val="0"/>
                <w:sz w:val="24"/>
                <w:szCs w:val="24"/>
                <w:shd w:val="clear" w:color="auto" w:fill="FFFFFF"/>
              </w:rPr>
            </w:pPr>
            <w:r>
              <w:rPr>
                <w:rFonts w:ascii="宋体" w:hAnsi="宋体" w:hint="eastAsia"/>
                <w:b w:val="0"/>
                <w:kern w:val="0"/>
                <w:sz w:val="24"/>
                <w:szCs w:val="24"/>
                <w:shd w:val="clear" w:color="auto" w:fill="FFFFFF"/>
              </w:rPr>
              <w:t>技术职称</w:t>
            </w:r>
          </w:p>
        </w:tc>
        <w:tc>
          <w:tcPr>
            <w:tcW w:w="2203" w:type="dxa"/>
            <w:vAlign w:val="center"/>
          </w:tcPr>
          <w:p w:rsidR="009A4CF3" w:rsidRDefault="00CF0500">
            <w:pPr>
              <w:pStyle w:val="affffa"/>
              <w:spacing w:line="240" w:lineRule="auto"/>
              <w:jc w:val="center"/>
              <w:rPr>
                <w:rFonts w:ascii="宋体" w:hAnsi="宋体"/>
                <w:b w:val="0"/>
                <w:kern w:val="0"/>
                <w:sz w:val="24"/>
                <w:szCs w:val="24"/>
                <w:shd w:val="clear" w:color="auto" w:fill="FFFFFF"/>
              </w:rPr>
            </w:pPr>
            <w:r>
              <w:rPr>
                <w:rFonts w:ascii="宋体" w:hAnsi="宋体" w:hint="eastAsia"/>
                <w:b w:val="0"/>
                <w:kern w:val="0"/>
                <w:sz w:val="24"/>
                <w:szCs w:val="24"/>
                <w:shd w:val="clear" w:color="auto" w:fill="FFFFFF"/>
              </w:rPr>
              <w:t>执业资格情况</w:t>
            </w:r>
          </w:p>
        </w:tc>
        <w:tc>
          <w:tcPr>
            <w:tcW w:w="1443" w:type="dxa"/>
            <w:vAlign w:val="center"/>
          </w:tcPr>
          <w:p w:rsidR="009A4CF3" w:rsidRDefault="00CF0500">
            <w:pPr>
              <w:pStyle w:val="affffa"/>
              <w:spacing w:line="240" w:lineRule="auto"/>
              <w:jc w:val="center"/>
              <w:rPr>
                <w:rFonts w:ascii="宋体" w:hAnsi="宋体"/>
                <w:b w:val="0"/>
                <w:kern w:val="0"/>
                <w:sz w:val="24"/>
                <w:szCs w:val="24"/>
                <w:shd w:val="clear" w:color="auto" w:fill="FFFFFF"/>
              </w:rPr>
            </w:pPr>
            <w:r>
              <w:rPr>
                <w:rFonts w:ascii="宋体" w:hAnsi="宋体" w:hint="eastAsia"/>
                <w:b w:val="0"/>
                <w:kern w:val="0"/>
                <w:sz w:val="24"/>
                <w:szCs w:val="24"/>
                <w:shd w:val="clear" w:color="auto" w:fill="FFFFFF"/>
              </w:rPr>
              <w:t>拟担任职务</w:t>
            </w: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r w:rsidR="009A4CF3">
        <w:trPr>
          <w:trHeight w:val="690"/>
          <w:jc w:val="center"/>
        </w:trPr>
        <w:tc>
          <w:tcPr>
            <w:tcW w:w="816" w:type="dxa"/>
          </w:tcPr>
          <w:p w:rsidR="009A4CF3" w:rsidRDefault="009A4CF3">
            <w:pPr>
              <w:pStyle w:val="affffa"/>
              <w:spacing w:line="360" w:lineRule="auto"/>
              <w:rPr>
                <w:rFonts w:ascii="宋体" w:hAnsi="宋体"/>
                <w:b w:val="0"/>
                <w:kern w:val="0"/>
                <w:sz w:val="24"/>
                <w:szCs w:val="24"/>
                <w:shd w:val="clear" w:color="auto" w:fill="FFFFFF"/>
              </w:rPr>
            </w:pPr>
          </w:p>
        </w:tc>
        <w:tc>
          <w:tcPr>
            <w:tcW w:w="842" w:type="dxa"/>
          </w:tcPr>
          <w:p w:rsidR="009A4CF3" w:rsidRDefault="009A4CF3">
            <w:pPr>
              <w:pStyle w:val="affffa"/>
              <w:spacing w:line="360" w:lineRule="auto"/>
              <w:rPr>
                <w:rFonts w:ascii="宋体" w:hAnsi="宋体"/>
                <w:b w:val="0"/>
                <w:kern w:val="0"/>
                <w:sz w:val="24"/>
                <w:szCs w:val="24"/>
                <w:shd w:val="clear" w:color="auto" w:fill="FFFFFF"/>
              </w:rPr>
            </w:pPr>
          </w:p>
        </w:tc>
        <w:tc>
          <w:tcPr>
            <w:tcW w:w="706" w:type="dxa"/>
          </w:tcPr>
          <w:p w:rsidR="009A4CF3" w:rsidRDefault="009A4CF3">
            <w:pPr>
              <w:pStyle w:val="affffa"/>
              <w:spacing w:line="360" w:lineRule="auto"/>
              <w:rPr>
                <w:rFonts w:ascii="宋体" w:hAnsi="宋体"/>
                <w:b w:val="0"/>
                <w:kern w:val="0"/>
                <w:sz w:val="24"/>
                <w:szCs w:val="24"/>
                <w:shd w:val="clear" w:color="auto" w:fill="FFFFFF"/>
              </w:rPr>
            </w:pPr>
          </w:p>
        </w:tc>
        <w:tc>
          <w:tcPr>
            <w:tcW w:w="938" w:type="dxa"/>
          </w:tcPr>
          <w:p w:rsidR="009A4CF3" w:rsidRDefault="009A4CF3">
            <w:pPr>
              <w:pStyle w:val="affffa"/>
              <w:spacing w:line="360" w:lineRule="auto"/>
              <w:rPr>
                <w:rFonts w:ascii="宋体" w:hAnsi="宋体"/>
                <w:b w:val="0"/>
                <w:kern w:val="0"/>
                <w:sz w:val="24"/>
                <w:szCs w:val="24"/>
                <w:shd w:val="clear" w:color="auto" w:fill="FFFFFF"/>
              </w:rPr>
            </w:pPr>
          </w:p>
        </w:tc>
        <w:tc>
          <w:tcPr>
            <w:tcW w:w="924" w:type="dxa"/>
          </w:tcPr>
          <w:p w:rsidR="009A4CF3" w:rsidRDefault="009A4CF3">
            <w:pPr>
              <w:pStyle w:val="affffa"/>
              <w:spacing w:line="360" w:lineRule="auto"/>
              <w:rPr>
                <w:rFonts w:ascii="宋体" w:hAnsi="宋体"/>
                <w:b w:val="0"/>
                <w:kern w:val="0"/>
                <w:sz w:val="24"/>
                <w:szCs w:val="24"/>
                <w:shd w:val="clear" w:color="auto" w:fill="FFFFFF"/>
              </w:rPr>
            </w:pPr>
          </w:p>
        </w:tc>
        <w:tc>
          <w:tcPr>
            <w:tcW w:w="1236" w:type="dxa"/>
          </w:tcPr>
          <w:p w:rsidR="009A4CF3" w:rsidRDefault="009A4CF3">
            <w:pPr>
              <w:pStyle w:val="affffa"/>
              <w:spacing w:line="360" w:lineRule="auto"/>
              <w:rPr>
                <w:rFonts w:ascii="宋体" w:hAnsi="宋体"/>
                <w:b w:val="0"/>
                <w:kern w:val="0"/>
                <w:sz w:val="24"/>
                <w:szCs w:val="24"/>
                <w:shd w:val="clear" w:color="auto" w:fill="FFFFFF"/>
              </w:rPr>
            </w:pPr>
          </w:p>
        </w:tc>
        <w:tc>
          <w:tcPr>
            <w:tcW w:w="2203" w:type="dxa"/>
          </w:tcPr>
          <w:p w:rsidR="009A4CF3" w:rsidRDefault="009A4CF3">
            <w:pPr>
              <w:pStyle w:val="affffa"/>
              <w:spacing w:line="360" w:lineRule="auto"/>
              <w:rPr>
                <w:rFonts w:ascii="宋体" w:hAnsi="宋体"/>
                <w:b w:val="0"/>
                <w:kern w:val="0"/>
                <w:sz w:val="24"/>
                <w:szCs w:val="24"/>
                <w:shd w:val="clear" w:color="auto" w:fill="FFFFFF"/>
              </w:rPr>
            </w:pPr>
          </w:p>
        </w:tc>
        <w:tc>
          <w:tcPr>
            <w:tcW w:w="1443" w:type="dxa"/>
          </w:tcPr>
          <w:p w:rsidR="009A4CF3" w:rsidRDefault="009A4CF3">
            <w:pPr>
              <w:pStyle w:val="affffa"/>
              <w:spacing w:line="360" w:lineRule="auto"/>
              <w:rPr>
                <w:rFonts w:ascii="宋体" w:hAnsi="宋体"/>
                <w:b w:val="0"/>
                <w:kern w:val="0"/>
                <w:sz w:val="24"/>
                <w:szCs w:val="24"/>
                <w:shd w:val="clear" w:color="auto" w:fill="FFFFFF"/>
              </w:rPr>
            </w:pPr>
          </w:p>
        </w:tc>
      </w:tr>
    </w:tbl>
    <w:p w:rsidR="009A4CF3" w:rsidRDefault="009A4CF3">
      <w:pPr>
        <w:pStyle w:val="a3"/>
        <w:ind w:firstLine="0"/>
        <w:jc w:val="center"/>
        <w:rPr>
          <w:rFonts w:ascii="宋体" w:hAnsi="宋体" w:cs="宋体"/>
          <w:b/>
          <w:bCs/>
          <w:sz w:val="28"/>
          <w:szCs w:val="28"/>
        </w:rPr>
      </w:pPr>
    </w:p>
    <w:p w:rsidR="009A4CF3" w:rsidRDefault="009A4CF3">
      <w:pPr>
        <w:pStyle w:val="a3"/>
        <w:ind w:firstLine="0"/>
        <w:jc w:val="center"/>
        <w:rPr>
          <w:rFonts w:ascii="宋体" w:hAnsi="宋体" w:cs="宋体"/>
          <w:b/>
          <w:bCs/>
          <w:sz w:val="28"/>
          <w:szCs w:val="28"/>
        </w:rPr>
      </w:pPr>
    </w:p>
    <w:p w:rsidR="009A4CF3" w:rsidRDefault="009A4CF3">
      <w:pPr>
        <w:pStyle w:val="a3"/>
        <w:ind w:firstLine="0"/>
        <w:jc w:val="center"/>
        <w:rPr>
          <w:rFonts w:ascii="宋体" w:hAnsi="宋体" w:cs="宋体"/>
          <w:b/>
          <w:bCs/>
          <w:sz w:val="28"/>
          <w:szCs w:val="28"/>
        </w:rPr>
      </w:pPr>
    </w:p>
    <w:p w:rsidR="009A4CF3" w:rsidRDefault="009A4CF3">
      <w:pPr>
        <w:pStyle w:val="a3"/>
        <w:ind w:firstLine="0"/>
        <w:jc w:val="center"/>
        <w:rPr>
          <w:rFonts w:ascii="宋体" w:hAnsi="宋体" w:cs="宋体"/>
          <w:b/>
          <w:bCs/>
          <w:sz w:val="28"/>
          <w:szCs w:val="28"/>
        </w:rPr>
      </w:pPr>
    </w:p>
    <w:p w:rsidR="009A4CF3" w:rsidRDefault="00CF0500">
      <w:pPr>
        <w:rPr>
          <w:rFonts w:ascii="宋体" w:hAnsi="宋体" w:cs="宋体"/>
          <w:b/>
          <w:bCs/>
          <w:szCs w:val="28"/>
        </w:rPr>
      </w:pPr>
      <w:r>
        <w:rPr>
          <w:rFonts w:ascii="宋体" w:hAnsi="宋体" w:cs="宋体" w:hint="eastAsia"/>
          <w:b/>
          <w:bCs/>
          <w:szCs w:val="28"/>
        </w:rPr>
        <w:br w:type="page"/>
      </w:r>
    </w:p>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216" w:name="_Toc23235"/>
      <w:bookmarkStart w:id="217" w:name="_Toc8567"/>
      <w:r>
        <w:rPr>
          <w:rFonts w:ascii="宋体" w:hAnsi="宋体" w:cs="宋体" w:hint="eastAsia"/>
          <w:b/>
          <w:bCs/>
          <w:szCs w:val="28"/>
        </w:rPr>
        <w:lastRenderedPageBreak/>
        <w:t>拟投入本项目设计人员资历表</w:t>
      </w:r>
      <w:bookmarkEnd w:id="216"/>
      <w:bookmarkEnd w:id="2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3"/>
        <w:gridCol w:w="1411"/>
        <w:gridCol w:w="1434"/>
        <w:gridCol w:w="1214"/>
        <w:gridCol w:w="1628"/>
        <w:gridCol w:w="1408"/>
      </w:tblGrid>
      <w:tr w:rsidR="009A4CF3">
        <w:trPr>
          <w:trHeight w:val="765"/>
          <w:jc w:val="center"/>
        </w:trPr>
        <w:tc>
          <w:tcPr>
            <w:tcW w:w="1433" w:type="dxa"/>
            <w:vAlign w:val="center"/>
          </w:tcPr>
          <w:p w:rsidR="009A4CF3" w:rsidRDefault="00CF0500">
            <w:pPr>
              <w:pStyle w:val="affffa"/>
              <w:jc w:val="center"/>
              <w:rPr>
                <w:rFonts w:ascii="宋体" w:hAnsi="宋体"/>
                <w:b w:val="0"/>
                <w:kern w:val="0"/>
                <w:szCs w:val="21"/>
                <w:shd w:val="clear" w:color="auto" w:fill="FFFFFF"/>
              </w:rPr>
            </w:pPr>
            <w:r>
              <w:rPr>
                <w:rFonts w:ascii="宋体" w:hAnsi="宋体" w:hint="eastAsia"/>
                <w:b w:val="0"/>
                <w:kern w:val="0"/>
                <w:szCs w:val="21"/>
                <w:shd w:val="clear" w:color="auto" w:fill="FFFFFF"/>
              </w:rPr>
              <w:t>姓  名</w:t>
            </w:r>
          </w:p>
        </w:tc>
        <w:tc>
          <w:tcPr>
            <w:tcW w:w="1411" w:type="dxa"/>
            <w:vAlign w:val="center"/>
          </w:tcPr>
          <w:p w:rsidR="009A4CF3" w:rsidRDefault="009A4CF3">
            <w:pPr>
              <w:pStyle w:val="affffa"/>
              <w:rPr>
                <w:rFonts w:ascii="宋体" w:hAnsi="宋体"/>
                <w:b w:val="0"/>
                <w:kern w:val="0"/>
                <w:szCs w:val="21"/>
                <w:shd w:val="clear" w:color="auto" w:fill="FFFFFF"/>
              </w:rPr>
            </w:pPr>
          </w:p>
        </w:tc>
        <w:tc>
          <w:tcPr>
            <w:tcW w:w="1434" w:type="dxa"/>
            <w:vAlign w:val="center"/>
          </w:tcPr>
          <w:p w:rsidR="009A4CF3" w:rsidRDefault="00CF0500">
            <w:pPr>
              <w:pStyle w:val="affffa"/>
              <w:jc w:val="center"/>
              <w:rPr>
                <w:rFonts w:ascii="宋体" w:hAnsi="宋体"/>
                <w:b w:val="0"/>
                <w:kern w:val="0"/>
                <w:szCs w:val="21"/>
                <w:shd w:val="clear" w:color="auto" w:fill="FFFFFF"/>
              </w:rPr>
            </w:pPr>
            <w:r>
              <w:rPr>
                <w:rFonts w:ascii="宋体" w:hAnsi="宋体" w:hint="eastAsia"/>
                <w:b w:val="0"/>
                <w:kern w:val="0"/>
                <w:szCs w:val="21"/>
                <w:shd w:val="clear" w:color="auto" w:fill="FFFFFF"/>
              </w:rPr>
              <w:t>出生日期</w:t>
            </w:r>
          </w:p>
        </w:tc>
        <w:tc>
          <w:tcPr>
            <w:tcW w:w="1214" w:type="dxa"/>
            <w:vAlign w:val="center"/>
          </w:tcPr>
          <w:p w:rsidR="009A4CF3" w:rsidRDefault="009A4CF3">
            <w:pPr>
              <w:pStyle w:val="affffa"/>
              <w:jc w:val="center"/>
              <w:rPr>
                <w:rFonts w:ascii="宋体" w:hAnsi="宋体"/>
                <w:b w:val="0"/>
                <w:kern w:val="0"/>
                <w:szCs w:val="21"/>
                <w:shd w:val="clear" w:color="auto" w:fill="FFFFFF"/>
              </w:rPr>
            </w:pPr>
          </w:p>
        </w:tc>
        <w:tc>
          <w:tcPr>
            <w:tcW w:w="1628" w:type="dxa"/>
            <w:vAlign w:val="center"/>
          </w:tcPr>
          <w:p w:rsidR="009A4CF3" w:rsidRDefault="00CF0500">
            <w:pPr>
              <w:pStyle w:val="affffa"/>
              <w:jc w:val="center"/>
              <w:rPr>
                <w:rFonts w:ascii="宋体" w:hAnsi="宋体"/>
                <w:b w:val="0"/>
                <w:kern w:val="0"/>
                <w:szCs w:val="21"/>
                <w:shd w:val="clear" w:color="auto" w:fill="FFFFFF"/>
              </w:rPr>
            </w:pPr>
            <w:r>
              <w:rPr>
                <w:rFonts w:ascii="宋体" w:hAnsi="宋体" w:hint="eastAsia"/>
                <w:b w:val="0"/>
                <w:kern w:val="0"/>
                <w:szCs w:val="21"/>
                <w:shd w:val="clear" w:color="auto" w:fill="FFFFFF"/>
              </w:rPr>
              <w:t>技术职称</w:t>
            </w:r>
          </w:p>
        </w:tc>
        <w:tc>
          <w:tcPr>
            <w:tcW w:w="1408" w:type="dxa"/>
            <w:vAlign w:val="center"/>
          </w:tcPr>
          <w:p w:rsidR="009A4CF3" w:rsidRDefault="009A4CF3">
            <w:pPr>
              <w:pStyle w:val="affffa"/>
              <w:rPr>
                <w:rFonts w:ascii="宋体" w:hAnsi="宋体"/>
                <w:b w:val="0"/>
                <w:kern w:val="0"/>
                <w:szCs w:val="21"/>
                <w:shd w:val="clear" w:color="auto" w:fill="FFFFFF"/>
              </w:rPr>
            </w:pPr>
          </w:p>
        </w:tc>
      </w:tr>
      <w:tr w:rsidR="009A4CF3">
        <w:trPr>
          <w:trHeight w:val="765"/>
          <w:jc w:val="center"/>
        </w:trPr>
        <w:tc>
          <w:tcPr>
            <w:tcW w:w="1433" w:type="dxa"/>
            <w:vAlign w:val="center"/>
          </w:tcPr>
          <w:p w:rsidR="009A4CF3" w:rsidRDefault="00CF0500">
            <w:pPr>
              <w:pStyle w:val="affffa"/>
              <w:jc w:val="center"/>
              <w:rPr>
                <w:rFonts w:ascii="宋体" w:hAnsi="宋体"/>
                <w:b w:val="0"/>
                <w:kern w:val="0"/>
                <w:szCs w:val="21"/>
                <w:shd w:val="clear" w:color="auto" w:fill="FFFFFF"/>
              </w:rPr>
            </w:pPr>
            <w:r>
              <w:rPr>
                <w:rFonts w:ascii="宋体" w:hAnsi="宋体" w:hint="eastAsia"/>
                <w:b w:val="0"/>
                <w:kern w:val="0"/>
                <w:szCs w:val="21"/>
                <w:shd w:val="clear" w:color="auto" w:fill="FFFFFF"/>
              </w:rPr>
              <w:t>学  历</w:t>
            </w:r>
          </w:p>
        </w:tc>
        <w:tc>
          <w:tcPr>
            <w:tcW w:w="1411" w:type="dxa"/>
            <w:vAlign w:val="center"/>
          </w:tcPr>
          <w:p w:rsidR="009A4CF3" w:rsidRDefault="009A4CF3">
            <w:pPr>
              <w:pStyle w:val="affffa"/>
              <w:jc w:val="center"/>
              <w:rPr>
                <w:rFonts w:ascii="宋体" w:hAnsi="宋体"/>
                <w:b w:val="0"/>
                <w:kern w:val="0"/>
                <w:szCs w:val="21"/>
                <w:shd w:val="clear" w:color="auto" w:fill="FFFFFF"/>
              </w:rPr>
            </w:pPr>
          </w:p>
        </w:tc>
        <w:tc>
          <w:tcPr>
            <w:tcW w:w="1434" w:type="dxa"/>
            <w:vAlign w:val="center"/>
          </w:tcPr>
          <w:p w:rsidR="009A4CF3" w:rsidRDefault="00CF0500">
            <w:pPr>
              <w:pStyle w:val="affffa"/>
              <w:jc w:val="center"/>
              <w:rPr>
                <w:rFonts w:ascii="宋体" w:hAnsi="宋体"/>
                <w:b w:val="0"/>
                <w:kern w:val="0"/>
                <w:szCs w:val="21"/>
                <w:shd w:val="clear" w:color="auto" w:fill="FFFFFF"/>
              </w:rPr>
            </w:pPr>
            <w:r>
              <w:rPr>
                <w:rFonts w:ascii="宋体" w:hAnsi="宋体" w:hint="eastAsia"/>
                <w:b w:val="0"/>
                <w:kern w:val="0"/>
                <w:szCs w:val="21"/>
                <w:shd w:val="clear" w:color="auto" w:fill="FFFFFF"/>
              </w:rPr>
              <w:t>专    业</w:t>
            </w:r>
          </w:p>
        </w:tc>
        <w:tc>
          <w:tcPr>
            <w:tcW w:w="1214" w:type="dxa"/>
            <w:vAlign w:val="center"/>
          </w:tcPr>
          <w:p w:rsidR="009A4CF3" w:rsidRDefault="009A4CF3">
            <w:pPr>
              <w:pStyle w:val="affffa"/>
              <w:jc w:val="center"/>
              <w:rPr>
                <w:rFonts w:ascii="宋体" w:hAnsi="宋体"/>
                <w:b w:val="0"/>
                <w:kern w:val="0"/>
                <w:szCs w:val="21"/>
                <w:shd w:val="clear" w:color="auto" w:fill="FFFFFF"/>
              </w:rPr>
            </w:pPr>
          </w:p>
        </w:tc>
        <w:tc>
          <w:tcPr>
            <w:tcW w:w="1628" w:type="dxa"/>
            <w:vAlign w:val="center"/>
          </w:tcPr>
          <w:p w:rsidR="009A4CF3" w:rsidRDefault="00CF0500">
            <w:pPr>
              <w:pStyle w:val="affffa"/>
              <w:jc w:val="center"/>
              <w:rPr>
                <w:rFonts w:ascii="宋体" w:hAnsi="宋体"/>
                <w:b w:val="0"/>
                <w:kern w:val="0"/>
                <w:szCs w:val="21"/>
                <w:shd w:val="clear" w:color="auto" w:fill="FFFFFF"/>
              </w:rPr>
            </w:pPr>
            <w:r>
              <w:rPr>
                <w:rFonts w:ascii="宋体" w:hAnsi="宋体" w:hint="eastAsia"/>
                <w:b w:val="0"/>
                <w:kern w:val="0"/>
                <w:szCs w:val="21"/>
                <w:shd w:val="clear" w:color="auto" w:fill="FFFFFF"/>
              </w:rPr>
              <w:t>拟担任职务</w:t>
            </w:r>
          </w:p>
        </w:tc>
        <w:tc>
          <w:tcPr>
            <w:tcW w:w="1408" w:type="dxa"/>
            <w:vAlign w:val="center"/>
          </w:tcPr>
          <w:p w:rsidR="009A4CF3" w:rsidRDefault="009A4CF3">
            <w:pPr>
              <w:pStyle w:val="affffa"/>
              <w:jc w:val="center"/>
              <w:rPr>
                <w:rFonts w:ascii="宋体" w:hAnsi="宋体"/>
                <w:b w:val="0"/>
                <w:kern w:val="0"/>
                <w:szCs w:val="21"/>
                <w:shd w:val="clear" w:color="auto" w:fill="FFFFFF"/>
              </w:rPr>
            </w:pPr>
          </w:p>
        </w:tc>
      </w:tr>
      <w:tr w:rsidR="009A4CF3">
        <w:trPr>
          <w:cantSplit/>
          <w:trHeight w:val="765"/>
          <w:jc w:val="center"/>
        </w:trPr>
        <w:tc>
          <w:tcPr>
            <w:tcW w:w="2844" w:type="dxa"/>
            <w:gridSpan w:val="2"/>
            <w:vAlign w:val="center"/>
          </w:tcPr>
          <w:p w:rsidR="009A4CF3" w:rsidRDefault="00CF0500">
            <w:pPr>
              <w:pStyle w:val="affffa"/>
              <w:jc w:val="center"/>
              <w:rPr>
                <w:rFonts w:ascii="宋体" w:hAnsi="宋体"/>
                <w:b w:val="0"/>
                <w:kern w:val="0"/>
                <w:szCs w:val="21"/>
                <w:shd w:val="clear" w:color="auto" w:fill="FFFFFF"/>
              </w:rPr>
            </w:pPr>
            <w:r>
              <w:rPr>
                <w:rFonts w:ascii="宋体" w:hAnsi="宋体" w:hint="eastAsia"/>
                <w:b w:val="0"/>
                <w:kern w:val="0"/>
                <w:szCs w:val="21"/>
                <w:shd w:val="clear" w:color="auto" w:fill="FFFFFF"/>
              </w:rPr>
              <w:t>时 间</w:t>
            </w:r>
          </w:p>
        </w:tc>
        <w:tc>
          <w:tcPr>
            <w:tcW w:w="5684" w:type="dxa"/>
            <w:gridSpan w:val="4"/>
            <w:vAlign w:val="center"/>
          </w:tcPr>
          <w:p w:rsidR="009A4CF3" w:rsidRDefault="00CF0500">
            <w:pPr>
              <w:pStyle w:val="affffa"/>
              <w:jc w:val="center"/>
              <w:rPr>
                <w:rFonts w:ascii="宋体" w:hAnsi="宋体"/>
                <w:b w:val="0"/>
                <w:kern w:val="0"/>
                <w:szCs w:val="21"/>
                <w:shd w:val="clear" w:color="auto" w:fill="FFFFFF"/>
              </w:rPr>
            </w:pPr>
            <w:r>
              <w:rPr>
                <w:rFonts w:ascii="宋体" w:hAnsi="宋体" w:hint="eastAsia"/>
                <w:b w:val="0"/>
                <w:kern w:val="0"/>
                <w:szCs w:val="21"/>
                <w:shd w:val="clear" w:color="auto" w:fill="FFFFFF"/>
              </w:rPr>
              <w:t>项目/规模/职务/设计工作的经验/获奖情况</w:t>
            </w:r>
          </w:p>
        </w:tc>
      </w:tr>
      <w:tr w:rsidR="009A4CF3">
        <w:trPr>
          <w:cantSplit/>
          <w:trHeight w:val="765"/>
          <w:jc w:val="center"/>
        </w:trPr>
        <w:tc>
          <w:tcPr>
            <w:tcW w:w="2844" w:type="dxa"/>
            <w:gridSpan w:val="2"/>
            <w:vAlign w:val="center"/>
          </w:tcPr>
          <w:p w:rsidR="009A4CF3" w:rsidRDefault="009A4CF3">
            <w:pPr>
              <w:pStyle w:val="affffa"/>
              <w:rPr>
                <w:rFonts w:ascii="宋体" w:hAnsi="宋体"/>
                <w:b w:val="0"/>
                <w:kern w:val="0"/>
                <w:szCs w:val="21"/>
                <w:shd w:val="clear" w:color="auto" w:fill="FFFFFF"/>
              </w:rPr>
            </w:pPr>
          </w:p>
        </w:tc>
        <w:tc>
          <w:tcPr>
            <w:tcW w:w="5684" w:type="dxa"/>
            <w:gridSpan w:val="4"/>
            <w:vAlign w:val="center"/>
          </w:tcPr>
          <w:p w:rsidR="009A4CF3" w:rsidRDefault="009A4CF3">
            <w:pPr>
              <w:pStyle w:val="affffa"/>
              <w:rPr>
                <w:rFonts w:ascii="宋体" w:hAnsi="宋体"/>
                <w:b w:val="0"/>
                <w:kern w:val="0"/>
                <w:szCs w:val="21"/>
                <w:shd w:val="clear" w:color="auto" w:fill="FFFFFF"/>
              </w:rPr>
            </w:pPr>
          </w:p>
        </w:tc>
      </w:tr>
      <w:tr w:rsidR="009A4CF3">
        <w:trPr>
          <w:cantSplit/>
          <w:trHeight w:val="765"/>
          <w:jc w:val="center"/>
        </w:trPr>
        <w:tc>
          <w:tcPr>
            <w:tcW w:w="2844" w:type="dxa"/>
            <w:gridSpan w:val="2"/>
            <w:vAlign w:val="center"/>
          </w:tcPr>
          <w:p w:rsidR="009A4CF3" w:rsidRDefault="009A4CF3">
            <w:pPr>
              <w:pStyle w:val="affffa"/>
              <w:rPr>
                <w:rFonts w:ascii="宋体" w:hAnsi="宋体"/>
                <w:b w:val="0"/>
                <w:kern w:val="0"/>
                <w:szCs w:val="21"/>
                <w:shd w:val="clear" w:color="auto" w:fill="FFFFFF"/>
              </w:rPr>
            </w:pPr>
          </w:p>
        </w:tc>
        <w:tc>
          <w:tcPr>
            <w:tcW w:w="5684" w:type="dxa"/>
            <w:gridSpan w:val="4"/>
            <w:vAlign w:val="center"/>
          </w:tcPr>
          <w:p w:rsidR="009A4CF3" w:rsidRDefault="009A4CF3">
            <w:pPr>
              <w:pStyle w:val="affffa"/>
              <w:rPr>
                <w:rFonts w:ascii="宋体" w:hAnsi="宋体"/>
                <w:b w:val="0"/>
                <w:kern w:val="0"/>
                <w:szCs w:val="21"/>
                <w:shd w:val="clear" w:color="auto" w:fill="FFFFFF"/>
              </w:rPr>
            </w:pPr>
          </w:p>
        </w:tc>
      </w:tr>
      <w:tr w:rsidR="009A4CF3">
        <w:trPr>
          <w:cantSplit/>
          <w:trHeight w:val="765"/>
          <w:jc w:val="center"/>
        </w:trPr>
        <w:tc>
          <w:tcPr>
            <w:tcW w:w="2844" w:type="dxa"/>
            <w:gridSpan w:val="2"/>
            <w:vAlign w:val="center"/>
          </w:tcPr>
          <w:p w:rsidR="009A4CF3" w:rsidRDefault="009A4CF3">
            <w:pPr>
              <w:pStyle w:val="affffa"/>
              <w:rPr>
                <w:rFonts w:ascii="宋体" w:hAnsi="宋体"/>
                <w:b w:val="0"/>
                <w:kern w:val="0"/>
                <w:szCs w:val="21"/>
                <w:shd w:val="clear" w:color="auto" w:fill="FFFFFF"/>
              </w:rPr>
            </w:pPr>
          </w:p>
        </w:tc>
        <w:tc>
          <w:tcPr>
            <w:tcW w:w="5684" w:type="dxa"/>
            <w:gridSpan w:val="4"/>
            <w:vAlign w:val="center"/>
          </w:tcPr>
          <w:p w:rsidR="009A4CF3" w:rsidRDefault="009A4CF3">
            <w:pPr>
              <w:pStyle w:val="affffa"/>
              <w:rPr>
                <w:rFonts w:ascii="宋体" w:hAnsi="宋体"/>
                <w:b w:val="0"/>
                <w:kern w:val="0"/>
                <w:szCs w:val="21"/>
                <w:shd w:val="clear" w:color="auto" w:fill="FFFFFF"/>
              </w:rPr>
            </w:pPr>
          </w:p>
        </w:tc>
      </w:tr>
      <w:tr w:rsidR="009A4CF3">
        <w:trPr>
          <w:cantSplit/>
          <w:trHeight w:val="765"/>
          <w:jc w:val="center"/>
        </w:trPr>
        <w:tc>
          <w:tcPr>
            <w:tcW w:w="2844" w:type="dxa"/>
            <w:gridSpan w:val="2"/>
            <w:vAlign w:val="center"/>
          </w:tcPr>
          <w:p w:rsidR="009A4CF3" w:rsidRDefault="009A4CF3">
            <w:pPr>
              <w:pStyle w:val="affffa"/>
              <w:rPr>
                <w:rFonts w:ascii="宋体" w:hAnsi="宋体"/>
                <w:b w:val="0"/>
                <w:kern w:val="0"/>
                <w:szCs w:val="21"/>
                <w:shd w:val="clear" w:color="auto" w:fill="FFFFFF"/>
              </w:rPr>
            </w:pPr>
          </w:p>
        </w:tc>
        <w:tc>
          <w:tcPr>
            <w:tcW w:w="5684" w:type="dxa"/>
            <w:gridSpan w:val="4"/>
            <w:vAlign w:val="center"/>
          </w:tcPr>
          <w:p w:rsidR="009A4CF3" w:rsidRDefault="009A4CF3">
            <w:pPr>
              <w:pStyle w:val="affffa"/>
              <w:rPr>
                <w:rFonts w:ascii="宋体" w:hAnsi="宋体"/>
                <w:b w:val="0"/>
                <w:kern w:val="0"/>
                <w:szCs w:val="21"/>
                <w:shd w:val="clear" w:color="auto" w:fill="FFFFFF"/>
              </w:rPr>
            </w:pPr>
          </w:p>
        </w:tc>
      </w:tr>
      <w:tr w:rsidR="009A4CF3">
        <w:trPr>
          <w:cantSplit/>
          <w:trHeight w:val="765"/>
          <w:jc w:val="center"/>
        </w:trPr>
        <w:tc>
          <w:tcPr>
            <w:tcW w:w="2844" w:type="dxa"/>
            <w:gridSpan w:val="2"/>
            <w:vAlign w:val="center"/>
          </w:tcPr>
          <w:p w:rsidR="009A4CF3" w:rsidRDefault="009A4CF3">
            <w:pPr>
              <w:pStyle w:val="affffa"/>
              <w:rPr>
                <w:rFonts w:ascii="宋体" w:hAnsi="宋体"/>
                <w:b w:val="0"/>
                <w:kern w:val="0"/>
                <w:szCs w:val="21"/>
                <w:shd w:val="clear" w:color="auto" w:fill="FFFFFF"/>
              </w:rPr>
            </w:pPr>
          </w:p>
        </w:tc>
        <w:tc>
          <w:tcPr>
            <w:tcW w:w="5684" w:type="dxa"/>
            <w:gridSpan w:val="4"/>
            <w:vAlign w:val="center"/>
          </w:tcPr>
          <w:p w:rsidR="009A4CF3" w:rsidRDefault="009A4CF3">
            <w:pPr>
              <w:pStyle w:val="affffa"/>
              <w:rPr>
                <w:rFonts w:ascii="宋体" w:hAnsi="宋体"/>
                <w:b w:val="0"/>
                <w:kern w:val="0"/>
                <w:szCs w:val="21"/>
                <w:shd w:val="clear" w:color="auto" w:fill="FFFFFF"/>
              </w:rPr>
            </w:pPr>
          </w:p>
        </w:tc>
      </w:tr>
      <w:tr w:rsidR="009A4CF3">
        <w:trPr>
          <w:cantSplit/>
          <w:trHeight w:val="765"/>
          <w:jc w:val="center"/>
        </w:trPr>
        <w:tc>
          <w:tcPr>
            <w:tcW w:w="2844" w:type="dxa"/>
            <w:gridSpan w:val="2"/>
            <w:vAlign w:val="center"/>
          </w:tcPr>
          <w:p w:rsidR="009A4CF3" w:rsidRDefault="009A4CF3">
            <w:pPr>
              <w:pStyle w:val="affffa"/>
              <w:rPr>
                <w:rFonts w:ascii="宋体" w:hAnsi="宋体"/>
                <w:b w:val="0"/>
                <w:kern w:val="0"/>
                <w:szCs w:val="21"/>
                <w:shd w:val="clear" w:color="auto" w:fill="FFFFFF"/>
              </w:rPr>
            </w:pPr>
          </w:p>
        </w:tc>
        <w:tc>
          <w:tcPr>
            <w:tcW w:w="5684" w:type="dxa"/>
            <w:gridSpan w:val="4"/>
            <w:vAlign w:val="center"/>
          </w:tcPr>
          <w:p w:rsidR="009A4CF3" w:rsidRDefault="009A4CF3">
            <w:pPr>
              <w:pStyle w:val="affffa"/>
              <w:rPr>
                <w:rFonts w:ascii="宋体" w:hAnsi="宋体"/>
                <w:b w:val="0"/>
                <w:kern w:val="0"/>
                <w:szCs w:val="21"/>
                <w:shd w:val="clear" w:color="auto" w:fill="FFFFFF"/>
              </w:rPr>
            </w:pPr>
          </w:p>
        </w:tc>
      </w:tr>
      <w:tr w:rsidR="009A4CF3">
        <w:trPr>
          <w:cantSplit/>
          <w:trHeight w:val="765"/>
          <w:jc w:val="center"/>
        </w:trPr>
        <w:tc>
          <w:tcPr>
            <w:tcW w:w="2844" w:type="dxa"/>
            <w:gridSpan w:val="2"/>
            <w:vAlign w:val="center"/>
          </w:tcPr>
          <w:p w:rsidR="009A4CF3" w:rsidRDefault="009A4CF3">
            <w:pPr>
              <w:pStyle w:val="affffa"/>
              <w:rPr>
                <w:rFonts w:ascii="宋体" w:hAnsi="宋体"/>
                <w:b w:val="0"/>
                <w:kern w:val="0"/>
                <w:szCs w:val="21"/>
                <w:shd w:val="clear" w:color="auto" w:fill="FFFFFF"/>
              </w:rPr>
            </w:pPr>
          </w:p>
          <w:p w:rsidR="009A4CF3" w:rsidRDefault="009A4CF3">
            <w:pPr>
              <w:rPr>
                <w:rFonts w:ascii="宋体" w:hAnsi="宋体"/>
                <w:shd w:val="clear" w:color="auto" w:fill="FFFFFF"/>
              </w:rPr>
            </w:pPr>
          </w:p>
        </w:tc>
        <w:tc>
          <w:tcPr>
            <w:tcW w:w="5684" w:type="dxa"/>
            <w:gridSpan w:val="4"/>
            <w:vAlign w:val="center"/>
          </w:tcPr>
          <w:p w:rsidR="009A4CF3" w:rsidRDefault="009A4CF3">
            <w:pPr>
              <w:pStyle w:val="affffa"/>
              <w:rPr>
                <w:rFonts w:ascii="宋体" w:hAnsi="宋体"/>
                <w:b w:val="0"/>
                <w:kern w:val="0"/>
                <w:szCs w:val="21"/>
                <w:shd w:val="clear" w:color="auto" w:fill="FFFFFF"/>
              </w:rPr>
            </w:pPr>
          </w:p>
        </w:tc>
      </w:tr>
    </w:tbl>
    <w:p w:rsidR="009A4CF3" w:rsidRDefault="00CF0500">
      <w:pPr>
        <w:snapToGrid w:val="0"/>
        <w:spacing w:line="360" w:lineRule="auto"/>
        <w:rPr>
          <w:rFonts w:ascii="宋体" w:hAnsi="宋体"/>
          <w:sz w:val="24"/>
        </w:rPr>
      </w:pPr>
      <w:r>
        <w:rPr>
          <w:rFonts w:ascii="宋体" w:hAnsi="宋体" w:hint="eastAsia"/>
          <w:sz w:val="24"/>
        </w:rPr>
        <w:t>注：1.项目负责人、专业设计负责人按特定资格条件要求附相关资料。</w:t>
      </w:r>
    </w:p>
    <w:p w:rsidR="009A4CF3" w:rsidRDefault="00CF0500">
      <w:pPr>
        <w:snapToGrid w:val="0"/>
        <w:spacing w:line="360" w:lineRule="auto"/>
        <w:rPr>
          <w:rFonts w:ascii="宋体" w:hAnsi="宋体"/>
          <w:sz w:val="24"/>
        </w:rPr>
      </w:pPr>
      <w:r>
        <w:rPr>
          <w:rFonts w:ascii="宋体" w:hAnsi="宋体" w:hint="eastAsia"/>
          <w:sz w:val="24"/>
        </w:rPr>
        <w:t>2.每张表格只填写一个人。</w:t>
      </w:r>
    </w:p>
    <w:p w:rsidR="009A4CF3" w:rsidRDefault="00CF0500">
      <w:pPr>
        <w:rPr>
          <w:rFonts w:ascii="宋体" w:hAnsi="宋体" w:cs="宋体"/>
          <w:b/>
          <w:bCs/>
          <w:szCs w:val="28"/>
        </w:rPr>
      </w:pPr>
      <w:r>
        <w:rPr>
          <w:rFonts w:ascii="宋体" w:hAnsi="宋体" w:cs="宋体" w:hint="eastAsia"/>
          <w:b/>
          <w:bCs/>
          <w:szCs w:val="28"/>
        </w:rPr>
        <w:br w:type="page"/>
      </w:r>
    </w:p>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218" w:name="_Toc19229"/>
      <w:bookmarkStart w:id="219" w:name="_Toc13018"/>
      <w:r>
        <w:rPr>
          <w:rFonts w:ascii="宋体" w:hAnsi="宋体" w:cs="宋体" w:hint="eastAsia"/>
          <w:b/>
          <w:bCs/>
          <w:szCs w:val="28"/>
        </w:rPr>
        <w:lastRenderedPageBreak/>
        <w:t>已完成项目设计简况</w:t>
      </w:r>
      <w:bookmarkEnd w:id="218"/>
      <w:bookmarkEnd w:id="2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1"/>
        <w:gridCol w:w="1414"/>
        <w:gridCol w:w="1271"/>
        <w:gridCol w:w="1321"/>
        <w:gridCol w:w="1530"/>
        <w:gridCol w:w="1063"/>
        <w:gridCol w:w="1168"/>
      </w:tblGrid>
      <w:tr w:rsidR="009A4CF3">
        <w:trPr>
          <w:trHeight w:val="776"/>
          <w:jc w:val="center"/>
        </w:trPr>
        <w:tc>
          <w:tcPr>
            <w:tcW w:w="1521" w:type="dxa"/>
            <w:vAlign w:val="center"/>
          </w:tcPr>
          <w:p w:rsidR="009A4CF3" w:rsidRDefault="00CF0500">
            <w:pPr>
              <w:pStyle w:val="affffa"/>
              <w:jc w:val="center"/>
              <w:rPr>
                <w:rFonts w:ascii="宋体" w:hAnsi="宋体"/>
                <w:b w:val="0"/>
                <w:szCs w:val="21"/>
                <w:shd w:val="clear" w:color="auto" w:fill="FFFFFF"/>
              </w:rPr>
            </w:pPr>
            <w:r>
              <w:rPr>
                <w:rFonts w:ascii="宋体" w:hAnsi="宋体" w:hint="eastAsia"/>
                <w:b w:val="0"/>
                <w:szCs w:val="21"/>
                <w:shd w:val="clear" w:color="auto" w:fill="FFFFFF"/>
              </w:rPr>
              <w:t>业主名称</w:t>
            </w:r>
          </w:p>
        </w:tc>
        <w:tc>
          <w:tcPr>
            <w:tcW w:w="1414" w:type="dxa"/>
            <w:vAlign w:val="center"/>
          </w:tcPr>
          <w:p w:rsidR="009A4CF3" w:rsidRDefault="00CF0500">
            <w:pPr>
              <w:pStyle w:val="affffa"/>
              <w:jc w:val="center"/>
              <w:rPr>
                <w:rFonts w:ascii="宋体" w:hAnsi="宋体"/>
                <w:b w:val="0"/>
                <w:szCs w:val="21"/>
                <w:shd w:val="clear" w:color="auto" w:fill="FFFFFF"/>
              </w:rPr>
            </w:pPr>
            <w:r>
              <w:rPr>
                <w:rFonts w:ascii="宋体" w:hAnsi="宋体" w:hint="eastAsia"/>
                <w:b w:val="0"/>
                <w:szCs w:val="21"/>
                <w:shd w:val="clear" w:color="auto" w:fill="FFFFFF"/>
              </w:rPr>
              <w:t>工程项目</w:t>
            </w:r>
          </w:p>
          <w:p w:rsidR="009A4CF3" w:rsidRDefault="00CF0500">
            <w:pPr>
              <w:pStyle w:val="affffa"/>
              <w:jc w:val="center"/>
              <w:rPr>
                <w:rFonts w:ascii="宋体" w:hAnsi="宋体"/>
                <w:b w:val="0"/>
                <w:szCs w:val="21"/>
                <w:shd w:val="clear" w:color="auto" w:fill="FFFFFF"/>
              </w:rPr>
            </w:pPr>
            <w:r>
              <w:rPr>
                <w:rFonts w:ascii="宋体" w:hAnsi="宋体" w:hint="eastAsia"/>
                <w:b w:val="0"/>
                <w:szCs w:val="21"/>
                <w:shd w:val="clear" w:color="auto" w:fill="FFFFFF"/>
              </w:rPr>
              <w:t>及规模</w:t>
            </w:r>
          </w:p>
        </w:tc>
        <w:tc>
          <w:tcPr>
            <w:tcW w:w="1271" w:type="dxa"/>
            <w:vAlign w:val="center"/>
          </w:tcPr>
          <w:p w:rsidR="009A4CF3" w:rsidRDefault="00CF0500">
            <w:pPr>
              <w:pStyle w:val="affffa"/>
              <w:jc w:val="center"/>
              <w:rPr>
                <w:rFonts w:ascii="宋体" w:hAnsi="宋体"/>
                <w:b w:val="0"/>
                <w:szCs w:val="21"/>
                <w:shd w:val="clear" w:color="auto" w:fill="FFFFFF"/>
              </w:rPr>
            </w:pPr>
            <w:r>
              <w:rPr>
                <w:rFonts w:ascii="宋体" w:hAnsi="宋体" w:hint="eastAsia"/>
                <w:b w:val="0"/>
                <w:szCs w:val="21"/>
                <w:shd w:val="clear" w:color="auto" w:fill="FFFFFF"/>
              </w:rPr>
              <w:t>设计服</w:t>
            </w:r>
          </w:p>
          <w:p w:rsidR="009A4CF3" w:rsidRDefault="00CF0500">
            <w:pPr>
              <w:pStyle w:val="affffa"/>
              <w:jc w:val="center"/>
              <w:rPr>
                <w:rFonts w:ascii="宋体" w:hAnsi="宋体"/>
                <w:b w:val="0"/>
                <w:szCs w:val="21"/>
                <w:shd w:val="clear" w:color="auto" w:fill="FFFFFF"/>
              </w:rPr>
            </w:pPr>
            <w:r>
              <w:rPr>
                <w:rFonts w:ascii="宋体" w:hAnsi="宋体" w:hint="eastAsia"/>
                <w:b w:val="0"/>
                <w:szCs w:val="21"/>
                <w:shd w:val="clear" w:color="auto" w:fill="FFFFFF"/>
              </w:rPr>
              <w:t>务范围</w:t>
            </w:r>
          </w:p>
        </w:tc>
        <w:tc>
          <w:tcPr>
            <w:tcW w:w="1321" w:type="dxa"/>
            <w:vAlign w:val="center"/>
          </w:tcPr>
          <w:p w:rsidR="009A4CF3" w:rsidRDefault="00CF0500">
            <w:pPr>
              <w:pStyle w:val="affffa"/>
              <w:jc w:val="center"/>
              <w:rPr>
                <w:rFonts w:ascii="宋体" w:hAnsi="宋体"/>
                <w:b w:val="0"/>
                <w:szCs w:val="21"/>
                <w:shd w:val="clear" w:color="auto" w:fill="FFFFFF"/>
              </w:rPr>
            </w:pPr>
            <w:r>
              <w:rPr>
                <w:rFonts w:ascii="宋体" w:hAnsi="宋体" w:hint="eastAsia"/>
                <w:b w:val="0"/>
                <w:szCs w:val="21"/>
                <w:shd w:val="clear" w:color="auto" w:fill="FFFFFF"/>
              </w:rPr>
              <w:t>项目设</w:t>
            </w:r>
          </w:p>
          <w:p w:rsidR="009A4CF3" w:rsidRDefault="00CF0500">
            <w:pPr>
              <w:pStyle w:val="affffa"/>
              <w:jc w:val="center"/>
              <w:rPr>
                <w:rFonts w:ascii="宋体" w:hAnsi="宋体"/>
                <w:b w:val="0"/>
                <w:szCs w:val="21"/>
                <w:shd w:val="clear" w:color="auto" w:fill="FFFFFF"/>
              </w:rPr>
            </w:pPr>
            <w:r>
              <w:rPr>
                <w:rFonts w:ascii="宋体" w:hAnsi="宋体" w:hint="eastAsia"/>
                <w:b w:val="0"/>
                <w:szCs w:val="21"/>
                <w:shd w:val="clear" w:color="auto" w:fill="FFFFFF"/>
              </w:rPr>
              <w:t>计时间</w:t>
            </w:r>
          </w:p>
        </w:tc>
        <w:tc>
          <w:tcPr>
            <w:tcW w:w="1530" w:type="dxa"/>
            <w:vAlign w:val="center"/>
          </w:tcPr>
          <w:p w:rsidR="009A4CF3" w:rsidRDefault="00CF0500">
            <w:pPr>
              <w:pStyle w:val="affffa"/>
              <w:jc w:val="center"/>
              <w:rPr>
                <w:rFonts w:ascii="宋体" w:hAnsi="宋体"/>
                <w:b w:val="0"/>
                <w:szCs w:val="21"/>
                <w:shd w:val="clear" w:color="auto" w:fill="FFFFFF"/>
              </w:rPr>
            </w:pPr>
            <w:r>
              <w:rPr>
                <w:rFonts w:ascii="宋体" w:hAnsi="宋体" w:hint="eastAsia"/>
                <w:b w:val="0"/>
                <w:szCs w:val="21"/>
                <w:shd w:val="clear" w:color="auto" w:fill="FFFFFF"/>
              </w:rPr>
              <w:t>工程投资估算（方元）</w:t>
            </w:r>
          </w:p>
        </w:tc>
        <w:tc>
          <w:tcPr>
            <w:tcW w:w="1063" w:type="dxa"/>
            <w:vAlign w:val="center"/>
          </w:tcPr>
          <w:p w:rsidR="009A4CF3" w:rsidRDefault="00CF0500">
            <w:pPr>
              <w:pStyle w:val="affffa"/>
              <w:jc w:val="center"/>
              <w:rPr>
                <w:rFonts w:ascii="宋体" w:hAnsi="宋体"/>
                <w:b w:val="0"/>
                <w:szCs w:val="21"/>
                <w:shd w:val="clear" w:color="auto" w:fill="FFFFFF"/>
              </w:rPr>
            </w:pPr>
            <w:r>
              <w:rPr>
                <w:rFonts w:ascii="宋体" w:hAnsi="宋体" w:hint="eastAsia"/>
                <w:b w:val="0"/>
                <w:szCs w:val="21"/>
                <w:shd w:val="clear" w:color="auto" w:fill="FFFFFF"/>
              </w:rPr>
              <w:t>项目</w:t>
            </w:r>
          </w:p>
          <w:p w:rsidR="009A4CF3" w:rsidRDefault="00CF0500">
            <w:pPr>
              <w:pStyle w:val="affffa"/>
              <w:jc w:val="center"/>
              <w:rPr>
                <w:rFonts w:ascii="宋体" w:hAnsi="宋体"/>
                <w:b w:val="0"/>
                <w:szCs w:val="21"/>
                <w:shd w:val="clear" w:color="auto" w:fill="FFFFFF"/>
              </w:rPr>
            </w:pPr>
            <w:r>
              <w:rPr>
                <w:rFonts w:ascii="宋体" w:hAnsi="宋体" w:hint="eastAsia"/>
                <w:b w:val="0"/>
                <w:szCs w:val="21"/>
                <w:shd w:val="clear" w:color="auto" w:fill="FFFFFF"/>
              </w:rPr>
              <w:t>组人数</w:t>
            </w:r>
          </w:p>
        </w:tc>
        <w:tc>
          <w:tcPr>
            <w:tcW w:w="1168" w:type="dxa"/>
            <w:vAlign w:val="center"/>
          </w:tcPr>
          <w:p w:rsidR="009A4CF3" w:rsidRDefault="00CF0500">
            <w:pPr>
              <w:pStyle w:val="affffa"/>
              <w:jc w:val="center"/>
              <w:rPr>
                <w:rFonts w:ascii="宋体" w:hAnsi="宋体"/>
                <w:b w:val="0"/>
                <w:szCs w:val="21"/>
                <w:shd w:val="clear" w:color="auto" w:fill="FFFFFF"/>
              </w:rPr>
            </w:pPr>
            <w:r>
              <w:rPr>
                <w:rFonts w:ascii="宋体" w:hAnsi="宋体" w:hint="eastAsia"/>
                <w:b w:val="0"/>
                <w:szCs w:val="21"/>
                <w:shd w:val="clear" w:color="auto" w:fill="FFFFFF"/>
              </w:rPr>
              <w:t>设计成效</w:t>
            </w:r>
          </w:p>
        </w:tc>
      </w:tr>
      <w:tr w:rsidR="009A4CF3">
        <w:trPr>
          <w:trHeight w:val="776"/>
          <w:jc w:val="center"/>
        </w:trPr>
        <w:tc>
          <w:tcPr>
            <w:tcW w:w="1521" w:type="dxa"/>
            <w:vAlign w:val="center"/>
          </w:tcPr>
          <w:p w:rsidR="009A4CF3" w:rsidRDefault="009A4CF3">
            <w:pPr>
              <w:pStyle w:val="affffa"/>
              <w:rPr>
                <w:rFonts w:ascii="宋体" w:hAnsi="宋体"/>
                <w:b w:val="0"/>
                <w:szCs w:val="21"/>
                <w:shd w:val="clear" w:color="auto" w:fill="FFFFFF"/>
              </w:rPr>
            </w:pPr>
          </w:p>
        </w:tc>
        <w:tc>
          <w:tcPr>
            <w:tcW w:w="1414" w:type="dxa"/>
            <w:vAlign w:val="center"/>
          </w:tcPr>
          <w:p w:rsidR="009A4CF3" w:rsidRDefault="009A4CF3">
            <w:pPr>
              <w:pStyle w:val="affffa"/>
              <w:rPr>
                <w:rFonts w:ascii="宋体" w:hAnsi="宋体"/>
                <w:b w:val="0"/>
                <w:szCs w:val="21"/>
                <w:shd w:val="clear" w:color="auto" w:fill="FFFFFF"/>
              </w:rPr>
            </w:pPr>
          </w:p>
        </w:tc>
        <w:tc>
          <w:tcPr>
            <w:tcW w:w="1271" w:type="dxa"/>
            <w:vAlign w:val="center"/>
          </w:tcPr>
          <w:p w:rsidR="009A4CF3" w:rsidRDefault="009A4CF3">
            <w:pPr>
              <w:pStyle w:val="affffa"/>
              <w:rPr>
                <w:rFonts w:ascii="宋体" w:hAnsi="宋体"/>
                <w:b w:val="0"/>
                <w:szCs w:val="21"/>
                <w:shd w:val="clear" w:color="auto" w:fill="FFFFFF"/>
              </w:rPr>
            </w:pPr>
          </w:p>
        </w:tc>
        <w:tc>
          <w:tcPr>
            <w:tcW w:w="1321" w:type="dxa"/>
            <w:vAlign w:val="center"/>
          </w:tcPr>
          <w:p w:rsidR="009A4CF3" w:rsidRDefault="009A4CF3">
            <w:pPr>
              <w:pStyle w:val="affffa"/>
              <w:rPr>
                <w:rFonts w:ascii="宋体" w:hAnsi="宋体"/>
                <w:b w:val="0"/>
                <w:szCs w:val="21"/>
                <w:shd w:val="clear" w:color="auto" w:fill="FFFFFF"/>
              </w:rPr>
            </w:pPr>
          </w:p>
        </w:tc>
        <w:tc>
          <w:tcPr>
            <w:tcW w:w="1530" w:type="dxa"/>
            <w:vAlign w:val="center"/>
          </w:tcPr>
          <w:p w:rsidR="009A4CF3" w:rsidRDefault="009A4CF3">
            <w:pPr>
              <w:pStyle w:val="affffa"/>
              <w:rPr>
                <w:rFonts w:ascii="宋体" w:hAnsi="宋体"/>
                <w:b w:val="0"/>
                <w:szCs w:val="21"/>
                <w:shd w:val="clear" w:color="auto" w:fill="FFFFFF"/>
              </w:rPr>
            </w:pPr>
          </w:p>
        </w:tc>
        <w:tc>
          <w:tcPr>
            <w:tcW w:w="1063" w:type="dxa"/>
            <w:vAlign w:val="center"/>
          </w:tcPr>
          <w:p w:rsidR="009A4CF3" w:rsidRDefault="009A4CF3">
            <w:pPr>
              <w:pStyle w:val="affffa"/>
              <w:rPr>
                <w:rFonts w:ascii="宋体" w:hAnsi="宋体"/>
                <w:b w:val="0"/>
                <w:szCs w:val="21"/>
                <w:shd w:val="clear" w:color="auto" w:fill="FFFFFF"/>
              </w:rPr>
            </w:pPr>
          </w:p>
        </w:tc>
        <w:tc>
          <w:tcPr>
            <w:tcW w:w="1168" w:type="dxa"/>
            <w:vAlign w:val="center"/>
          </w:tcPr>
          <w:p w:rsidR="009A4CF3" w:rsidRDefault="009A4CF3">
            <w:pPr>
              <w:pStyle w:val="affffa"/>
              <w:rPr>
                <w:rFonts w:ascii="宋体" w:hAnsi="宋体"/>
                <w:b w:val="0"/>
                <w:szCs w:val="21"/>
                <w:shd w:val="clear" w:color="auto" w:fill="FFFFFF"/>
              </w:rPr>
            </w:pPr>
          </w:p>
        </w:tc>
      </w:tr>
      <w:tr w:rsidR="009A4CF3">
        <w:trPr>
          <w:trHeight w:val="776"/>
          <w:jc w:val="center"/>
        </w:trPr>
        <w:tc>
          <w:tcPr>
            <w:tcW w:w="1521" w:type="dxa"/>
            <w:vAlign w:val="center"/>
          </w:tcPr>
          <w:p w:rsidR="009A4CF3" w:rsidRDefault="009A4CF3">
            <w:pPr>
              <w:pStyle w:val="affffa"/>
              <w:rPr>
                <w:rFonts w:ascii="宋体" w:hAnsi="宋体"/>
                <w:b w:val="0"/>
                <w:szCs w:val="21"/>
                <w:shd w:val="clear" w:color="auto" w:fill="FFFFFF"/>
              </w:rPr>
            </w:pPr>
          </w:p>
        </w:tc>
        <w:tc>
          <w:tcPr>
            <w:tcW w:w="1414" w:type="dxa"/>
            <w:vAlign w:val="center"/>
          </w:tcPr>
          <w:p w:rsidR="009A4CF3" w:rsidRDefault="009A4CF3">
            <w:pPr>
              <w:pStyle w:val="affffa"/>
              <w:rPr>
                <w:rFonts w:ascii="宋体" w:hAnsi="宋体"/>
                <w:b w:val="0"/>
                <w:szCs w:val="21"/>
                <w:shd w:val="clear" w:color="auto" w:fill="FFFFFF"/>
              </w:rPr>
            </w:pPr>
          </w:p>
        </w:tc>
        <w:tc>
          <w:tcPr>
            <w:tcW w:w="1271" w:type="dxa"/>
            <w:vAlign w:val="center"/>
          </w:tcPr>
          <w:p w:rsidR="009A4CF3" w:rsidRDefault="009A4CF3">
            <w:pPr>
              <w:pStyle w:val="affffa"/>
              <w:rPr>
                <w:rFonts w:ascii="宋体" w:hAnsi="宋体"/>
                <w:b w:val="0"/>
                <w:szCs w:val="21"/>
                <w:shd w:val="clear" w:color="auto" w:fill="FFFFFF"/>
              </w:rPr>
            </w:pPr>
          </w:p>
        </w:tc>
        <w:tc>
          <w:tcPr>
            <w:tcW w:w="1321" w:type="dxa"/>
            <w:vAlign w:val="center"/>
          </w:tcPr>
          <w:p w:rsidR="009A4CF3" w:rsidRDefault="009A4CF3">
            <w:pPr>
              <w:pStyle w:val="affffa"/>
              <w:rPr>
                <w:rFonts w:ascii="宋体" w:hAnsi="宋体"/>
                <w:b w:val="0"/>
                <w:szCs w:val="21"/>
                <w:shd w:val="clear" w:color="auto" w:fill="FFFFFF"/>
              </w:rPr>
            </w:pPr>
          </w:p>
        </w:tc>
        <w:tc>
          <w:tcPr>
            <w:tcW w:w="1530" w:type="dxa"/>
            <w:vAlign w:val="center"/>
          </w:tcPr>
          <w:p w:rsidR="009A4CF3" w:rsidRDefault="009A4CF3">
            <w:pPr>
              <w:pStyle w:val="affffa"/>
              <w:rPr>
                <w:rFonts w:ascii="宋体" w:hAnsi="宋体"/>
                <w:b w:val="0"/>
                <w:szCs w:val="21"/>
                <w:shd w:val="clear" w:color="auto" w:fill="FFFFFF"/>
              </w:rPr>
            </w:pPr>
          </w:p>
        </w:tc>
        <w:tc>
          <w:tcPr>
            <w:tcW w:w="1063" w:type="dxa"/>
            <w:vAlign w:val="center"/>
          </w:tcPr>
          <w:p w:rsidR="009A4CF3" w:rsidRDefault="009A4CF3">
            <w:pPr>
              <w:pStyle w:val="affffa"/>
              <w:rPr>
                <w:rFonts w:ascii="宋体" w:hAnsi="宋体"/>
                <w:b w:val="0"/>
                <w:szCs w:val="21"/>
                <w:shd w:val="clear" w:color="auto" w:fill="FFFFFF"/>
              </w:rPr>
            </w:pPr>
          </w:p>
        </w:tc>
        <w:tc>
          <w:tcPr>
            <w:tcW w:w="1168" w:type="dxa"/>
            <w:vAlign w:val="center"/>
          </w:tcPr>
          <w:p w:rsidR="009A4CF3" w:rsidRDefault="009A4CF3">
            <w:pPr>
              <w:pStyle w:val="affffa"/>
              <w:rPr>
                <w:rFonts w:ascii="宋体" w:hAnsi="宋体"/>
                <w:b w:val="0"/>
                <w:szCs w:val="21"/>
                <w:shd w:val="clear" w:color="auto" w:fill="FFFFFF"/>
              </w:rPr>
            </w:pPr>
          </w:p>
        </w:tc>
      </w:tr>
      <w:tr w:rsidR="009A4CF3">
        <w:trPr>
          <w:trHeight w:val="776"/>
          <w:jc w:val="center"/>
        </w:trPr>
        <w:tc>
          <w:tcPr>
            <w:tcW w:w="1521" w:type="dxa"/>
            <w:vAlign w:val="center"/>
          </w:tcPr>
          <w:p w:rsidR="009A4CF3" w:rsidRDefault="009A4CF3">
            <w:pPr>
              <w:pStyle w:val="affffa"/>
              <w:rPr>
                <w:rFonts w:ascii="宋体" w:hAnsi="宋体"/>
                <w:b w:val="0"/>
                <w:szCs w:val="21"/>
                <w:shd w:val="clear" w:color="auto" w:fill="FFFFFF"/>
              </w:rPr>
            </w:pPr>
          </w:p>
        </w:tc>
        <w:tc>
          <w:tcPr>
            <w:tcW w:w="1414" w:type="dxa"/>
            <w:vAlign w:val="center"/>
          </w:tcPr>
          <w:p w:rsidR="009A4CF3" w:rsidRDefault="009A4CF3">
            <w:pPr>
              <w:pStyle w:val="affffa"/>
              <w:rPr>
                <w:rFonts w:ascii="宋体" w:hAnsi="宋体"/>
                <w:b w:val="0"/>
                <w:szCs w:val="21"/>
                <w:shd w:val="clear" w:color="auto" w:fill="FFFFFF"/>
              </w:rPr>
            </w:pPr>
          </w:p>
        </w:tc>
        <w:tc>
          <w:tcPr>
            <w:tcW w:w="1271" w:type="dxa"/>
            <w:vAlign w:val="center"/>
          </w:tcPr>
          <w:p w:rsidR="009A4CF3" w:rsidRDefault="009A4CF3">
            <w:pPr>
              <w:pStyle w:val="affffa"/>
              <w:rPr>
                <w:rFonts w:ascii="宋体" w:hAnsi="宋体"/>
                <w:b w:val="0"/>
                <w:szCs w:val="21"/>
                <w:shd w:val="clear" w:color="auto" w:fill="FFFFFF"/>
              </w:rPr>
            </w:pPr>
          </w:p>
        </w:tc>
        <w:tc>
          <w:tcPr>
            <w:tcW w:w="1321" w:type="dxa"/>
            <w:vAlign w:val="center"/>
          </w:tcPr>
          <w:p w:rsidR="009A4CF3" w:rsidRDefault="009A4CF3">
            <w:pPr>
              <w:pStyle w:val="affffa"/>
              <w:rPr>
                <w:rFonts w:ascii="宋体" w:hAnsi="宋体"/>
                <w:b w:val="0"/>
                <w:szCs w:val="21"/>
                <w:shd w:val="clear" w:color="auto" w:fill="FFFFFF"/>
              </w:rPr>
            </w:pPr>
          </w:p>
        </w:tc>
        <w:tc>
          <w:tcPr>
            <w:tcW w:w="1530" w:type="dxa"/>
            <w:vAlign w:val="center"/>
          </w:tcPr>
          <w:p w:rsidR="009A4CF3" w:rsidRDefault="009A4CF3">
            <w:pPr>
              <w:pStyle w:val="affffa"/>
              <w:rPr>
                <w:rFonts w:ascii="宋体" w:hAnsi="宋体"/>
                <w:b w:val="0"/>
                <w:szCs w:val="21"/>
                <w:shd w:val="clear" w:color="auto" w:fill="FFFFFF"/>
              </w:rPr>
            </w:pPr>
          </w:p>
        </w:tc>
        <w:tc>
          <w:tcPr>
            <w:tcW w:w="1063" w:type="dxa"/>
            <w:vAlign w:val="center"/>
          </w:tcPr>
          <w:p w:rsidR="009A4CF3" w:rsidRDefault="009A4CF3">
            <w:pPr>
              <w:pStyle w:val="affffa"/>
              <w:rPr>
                <w:rFonts w:ascii="宋体" w:hAnsi="宋体"/>
                <w:b w:val="0"/>
                <w:szCs w:val="21"/>
                <w:shd w:val="clear" w:color="auto" w:fill="FFFFFF"/>
              </w:rPr>
            </w:pPr>
          </w:p>
        </w:tc>
        <w:tc>
          <w:tcPr>
            <w:tcW w:w="1168" w:type="dxa"/>
            <w:vAlign w:val="center"/>
          </w:tcPr>
          <w:p w:rsidR="009A4CF3" w:rsidRDefault="009A4CF3">
            <w:pPr>
              <w:pStyle w:val="affffa"/>
              <w:rPr>
                <w:rFonts w:ascii="宋体" w:hAnsi="宋体"/>
                <w:b w:val="0"/>
                <w:szCs w:val="21"/>
                <w:shd w:val="clear" w:color="auto" w:fill="FFFFFF"/>
              </w:rPr>
            </w:pPr>
          </w:p>
        </w:tc>
      </w:tr>
      <w:tr w:rsidR="009A4CF3">
        <w:trPr>
          <w:trHeight w:val="776"/>
          <w:jc w:val="center"/>
        </w:trPr>
        <w:tc>
          <w:tcPr>
            <w:tcW w:w="1521" w:type="dxa"/>
            <w:vAlign w:val="center"/>
          </w:tcPr>
          <w:p w:rsidR="009A4CF3" w:rsidRDefault="009A4CF3">
            <w:pPr>
              <w:pStyle w:val="affffa"/>
              <w:rPr>
                <w:rFonts w:ascii="宋体" w:hAnsi="宋体"/>
                <w:b w:val="0"/>
                <w:szCs w:val="21"/>
                <w:shd w:val="clear" w:color="auto" w:fill="FFFFFF"/>
              </w:rPr>
            </w:pPr>
          </w:p>
        </w:tc>
        <w:tc>
          <w:tcPr>
            <w:tcW w:w="1414" w:type="dxa"/>
            <w:vAlign w:val="center"/>
          </w:tcPr>
          <w:p w:rsidR="009A4CF3" w:rsidRDefault="009A4CF3">
            <w:pPr>
              <w:pStyle w:val="affffa"/>
              <w:rPr>
                <w:rFonts w:ascii="宋体" w:hAnsi="宋体"/>
                <w:b w:val="0"/>
                <w:szCs w:val="21"/>
                <w:shd w:val="clear" w:color="auto" w:fill="FFFFFF"/>
              </w:rPr>
            </w:pPr>
          </w:p>
        </w:tc>
        <w:tc>
          <w:tcPr>
            <w:tcW w:w="1271" w:type="dxa"/>
            <w:vAlign w:val="center"/>
          </w:tcPr>
          <w:p w:rsidR="009A4CF3" w:rsidRDefault="009A4CF3">
            <w:pPr>
              <w:pStyle w:val="affffa"/>
              <w:rPr>
                <w:rFonts w:ascii="宋体" w:hAnsi="宋体"/>
                <w:b w:val="0"/>
                <w:szCs w:val="21"/>
                <w:shd w:val="clear" w:color="auto" w:fill="FFFFFF"/>
              </w:rPr>
            </w:pPr>
          </w:p>
        </w:tc>
        <w:tc>
          <w:tcPr>
            <w:tcW w:w="1321" w:type="dxa"/>
            <w:vAlign w:val="center"/>
          </w:tcPr>
          <w:p w:rsidR="009A4CF3" w:rsidRDefault="009A4CF3">
            <w:pPr>
              <w:pStyle w:val="affffa"/>
              <w:rPr>
                <w:rFonts w:ascii="宋体" w:hAnsi="宋体"/>
                <w:b w:val="0"/>
                <w:szCs w:val="21"/>
                <w:shd w:val="clear" w:color="auto" w:fill="FFFFFF"/>
              </w:rPr>
            </w:pPr>
          </w:p>
        </w:tc>
        <w:tc>
          <w:tcPr>
            <w:tcW w:w="1530" w:type="dxa"/>
            <w:vAlign w:val="center"/>
          </w:tcPr>
          <w:p w:rsidR="009A4CF3" w:rsidRDefault="009A4CF3">
            <w:pPr>
              <w:pStyle w:val="affffa"/>
              <w:rPr>
                <w:rFonts w:ascii="宋体" w:hAnsi="宋体"/>
                <w:b w:val="0"/>
                <w:szCs w:val="21"/>
                <w:shd w:val="clear" w:color="auto" w:fill="FFFFFF"/>
              </w:rPr>
            </w:pPr>
          </w:p>
        </w:tc>
        <w:tc>
          <w:tcPr>
            <w:tcW w:w="1063" w:type="dxa"/>
            <w:vAlign w:val="center"/>
          </w:tcPr>
          <w:p w:rsidR="009A4CF3" w:rsidRDefault="009A4CF3">
            <w:pPr>
              <w:pStyle w:val="affffa"/>
              <w:rPr>
                <w:rFonts w:ascii="宋体" w:hAnsi="宋体"/>
                <w:b w:val="0"/>
                <w:szCs w:val="21"/>
                <w:shd w:val="clear" w:color="auto" w:fill="FFFFFF"/>
              </w:rPr>
            </w:pPr>
          </w:p>
        </w:tc>
        <w:tc>
          <w:tcPr>
            <w:tcW w:w="1168" w:type="dxa"/>
            <w:vAlign w:val="center"/>
          </w:tcPr>
          <w:p w:rsidR="009A4CF3" w:rsidRDefault="009A4CF3">
            <w:pPr>
              <w:pStyle w:val="affffa"/>
              <w:rPr>
                <w:rFonts w:ascii="宋体" w:hAnsi="宋体"/>
                <w:b w:val="0"/>
                <w:szCs w:val="21"/>
                <w:shd w:val="clear" w:color="auto" w:fill="FFFFFF"/>
              </w:rPr>
            </w:pPr>
          </w:p>
        </w:tc>
      </w:tr>
      <w:tr w:rsidR="009A4CF3">
        <w:trPr>
          <w:trHeight w:val="776"/>
          <w:jc w:val="center"/>
        </w:trPr>
        <w:tc>
          <w:tcPr>
            <w:tcW w:w="1521" w:type="dxa"/>
            <w:vAlign w:val="center"/>
          </w:tcPr>
          <w:p w:rsidR="009A4CF3" w:rsidRDefault="009A4CF3">
            <w:pPr>
              <w:pStyle w:val="affffa"/>
              <w:rPr>
                <w:rFonts w:ascii="宋体" w:hAnsi="宋体"/>
                <w:b w:val="0"/>
                <w:szCs w:val="21"/>
                <w:shd w:val="clear" w:color="auto" w:fill="FFFFFF"/>
              </w:rPr>
            </w:pPr>
          </w:p>
        </w:tc>
        <w:tc>
          <w:tcPr>
            <w:tcW w:w="1414" w:type="dxa"/>
            <w:vAlign w:val="center"/>
          </w:tcPr>
          <w:p w:rsidR="009A4CF3" w:rsidRDefault="009A4CF3">
            <w:pPr>
              <w:pStyle w:val="affffa"/>
              <w:rPr>
                <w:rFonts w:ascii="宋体" w:hAnsi="宋体"/>
                <w:b w:val="0"/>
                <w:szCs w:val="21"/>
                <w:shd w:val="clear" w:color="auto" w:fill="FFFFFF"/>
              </w:rPr>
            </w:pPr>
          </w:p>
        </w:tc>
        <w:tc>
          <w:tcPr>
            <w:tcW w:w="1271" w:type="dxa"/>
            <w:vAlign w:val="center"/>
          </w:tcPr>
          <w:p w:rsidR="009A4CF3" w:rsidRDefault="009A4CF3">
            <w:pPr>
              <w:pStyle w:val="affffa"/>
              <w:rPr>
                <w:rFonts w:ascii="宋体" w:hAnsi="宋体"/>
                <w:b w:val="0"/>
                <w:szCs w:val="21"/>
                <w:shd w:val="clear" w:color="auto" w:fill="FFFFFF"/>
              </w:rPr>
            </w:pPr>
          </w:p>
        </w:tc>
        <w:tc>
          <w:tcPr>
            <w:tcW w:w="1321" w:type="dxa"/>
            <w:vAlign w:val="center"/>
          </w:tcPr>
          <w:p w:rsidR="009A4CF3" w:rsidRDefault="009A4CF3">
            <w:pPr>
              <w:pStyle w:val="affffa"/>
              <w:rPr>
                <w:rFonts w:ascii="宋体" w:hAnsi="宋体"/>
                <w:b w:val="0"/>
                <w:szCs w:val="21"/>
                <w:shd w:val="clear" w:color="auto" w:fill="FFFFFF"/>
              </w:rPr>
            </w:pPr>
          </w:p>
        </w:tc>
        <w:tc>
          <w:tcPr>
            <w:tcW w:w="1530" w:type="dxa"/>
            <w:vAlign w:val="center"/>
          </w:tcPr>
          <w:p w:rsidR="009A4CF3" w:rsidRDefault="009A4CF3">
            <w:pPr>
              <w:pStyle w:val="affffa"/>
              <w:rPr>
                <w:rFonts w:ascii="宋体" w:hAnsi="宋体"/>
                <w:b w:val="0"/>
                <w:szCs w:val="21"/>
                <w:shd w:val="clear" w:color="auto" w:fill="FFFFFF"/>
              </w:rPr>
            </w:pPr>
          </w:p>
        </w:tc>
        <w:tc>
          <w:tcPr>
            <w:tcW w:w="1063" w:type="dxa"/>
            <w:vAlign w:val="center"/>
          </w:tcPr>
          <w:p w:rsidR="009A4CF3" w:rsidRDefault="009A4CF3">
            <w:pPr>
              <w:pStyle w:val="affffa"/>
              <w:rPr>
                <w:rFonts w:ascii="宋体" w:hAnsi="宋体"/>
                <w:b w:val="0"/>
                <w:szCs w:val="21"/>
                <w:shd w:val="clear" w:color="auto" w:fill="FFFFFF"/>
              </w:rPr>
            </w:pPr>
          </w:p>
        </w:tc>
        <w:tc>
          <w:tcPr>
            <w:tcW w:w="1168" w:type="dxa"/>
            <w:vAlign w:val="center"/>
          </w:tcPr>
          <w:p w:rsidR="009A4CF3" w:rsidRDefault="009A4CF3">
            <w:pPr>
              <w:pStyle w:val="affffa"/>
              <w:rPr>
                <w:rFonts w:ascii="宋体" w:hAnsi="宋体"/>
                <w:b w:val="0"/>
                <w:szCs w:val="21"/>
                <w:shd w:val="clear" w:color="auto" w:fill="FFFFFF"/>
              </w:rPr>
            </w:pPr>
          </w:p>
        </w:tc>
      </w:tr>
      <w:tr w:rsidR="009A4CF3">
        <w:trPr>
          <w:trHeight w:val="776"/>
          <w:jc w:val="center"/>
        </w:trPr>
        <w:tc>
          <w:tcPr>
            <w:tcW w:w="1521" w:type="dxa"/>
            <w:vAlign w:val="center"/>
          </w:tcPr>
          <w:p w:rsidR="009A4CF3" w:rsidRDefault="009A4CF3">
            <w:pPr>
              <w:pStyle w:val="affffa"/>
              <w:rPr>
                <w:rFonts w:ascii="宋体" w:hAnsi="宋体"/>
                <w:b w:val="0"/>
                <w:szCs w:val="21"/>
                <w:shd w:val="clear" w:color="auto" w:fill="FFFFFF"/>
              </w:rPr>
            </w:pPr>
          </w:p>
        </w:tc>
        <w:tc>
          <w:tcPr>
            <w:tcW w:w="1414" w:type="dxa"/>
            <w:vAlign w:val="center"/>
          </w:tcPr>
          <w:p w:rsidR="009A4CF3" w:rsidRDefault="009A4CF3">
            <w:pPr>
              <w:pStyle w:val="affffa"/>
              <w:rPr>
                <w:rFonts w:ascii="宋体" w:hAnsi="宋体"/>
                <w:b w:val="0"/>
                <w:szCs w:val="21"/>
                <w:shd w:val="clear" w:color="auto" w:fill="FFFFFF"/>
              </w:rPr>
            </w:pPr>
          </w:p>
        </w:tc>
        <w:tc>
          <w:tcPr>
            <w:tcW w:w="1271" w:type="dxa"/>
            <w:vAlign w:val="center"/>
          </w:tcPr>
          <w:p w:rsidR="009A4CF3" w:rsidRDefault="009A4CF3">
            <w:pPr>
              <w:pStyle w:val="affffa"/>
              <w:rPr>
                <w:rFonts w:ascii="宋体" w:hAnsi="宋体"/>
                <w:b w:val="0"/>
                <w:szCs w:val="21"/>
                <w:shd w:val="clear" w:color="auto" w:fill="FFFFFF"/>
              </w:rPr>
            </w:pPr>
          </w:p>
        </w:tc>
        <w:tc>
          <w:tcPr>
            <w:tcW w:w="1321" w:type="dxa"/>
            <w:vAlign w:val="center"/>
          </w:tcPr>
          <w:p w:rsidR="009A4CF3" w:rsidRDefault="009A4CF3">
            <w:pPr>
              <w:pStyle w:val="affffa"/>
              <w:rPr>
                <w:rFonts w:ascii="宋体" w:hAnsi="宋体"/>
                <w:b w:val="0"/>
                <w:szCs w:val="21"/>
                <w:shd w:val="clear" w:color="auto" w:fill="FFFFFF"/>
              </w:rPr>
            </w:pPr>
          </w:p>
        </w:tc>
        <w:tc>
          <w:tcPr>
            <w:tcW w:w="1530" w:type="dxa"/>
            <w:vAlign w:val="center"/>
          </w:tcPr>
          <w:p w:rsidR="009A4CF3" w:rsidRDefault="009A4CF3">
            <w:pPr>
              <w:pStyle w:val="affffa"/>
              <w:rPr>
                <w:rFonts w:ascii="宋体" w:hAnsi="宋体"/>
                <w:b w:val="0"/>
                <w:szCs w:val="21"/>
                <w:shd w:val="clear" w:color="auto" w:fill="FFFFFF"/>
              </w:rPr>
            </w:pPr>
          </w:p>
        </w:tc>
        <w:tc>
          <w:tcPr>
            <w:tcW w:w="1063" w:type="dxa"/>
            <w:vAlign w:val="center"/>
          </w:tcPr>
          <w:p w:rsidR="009A4CF3" w:rsidRDefault="009A4CF3">
            <w:pPr>
              <w:pStyle w:val="affffa"/>
              <w:rPr>
                <w:rFonts w:ascii="宋体" w:hAnsi="宋体"/>
                <w:b w:val="0"/>
                <w:szCs w:val="21"/>
                <w:shd w:val="clear" w:color="auto" w:fill="FFFFFF"/>
              </w:rPr>
            </w:pPr>
          </w:p>
        </w:tc>
        <w:tc>
          <w:tcPr>
            <w:tcW w:w="1168" w:type="dxa"/>
            <w:vAlign w:val="center"/>
          </w:tcPr>
          <w:p w:rsidR="009A4CF3" w:rsidRDefault="009A4CF3">
            <w:pPr>
              <w:pStyle w:val="affffa"/>
              <w:rPr>
                <w:rFonts w:ascii="宋体" w:hAnsi="宋体"/>
                <w:b w:val="0"/>
                <w:szCs w:val="21"/>
                <w:shd w:val="clear" w:color="auto" w:fill="FFFFFF"/>
              </w:rPr>
            </w:pPr>
          </w:p>
        </w:tc>
      </w:tr>
      <w:tr w:rsidR="009A4CF3">
        <w:trPr>
          <w:trHeight w:val="776"/>
          <w:jc w:val="center"/>
        </w:trPr>
        <w:tc>
          <w:tcPr>
            <w:tcW w:w="1521" w:type="dxa"/>
            <w:vAlign w:val="center"/>
          </w:tcPr>
          <w:p w:rsidR="009A4CF3" w:rsidRDefault="009A4CF3">
            <w:pPr>
              <w:pStyle w:val="affffa"/>
              <w:rPr>
                <w:rFonts w:ascii="宋体" w:hAnsi="宋体"/>
                <w:b w:val="0"/>
                <w:szCs w:val="21"/>
                <w:shd w:val="clear" w:color="auto" w:fill="FFFFFF"/>
              </w:rPr>
            </w:pPr>
          </w:p>
        </w:tc>
        <w:tc>
          <w:tcPr>
            <w:tcW w:w="1414" w:type="dxa"/>
            <w:vAlign w:val="center"/>
          </w:tcPr>
          <w:p w:rsidR="009A4CF3" w:rsidRDefault="009A4CF3">
            <w:pPr>
              <w:pStyle w:val="affffa"/>
              <w:rPr>
                <w:rFonts w:ascii="宋体" w:hAnsi="宋体"/>
                <w:b w:val="0"/>
                <w:szCs w:val="21"/>
                <w:shd w:val="clear" w:color="auto" w:fill="FFFFFF"/>
              </w:rPr>
            </w:pPr>
          </w:p>
        </w:tc>
        <w:tc>
          <w:tcPr>
            <w:tcW w:w="1271" w:type="dxa"/>
            <w:vAlign w:val="center"/>
          </w:tcPr>
          <w:p w:rsidR="009A4CF3" w:rsidRDefault="009A4CF3">
            <w:pPr>
              <w:pStyle w:val="affffa"/>
              <w:rPr>
                <w:rFonts w:ascii="宋体" w:hAnsi="宋体"/>
                <w:b w:val="0"/>
                <w:szCs w:val="21"/>
                <w:shd w:val="clear" w:color="auto" w:fill="FFFFFF"/>
              </w:rPr>
            </w:pPr>
          </w:p>
        </w:tc>
        <w:tc>
          <w:tcPr>
            <w:tcW w:w="1321" w:type="dxa"/>
            <w:vAlign w:val="center"/>
          </w:tcPr>
          <w:p w:rsidR="009A4CF3" w:rsidRDefault="009A4CF3">
            <w:pPr>
              <w:pStyle w:val="affffa"/>
              <w:rPr>
                <w:rFonts w:ascii="宋体" w:hAnsi="宋体"/>
                <w:b w:val="0"/>
                <w:szCs w:val="21"/>
                <w:shd w:val="clear" w:color="auto" w:fill="FFFFFF"/>
              </w:rPr>
            </w:pPr>
          </w:p>
        </w:tc>
        <w:tc>
          <w:tcPr>
            <w:tcW w:w="1530" w:type="dxa"/>
            <w:vAlign w:val="center"/>
          </w:tcPr>
          <w:p w:rsidR="009A4CF3" w:rsidRDefault="009A4CF3">
            <w:pPr>
              <w:pStyle w:val="affffa"/>
              <w:rPr>
                <w:rFonts w:ascii="宋体" w:hAnsi="宋体"/>
                <w:b w:val="0"/>
                <w:szCs w:val="21"/>
                <w:shd w:val="clear" w:color="auto" w:fill="FFFFFF"/>
              </w:rPr>
            </w:pPr>
          </w:p>
        </w:tc>
        <w:tc>
          <w:tcPr>
            <w:tcW w:w="1063" w:type="dxa"/>
            <w:vAlign w:val="center"/>
          </w:tcPr>
          <w:p w:rsidR="009A4CF3" w:rsidRDefault="009A4CF3">
            <w:pPr>
              <w:pStyle w:val="affffa"/>
              <w:rPr>
                <w:rFonts w:ascii="宋体" w:hAnsi="宋体"/>
                <w:b w:val="0"/>
                <w:szCs w:val="21"/>
                <w:shd w:val="clear" w:color="auto" w:fill="FFFFFF"/>
              </w:rPr>
            </w:pPr>
          </w:p>
        </w:tc>
        <w:tc>
          <w:tcPr>
            <w:tcW w:w="1168" w:type="dxa"/>
            <w:vAlign w:val="center"/>
          </w:tcPr>
          <w:p w:rsidR="009A4CF3" w:rsidRDefault="009A4CF3">
            <w:pPr>
              <w:pStyle w:val="affffa"/>
              <w:rPr>
                <w:rFonts w:ascii="宋体" w:hAnsi="宋体"/>
                <w:b w:val="0"/>
                <w:szCs w:val="21"/>
                <w:shd w:val="clear" w:color="auto" w:fill="FFFFFF"/>
              </w:rPr>
            </w:pPr>
          </w:p>
        </w:tc>
      </w:tr>
      <w:tr w:rsidR="009A4CF3">
        <w:trPr>
          <w:trHeight w:val="776"/>
          <w:jc w:val="center"/>
        </w:trPr>
        <w:tc>
          <w:tcPr>
            <w:tcW w:w="1521" w:type="dxa"/>
            <w:vAlign w:val="center"/>
          </w:tcPr>
          <w:p w:rsidR="009A4CF3" w:rsidRDefault="009A4CF3">
            <w:pPr>
              <w:pStyle w:val="affffa"/>
              <w:rPr>
                <w:rFonts w:ascii="宋体" w:hAnsi="宋体"/>
                <w:b w:val="0"/>
                <w:szCs w:val="21"/>
                <w:shd w:val="clear" w:color="auto" w:fill="FFFFFF"/>
              </w:rPr>
            </w:pPr>
          </w:p>
        </w:tc>
        <w:tc>
          <w:tcPr>
            <w:tcW w:w="1414" w:type="dxa"/>
            <w:vAlign w:val="center"/>
          </w:tcPr>
          <w:p w:rsidR="009A4CF3" w:rsidRDefault="009A4CF3">
            <w:pPr>
              <w:pStyle w:val="affffa"/>
              <w:rPr>
                <w:rFonts w:ascii="宋体" w:hAnsi="宋体"/>
                <w:b w:val="0"/>
                <w:szCs w:val="21"/>
                <w:shd w:val="clear" w:color="auto" w:fill="FFFFFF"/>
              </w:rPr>
            </w:pPr>
          </w:p>
        </w:tc>
        <w:tc>
          <w:tcPr>
            <w:tcW w:w="1271" w:type="dxa"/>
            <w:vAlign w:val="center"/>
          </w:tcPr>
          <w:p w:rsidR="009A4CF3" w:rsidRDefault="009A4CF3">
            <w:pPr>
              <w:pStyle w:val="affffa"/>
              <w:rPr>
                <w:rFonts w:ascii="宋体" w:hAnsi="宋体"/>
                <w:b w:val="0"/>
                <w:szCs w:val="21"/>
                <w:shd w:val="clear" w:color="auto" w:fill="FFFFFF"/>
              </w:rPr>
            </w:pPr>
          </w:p>
        </w:tc>
        <w:tc>
          <w:tcPr>
            <w:tcW w:w="1321" w:type="dxa"/>
            <w:vAlign w:val="center"/>
          </w:tcPr>
          <w:p w:rsidR="009A4CF3" w:rsidRDefault="009A4CF3">
            <w:pPr>
              <w:pStyle w:val="affffa"/>
              <w:rPr>
                <w:rFonts w:ascii="宋体" w:hAnsi="宋体"/>
                <w:b w:val="0"/>
                <w:szCs w:val="21"/>
                <w:shd w:val="clear" w:color="auto" w:fill="FFFFFF"/>
              </w:rPr>
            </w:pPr>
          </w:p>
        </w:tc>
        <w:tc>
          <w:tcPr>
            <w:tcW w:w="1530" w:type="dxa"/>
            <w:vAlign w:val="center"/>
          </w:tcPr>
          <w:p w:rsidR="009A4CF3" w:rsidRDefault="009A4CF3">
            <w:pPr>
              <w:pStyle w:val="affffa"/>
              <w:rPr>
                <w:rFonts w:ascii="宋体" w:hAnsi="宋体"/>
                <w:b w:val="0"/>
                <w:szCs w:val="21"/>
                <w:shd w:val="clear" w:color="auto" w:fill="FFFFFF"/>
              </w:rPr>
            </w:pPr>
          </w:p>
        </w:tc>
        <w:tc>
          <w:tcPr>
            <w:tcW w:w="1063" w:type="dxa"/>
            <w:vAlign w:val="center"/>
          </w:tcPr>
          <w:p w:rsidR="009A4CF3" w:rsidRDefault="009A4CF3">
            <w:pPr>
              <w:pStyle w:val="affffa"/>
              <w:rPr>
                <w:rFonts w:ascii="宋体" w:hAnsi="宋体"/>
                <w:b w:val="0"/>
                <w:szCs w:val="21"/>
                <w:shd w:val="clear" w:color="auto" w:fill="FFFFFF"/>
              </w:rPr>
            </w:pPr>
          </w:p>
        </w:tc>
        <w:tc>
          <w:tcPr>
            <w:tcW w:w="1168" w:type="dxa"/>
            <w:vAlign w:val="center"/>
          </w:tcPr>
          <w:p w:rsidR="009A4CF3" w:rsidRDefault="009A4CF3">
            <w:pPr>
              <w:pStyle w:val="affffa"/>
              <w:rPr>
                <w:rFonts w:ascii="宋体" w:hAnsi="宋体"/>
                <w:b w:val="0"/>
                <w:szCs w:val="21"/>
                <w:shd w:val="clear" w:color="auto" w:fill="FFFFFF"/>
              </w:rPr>
            </w:pPr>
          </w:p>
        </w:tc>
      </w:tr>
      <w:tr w:rsidR="009A4CF3">
        <w:trPr>
          <w:trHeight w:val="776"/>
          <w:jc w:val="center"/>
        </w:trPr>
        <w:tc>
          <w:tcPr>
            <w:tcW w:w="1521" w:type="dxa"/>
            <w:vAlign w:val="center"/>
          </w:tcPr>
          <w:p w:rsidR="009A4CF3" w:rsidRDefault="009A4CF3">
            <w:pPr>
              <w:pStyle w:val="affffa"/>
              <w:rPr>
                <w:rFonts w:ascii="宋体" w:hAnsi="宋体"/>
                <w:b w:val="0"/>
                <w:szCs w:val="21"/>
                <w:shd w:val="clear" w:color="auto" w:fill="FFFFFF"/>
              </w:rPr>
            </w:pPr>
          </w:p>
        </w:tc>
        <w:tc>
          <w:tcPr>
            <w:tcW w:w="1414" w:type="dxa"/>
            <w:vAlign w:val="center"/>
          </w:tcPr>
          <w:p w:rsidR="009A4CF3" w:rsidRDefault="009A4CF3">
            <w:pPr>
              <w:pStyle w:val="affffa"/>
              <w:rPr>
                <w:rFonts w:ascii="宋体" w:hAnsi="宋体"/>
                <w:b w:val="0"/>
                <w:szCs w:val="21"/>
                <w:shd w:val="clear" w:color="auto" w:fill="FFFFFF"/>
              </w:rPr>
            </w:pPr>
          </w:p>
        </w:tc>
        <w:tc>
          <w:tcPr>
            <w:tcW w:w="1271" w:type="dxa"/>
            <w:vAlign w:val="center"/>
          </w:tcPr>
          <w:p w:rsidR="009A4CF3" w:rsidRDefault="009A4CF3">
            <w:pPr>
              <w:pStyle w:val="affffa"/>
              <w:rPr>
                <w:rFonts w:ascii="宋体" w:hAnsi="宋体"/>
                <w:b w:val="0"/>
                <w:szCs w:val="21"/>
                <w:shd w:val="clear" w:color="auto" w:fill="FFFFFF"/>
              </w:rPr>
            </w:pPr>
          </w:p>
        </w:tc>
        <w:tc>
          <w:tcPr>
            <w:tcW w:w="1321" w:type="dxa"/>
            <w:vAlign w:val="center"/>
          </w:tcPr>
          <w:p w:rsidR="009A4CF3" w:rsidRDefault="009A4CF3">
            <w:pPr>
              <w:pStyle w:val="affffa"/>
              <w:rPr>
                <w:rFonts w:ascii="宋体" w:hAnsi="宋体"/>
                <w:b w:val="0"/>
                <w:szCs w:val="21"/>
                <w:shd w:val="clear" w:color="auto" w:fill="FFFFFF"/>
              </w:rPr>
            </w:pPr>
          </w:p>
        </w:tc>
        <w:tc>
          <w:tcPr>
            <w:tcW w:w="1530" w:type="dxa"/>
            <w:vAlign w:val="center"/>
          </w:tcPr>
          <w:p w:rsidR="009A4CF3" w:rsidRDefault="009A4CF3">
            <w:pPr>
              <w:pStyle w:val="affffa"/>
              <w:rPr>
                <w:rFonts w:ascii="宋体" w:hAnsi="宋体"/>
                <w:b w:val="0"/>
                <w:szCs w:val="21"/>
                <w:shd w:val="clear" w:color="auto" w:fill="FFFFFF"/>
              </w:rPr>
            </w:pPr>
          </w:p>
        </w:tc>
        <w:tc>
          <w:tcPr>
            <w:tcW w:w="1063" w:type="dxa"/>
            <w:vAlign w:val="center"/>
          </w:tcPr>
          <w:p w:rsidR="009A4CF3" w:rsidRDefault="009A4CF3">
            <w:pPr>
              <w:pStyle w:val="affffa"/>
              <w:rPr>
                <w:rFonts w:ascii="宋体" w:hAnsi="宋体"/>
                <w:b w:val="0"/>
                <w:szCs w:val="21"/>
                <w:shd w:val="clear" w:color="auto" w:fill="FFFFFF"/>
              </w:rPr>
            </w:pPr>
          </w:p>
        </w:tc>
        <w:tc>
          <w:tcPr>
            <w:tcW w:w="1168" w:type="dxa"/>
            <w:vAlign w:val="center"/>
          </w:tcPr>
          <w:p w:rsidR="009A4CF3" w:rsidRDefault="009A4CF3">
            <w:pPr>
              <w:pStyle w:val="affffa"/>
              <w:rPr>
                <w:rFonts w:ascii="宋体" w:hAnsi="宋体"/>
                <w:b w:val="0"/>
                <w:szCs w:val="21"/>
                <w:shd w:val="clear" w:color="auto" w:fill="FFFFFF"/>
              </w:rPr>
            </w:pPr>
          </w:p>
        </w:tc>
      </w:tr>
      <w:tr w:rsidR="009A4CF3">
        <w:trPr>
          <w:trHeight w:val="776"/>
          <w:jc w:val="center"/>
        </w:trPr>
        <w:tc>
          <w:tcPr>
            <w:tcW w:w="1521" w:type="dxa"/>
            <w:vAlign w:val="center"/>
          </w:tcPr>
          <w:p w:rsidR="009A4CF3" w:rsidRDefault="009A4CF3">
            <w:pPr>
              <w:pStyle w:val="affffa"/>
              <w:rPr>
                <w:rFonts w:ascii="宋体" w:hAnsi="宋体"/>
                <w:b w:val="0"/>
                <w:szCs w:val="21"/>
                <w:shd w:val="clear" w:color="auto" w:fill="FFFFFF"/>
              </w:rPr>
            </w:pPr>
          </w:p>
        </w:tc>
        <w:tc>
          <w:tcPr>
            <w:tcW w:w="1414" w:type="dxa"/>
            <w:vAlign w:val="center"/>
          </w:tcPr>
          <w:p w:rsidR="009A4CF3" w:rsidRDefault="009A4CF3">
            <w:pPr>
              <w:pStyle w:val="affffa"/>
              <w:rPr>
                <w:rFonts w:ascii="宋体" w:hAnsi="宋体"/>
                <w:b w:val="0"/>
                <w:szCs w:val="21"/>
                <w:shd w:val="clear" w:color="auto" w:fill="FFFFFF"/>
              </w:rPr>
            </w:pPr>
          </w:p>
        </w:tc>
        <w:tc>
          <w:tcPr>
            <w:tcW w:w="1271" w:type="dxa"/>
            <w:vAlign w:val="center"/>
          </w:tcPr>
          <w:p w:rsidR="009A4CF3" w:rsidRDefault="009A4CF3">
            <w:pPr>
              <w:pStyle w:val="affffa"/>
              <w:rPr>
                <w:rFonts w:ascii="宋体" w:hAnsi="宋体"/>
                <w:b w:val="0"/>
                <w:szCs w:val="21"/>
                <w:shd w:val="clear" w:color="auto" w:fill="FFFFFF"/>
              </w:rPr>
            </w:pPr>
          </w:p>
        </w:tc>
        <w:tc>
          <w:tcPr>
            <w:tcW w:w="1321" w:type="dxa"/>
            <w:vAlign w:val="center"/>
          </w:tcPr>
          <w:p w:rsidR="009A4CF3" w:rsidRDefault="009A4CF3">
            <w:pPr>
              <w:pStyle w:val="affffa"/>
              <w:rPr>
                <w:rFonts w:ascii="宋体" w:hAnsi="宋体"/>
                <w:b w:val="0"/>
                <w:szCs w:val="21"/>
                <w:shd w:val="clear" w:color="auto" w:fill="FFFFFF"/>
              </w:rPr>
            </w:pPr>
          </w:p>
        </w:tc>
        <w:tc>
          <w:tcPr>
            <w:tcW w:w="1530" w:type="dxa"/>
            <w:vAlign w:val="center"/>
          </w:tcPr>
          <w:p w:rsidR="009A4CF3" w:rsidRDefault="009A4CF3">
            <w:pPr>
              <w:pStyle w:val="affffa"/>
              <w:rPr>
                <w:rFonts w:ascii="宋体" w:hAnsi="宋体"/>
                <w:b w:val="0"/>
                <w:szCs w:val="21"/>
                <w:shd w:val="clear" w:color="auto" w:fill="FFFFFF"/>
              </w:rPr>
            </w:pPr>
          </w:p>
        </w:tc>
        <w:tc>
          <w:tcPr>
            <w:tcW w:w="1063" w:type="dxa"/>
            <w:vAlign w:val="center"/>
          </w:tcPr>
          <w:p w:rsidR="009A4CF3" w:rsidRDefault="009A4CF3">
            <w:pPr>
              <w:pStyle w:val="affffa"/>
              <w:rPr>
                <w:rFonts w:ascii="宋体" w:hAnsi="宋体"/>
                <w:b w:val="0"/>
                <w:szCs w:val="21"/>
                <w:shd w:val="clear" w:color="auto" w:fill="FFFFFF"/>
              </w:rPr>
            </w:pPr>
          </w:p>
        </w:tc>
        <w:tc>
          <w:tcPr>
            <w:tcW w:w="1168" w:type="dxa"/>
            <w:vAlign w:val="center"/>
          </w:tcPr>
          <w:p w:rsidR="009A4CF3" w:rsidRDefault="009A4CF3">
            <w:pPr>
              <w:pStyle w:val="affffa"/>
              <w:rPr>
                <w:rFonts w:ascii="宋体" w:hAnsi="宋体"/>
                <w:b w:val="0"/>
                <w:szCs w:val="21"/>
                <w:shd w:val="clear" w:color="auto" w:fill="FFFFFF"/>
              </w:rPr>
            </w:pPr>
          </w:p>
        </w:tc>
      </w:tr>
    </w:tbl>
    <w:p w:rsidR="009A4CF3" w:rsidRDefault="00CF0500">
      <w:pPr>
        <w:tabs>
          <w:tab w:val="left" w:pos="6300"/>
        </w:tabs>
        <w:snapToGrid w:val="0"/>
        <w:spacing w:line="500" w:lineRule="exact"/>
        <w:jc w:val="left"/>
        <w:rPr>
          <w:rFonts w:ascii="宋体" w:hAnsi="宋体" w:cs="宋体"/>
          <w:b/>
          <w:bCs/>
          <w:sz w:val="24"/>
          <w:szCs w:val="24"/>
        </w:rPr>
      </w:pPr>
      <w:r>
        <w:rPr>
          <w:rFonts w:ascii="宋体" w:hAnsi="宋体" w:hint="eastAsia"/>
          <w:sz w:val="24"/>
        </w:rPr>
        <w:t>注：按文件第三章要求附相关资料。</w:t>
      </w:r>
    </w:p>
    <w:p w:rsidR="009A4CF3" w:rsidRDefault="009A4CF3" w:rsidP="00FF768A">
      <w:pPr>
        <w:pStyle w:val="1"/>
        <w:ind w:left="-420" w:right="-820"/>
      </w:pPr>
    </w:p>
    <w:p w:rsidR="009A4CF3" w:rsidRDefault="009A4CF3"/>
    <w:p w:rsidR="009A4CF3" w:rsidRDefault="009A4CF3" w:rsidP="00FF768A">
      <w:pPr>
        <w:pStyle w:val="1"/>
        <w:ind w:left="-420" w:right="-820"/>
      </w:pPr>
    </w:p>
    <w:p w:rsidR="009A4CF3" w:rsidRDefault="009A4CF3"/>
    <w:p w:rsidR="009A4CF3" w:rsidRDefault="00CF0500">
      <w:pPr>
        <w:rPr>
          <w:rFonts w:ascii="宋体" w:hAnsi="宋体" w:cs="宋体"/>
          <w:b/>
          <w:bCs/>
          <w:sz w:val="24"/>
          <w:szCs w:val="24"/>
        </w:rPr>
      </w:pPr>
      <w:r>
        <w:rPr>
          <w:rFonts w:ascii="宋体" w:hAnsi="宋体" w:cs="宋体" w:hint="eastAsia"/>
          <w:b/>
          <w:bCs/>
          <w:sz w:val="24"/>
          <w:szCs w:val="24"/>
        </w:rPr>
        <w:br w:type="page"/>
      </w:r>
    </w:p>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220" w:name="_Toc29899"/>
      <w:bookmarkStart w:id="221" w:name="_Toc20448"/>
      <w:r>
        <w:rPr>
          <w:rFonts w:ascii="宋体" w:hAnsi="宋体" w:cs="宋体" w:hint="eastAsia"/>
          <w:b/>
          <w:bCs/>
          <w:szCs w:val="28"/>
        </w:rPr>
        <w:lastRenderedPageBreak/>
        <w:t>技术响应偏离表</w:t>
      </w:r>
      <w:bookmarkEnd w:id="188"/>
      <w:bookmarkEnd w:id="220"/>
      <w:bookmarkEnd w:id="221"/>
    </w:p>
    <w:p w:rsidR="009A4CF3" w:rsidRDefault="00CF0500">
      <w:pPr>
        <w:pStyle w:val="ac"/>
        <w:tabs>
          <w:tab w:val="left" w:pos="6300"/>
        </w:tabs>
        <w:snapToGrid w:val="0"/>
        <w:spacing w:line="500" w:lineRule="exact"/>
        <w:ind w:firstLineChars="200" w:firstLine="480"/>
        <w:rPr>
          <w:rFonts w:ascii="宋体" w:hAnsi="宋体" w:cs="宋体"/>
          <w:sz w:val="24"/>
          <w:szCs w:val="24"/>
        </w:rPr>
      </w:pPr>
      <w:bookmarkStart w:id="222" w:name="_Toc7965"/>
      <w:r>
        <w:rPr>
          <w:rFonts w:ascii="宋体" w:hAnsi="宋体" w:cs="宋体" w:hint="eastAsia"/>
          <w:sz w:val="24"/>
          <w:szCs w:val="24"/>
        </w:rPr>
        <w:t>采购项目名称：</w:t>
      </w:r>
      <w:bookmarkEnd w:id="2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9A4CF3">
        <w:trPr>
          <w:trHeight w:val="515"/>
          <w:jc w:val="center"/>
        </w:trPr>
        <w:tc>
          <w:tcPr>
            <w:tcW w:w="1138" w:type="dxa"/>
            <w:tcBorders>
              <w:top w:val="single" w:sz="4" w:space="0" w:color="auto"/>
              <w:left w:val="single" w:sz="4" w:space="0" w:color="auto"/>
              <w:bottom w:val="single" w:sz="4" w:space="0" w:color="auto"/>
              <w:right w:val="single" w:sz="4" w:space="0" w:color="auto"/>
            </w:tcBorders>
            <w:vAlign w:val="center"/>
          </w:tcPr>
          <w:p w:rsidR="009A4CF3" w:rsidRDefault="00CF0500">
            <w:pPr>
              <w:tabs>
                <w:tab w:val="left" w:pos="6300"/>
              </w:tabs>
              <w:snapToGrid w:val="0"/>
              <w:spacing w:line="500" w:lineRule="exact"/>
              <w:jc w:val="center"/>
              <w:rPr>
                <w:rFonts w:ascii="宋体" w:hAnsi="宋体" w:cs="宋体"/>
                <w:sz w:val="24"/>
                <w:szCs w:val="24"/>
              </w:rPr>
            </w:pPr>
            <w:bookmarkStart w:id="223" w:name="_Toc17547"/>
            <w:bookmarkStart w:id="224" w:name="_Toc31002"/>
            <w:r>
              <w:rPr>
                <w:rFonts w:ascii="宋体" w:hAnsi="宋体" w:cs="宋体" w:hint="eastAsia"/>
                <w:sz w:val="24"/>
                <w:szCs w:val="24"/>
              </w:rPr>
              <w:t>序号</w:t>
            </w:r>
            <w:bookmarkEnd w:id="223"/>
            <w:bookmarkEnd w:id="224"/>
          </w:p>
        </w:tc>
        <w:tc>
          <w:tcPr>
            <w:tcW w:w="2658" w:type="dxa"/>
            <w:tcBorders>
              <w:top w:val="single" w:sz="4" w:space="0" w:color="auto"/>
              <w:left w:val="single" w:sz="4" w:space="0" w:color="auto"/>
              <w:bottom w:val="single" w:sz="4" w:space="0" w:color="auto"/>
              <w:right w:val="single" w:sz="4" w:space="0" w:color="auto"/>
            </w:tcBorders>
            <w:vAlign w:val="center"/>
          </w:tcPr>
          <w:p w:rsidR="009A4CF3" w:rsidRDefault="00CF0500">
            <w:pPr>
              <w:tabs>
                <w:tab w:val="left" w:pos="6300"/>
              </w:tabs>
              <w:snapToGrid w:val="0"/>
              <w:spacing w:line="500" w:lineRule="exact"/>
              <w:jc w:val="center"/>
              <w:rPr>
                <w:rFonts w:ascii="宋体" w:hAnsi="宋体" w:cs="宋体"/>
                <w:sz w:val="24"/>
                <w:szCs w:val="24"/>
              </w:rPr>
            </w:pPr>
            <w:bookmarkStart w:id="225" w:name="_Toc16820"/>
            <w:bookmarkStart w:id="226" w:name="_Toc12455"/>
            <w:r>
              <w:rPr>
                <w:rFonts w:ascii="宋体" w:hAnsi="宋体" w:cs="宋体" w:hint="eastAsia"/>
                <w:sz w:val="24"/>
                <w:szCs w:val="24"/>
              </w:rPr>
              <w:t>采购需求</w:t>
            </w:r>
            <w:bookmarkEnd w:id="225"/>
            <w:bookmarkEnd w:id="226"/>
          </w:p>
        </w:tc>
        <w:tc>
          <w:tcPr>
            <w:tcW w:w="2759" w:type="dxa"/>
            <w:tcBorders>
              <w:top w:val="single" w:sz="4" w:space="0" w:color="auto"/>
              <w:left w:val="single" w:sz="4" w:space="0" w:color="auto"/>
              <w:bottom w:val="single" w:sz="4" w:space="0" w:color="auto"/>
              <w:right w:val="single" w:sz="4" w:space="0" w:color="auto"/>
            </w:tcBorders>
            <w:vAlign w:val="center"/>
          </w:tcPr>
          <w:p w:rsidR="009A4CF3" w:rsidRDefault="00CF0500">
            <w:pPr>
              <w:tabs>
                <w:tab w:val="left" w:pos="6300"/>
              </w:tabs>
              <w:snapToGrid w:val="0"/>
              <w:spacing w:line="500" w:lineRule="exact"/>
              <w:jc w:val="center"/>
              <w:rPr>
                <w:rFonts w:ascii="宋体" w:hAnsi="宋体" w:cs="宋体"/>
                <w:sz w:val="24"/>
                <w:szCs w:val="24"/>
              </w:rPr>
            </w:pPr>
            <w:bookmarkStart w:id="227" w:name="_Toc21587"/>
            <w:bookmarkStart w:id="228" w:name="_Toc27039"/>
            <w:r>
              <w:rPr>
                <w:rFonts w:ascii="宋体" w:hAnsi="宋体" w:cs="宋体" w:hint="eastAsia"/>
                <w:sz w:val="24"/>
                <w:szCs w:val="24"/>
              </w:rPr>
              <w:t>响应情况</w:t>
            </w:r>
            <w:bookmarkEnd w:id="227"/>
            <w:bookmarkEnd w:id="228"/>
          </w:p>
        </w:tc>
        <w:tc>
          <w:tcPr>
            <w:tcW w:w="2067" w:type="dxa"/>
            <w:tcBorders>
              <w:top w:val="single" w:sz="4" w:space="0" w:color="auto"/>
              <w:left w:val="single" w:sz="4" w:space="0" w:color="auto"/>
              <w:bottom w:val="single" w:sz="4" w:space="0" w:color="auto"/>
              <w:right w:val="single" w:sz="4" w:space="0" w:color="auto"/>
            </w:tcBorders>
            <w:vAlign w:val="center"/>
          </w:tcPr>
          <w:p w:rsidR="009A4CF3" w:rsidRDefault="00CF0500">
            <w:pPr>
              <w:tabs>
                <w:tab w:val="left" w:pos="6300"/>
              </w:tabs>
              <w:snapToGrid w:val="0"/>
              <w:spacing w:line="500" w:lineRule="exact"/>
              <w:jc w:val="center"/>
              <w:rPr>
                <w:rFonts w:ascii="宋体" w:hAnsi="宋体" w:cs="宋体"/>
                <w:sz w:val="24"/>
                <w:szCs w:val="24"/>
              </w:rPr>
            </w:pPr>
            <w:bookmarkStart w:id="229" w:name="_Toc18134"/>
            <w:bookmarkStart w:id="230" w:name="_Toc2122"/>
            <w:r>
              <w:rPr>
                <w:rFonts w:ascii="宋体" w:hAnsi="宋体" w:cs="宋体" w:hint="eastAsia"/>
                <w:sz w:val="24"/>
                <w:szCs w:val="24"/>
              </w:rPr>
              <w:t>差异说明</w:t>
            </w:r>
            <w:bookmarkEnd w:id="229"/>
            <w:bookmarkEnd w:id="230"/>
          </w:p>
        </w:tc>
      </w:tr>
      <w:tr w:rsidR="009A4CF3">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r>
      <w:tr w:rsidR="009A4CF3">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r>
      <w:tr w:rsidR="009A4CF3">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r>
      <w:tr w:rsidR="009A4CF3">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r>
      <w:tr w:rsidR="009A4CF3">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r>
      <w:tr w:rsidR="009A4CF3">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r>
      <w:tr w:rsidR="009A4CF3">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r>
      <w:tr w:rsidR="009A4CF3">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500" w:lineRule="exact"/>
              <w:jc w:val="center"/>
              <w:rPr>
                <w:rFonts w:ascii="宋体" w:hAnsi="宋体" w:cs="宋体"/>
                <w:sz w:val="24"/>
                <w:szCs w:val="24"/>
              </w:rPr>
            </w:pPr>
          </w:p>
        </w:tc>
      </w:tr>
    </w:tbl>
    <w:p w:rsidR="009A4CF3" w:rsidRDefault="00CF0500">
      <w:pPr>
        <w:spacing w:line="500" w:lineRule="exact"/>
        <w:ind w:firstLineChars="250" w:firstLine="600"/>
        <w:rPr>
          <w:rFonts w:ascii="宋体" w:hAnsi="宋体" w:cs="宋体"/>
          <w:sz w:val="24"/>
          <w:szCs w:val="24"/>
        </w:rPr>
      </w:pPr>
      <w:r>
        <w:rPr>
          <w:rFonts w:ascii="宋体" w:hAnsi="宋体" w:cs="宋体" w:hint="eastAsia"/>
          <w:sz w:val="24"/>
          <w:szCs w:val="24"/>
        </w:rPr>
        <w:t xml:space="preserve">供应商：                                     法人授权代表： </w:t>
      </w:r>
    </w:p>
    <w:p w:rsidR="009A4CF3" w:rsidRDefault="00CF0500">
      <w:pPr>
        <w:spacing w:line="500" w:lineRule="exact"/>
        <w:ind w:firstLineChars="200" w:firstLine="480"/>
        <w:rPr>
          <w:rFonts w:ascii="宋体" w:hAnsi="宋体" w:cs="宋体"/>
          <w:sz w:val="24"/>
          <w:szCs w:val="24"/>
        </w:rPr>
      </w:pPr>
      <w:r>
        <w:rPr>
          <w:rFonts w:ascii="宋体" w:hAnsi="宋体" w:cs="宋体" w:hint="eastAsia"/>
          <w:sz w:val="24"/>
          <w:szCs w:val="24"/>
        </w:rPr>
        <w:t>（供应商公章）                               （签字或盖章）</w:t>
      </w:r>
    </w:p>
    <w:p w:rsidR="009A4CF3" w:rsidRDefault="00CF0500">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9A4CF3" w:rsidRDefault="00CF0500">
      <w:pPr>
        <w:tabs>
          <w:tab w:val="left" w:pos="6300"/>
        </w:tabs>
        <w:snapToGrid w:val="0"/>
        <w:spacing w:line="500" w:lineRule="exact"/>
        <w:rPr>
          <w:rFonts w:ascii="宋体" w:hAnsi="宋体" w:cs="宋体"/>
          <w:sz w:val="24"/>
          <w:szCs w:val="24"/>
        </w:rPr>
      </w:pPr>
      <w:r>
        <w:rPr>
          <w:rFonts w:ascii="宋体" w:hAnsi="宋体" w:cs="宋体" w:hint="eastAsia"/>
          <w:sz w:val="24"/>
          <w:szCs w:val="24"/>
        </w:rPr>
        <w:t>注：</w:t>
      </w:r>
    </w:p>
    <w:p w:rsidR="009A4CF3" w:rsidRDefault="00CF0500">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1、本表即为对本项目“第三篇  谈判项目技术需求”中所列技术要求进行比较和响应；</w:t>
      </w:r>
    </w:p>
    <w:p w:rsidR="009A4CF3" w:rsidRDefault="00CF0500">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2、该表必须按照竞争性谈判要求逐条如实填写，根据响应情况在“差异说明”项填写正偏离或负偏离及原因，完全符合的填写“无差异”；</w:t>
      </w:r>
    </w:p>
    <w:p w:rsidR="009A4CF3" w:rsidRDefault="00CF0500">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3、该表可扩展，并逐页签字或盖章；</w:t>
      </w:r>
    </w:p>
    <w:p w:rsidR="009A4CF3" w:rsidRDefault="00CF0500">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4、可附相关技术支撑材料。（格式自定）</w:t>
      </w:r>
    </w:p>
    <w:p w:rsidR="009A4CF3" w:rsidRDefault="00CF0500">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5、若“响应情况”栏中仅填写“无偏离”或“有偏离”等内容而未作实质性参数描述，该供应商将失去成为成交供应商的资格，仅保留其合格供应商的身份。</w:t>
      </w:r>
      <w:bookmarkStart w:id="231" w:name="_Toc403569800"/>
      <w:bookmarkStart w:id="232" w:name="_Toc342913421"/>
      <w:bookmarkStart w:id="233" w:name="_Toc313888362"/>
      <w:bookmarkStart w:id="234" w:name="_Toc313008358"/>
    </w:p>
    <w:p w:rsidR="009A4CF3" w:rsidRDefault="00CF0500">
      <w:pPr>
        <w:rPr>
          <w:rFonts w:ascii="宋体" w:hAnsi="宋体" w:cs="宋体"/>
          <w:sz w:val="24"/>
          <w:szCs w:val="24"/>
        </w:rPr>
      </w:pPr>
      <w:r>
        <w:rPr>
          <w:rFonts w:ascii="宋体" w:hAnsi="宋体" w:cs="宋体" w:hint="eastAsia"/>
          <w:sz w:val="24"/>
          <w:szCs w:val="24"/>
        </w:rPr>
        <w:br w:type="page"/>
      </w:r>
    </w:p>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235" w:name="_Toc3196"/>
      <w:bookmarkStart w:id="236" w:name="_Toc13039"/>
      <w:r>
        <w:rPr>
          <w:rFonts w:ascii="宋体" w:hAnsi="宋体" w:cs="宋体" w:hint="eastAsia"/>
          <w:b/>
          <w:bCs/>
          <w:szCs w:val="28"/>
        </w:rPr>
        <w:lastRenderedPageBreak/>
        <w:t>方案设计</w:t>
      </w:r>
      <w:bookmarkEnd w:id="235"/>
      <w:bookmarkEnd w:id="236"/>
    </w:p>
    <w:p w:rsidR="009A4CF3" w:rsidRDefault="00CF0500">
      <w:pPr>
        <w:spacing w:line="360" w:lineRule="auto"/>
        <w:ind w:firstLineChars="200" w:firstLine="560"/>
        <w:jc w:val="left"/>
        <w:rPr>
          <w:rFonts w:ascii="宋体" w:hAnsi="宋体" w:cs="宋体"/>
          <w:szCs w:val="21"/>
        </w:rPr>
      </w:pPr>
      <w:bookmarkStart w:id="237" w:name="_Toc10024_WPSOffice_Level1"/>
      <w:bookmarkStart w:id="238" w:name="_Toc22082"/>
      <w:bookmarkStart w:id="239" w:name="_Toc283382459"/>
      <w:bookmarkEnd w:id="231"/>
      <w:bookmarkEnd w:id="232"/>
      <w:bookmarkEnd w:id="233"/>
      <w:bookmarkEnd w:id="234"/>
      <w:r>
        <w:rPr>
          <w:rFonts w:ascii="宋体" w:hAnsi="宋体" w:cs="宋体" w:hint="eastAsia"/>
          <w:szCs w:val="21"/>
        </w:rPr>
        <w:t>1.方案设计文本：包含但不限于以下内容：</w:t>
      </w:r>
    </w:p>
    <w:p w:rsidR="009A4CF3" w:rsidRDefault="00CF0500">
      <w:pPr>
        <w:spacing w:line="360" w:lineRule="auto"/>
        <w:ind w:firstLineChars="200" w:firstLine="560"/>
        <w:jc w:val="left"/>
        <w:rPr>
          <w:rFonts w:ascii="宋体" w:hAnsi="宋体" w:cs="宋体"/>
          <w:szCs w:val="21"/>
        </w:rPr>
      </w:pPr>
      <w:r>
        <w:rPr>
          <w:rFonts w:ascii="宋体" w:hAnsi="宋体" w:cs="宋体" w:hint="eastAsia"/>
          <w:szCs w:val="21"/>
        </w:rPr>
        <w:t>a、方案设计目录；</w:t>
      </w:r>
    </w:p>
    <w:p w:rsidR="009A4CF3" w:rsidRDefault="00CF0500">
      <w:pPr>
        <w:spacing w:line="360" w:lineRule="auto"/>
        <w:ind w:firstLineChars="200" w:firstLine="560"/>
        <w:jc w:val="left"/>
        <w:rPr>
          <w:rFonts w:ascii="宋体" w:hAnsi="宋体" w:cs="宋体"/>
          <w:szCs w:val="21"/>
        </w:rPr>
      </w:pPr>
      <w:r>
        <w:rPr>
          <w:rFonts w:ascii="宋体" w:hAnsi="宋体" w:cs="宋体" w:hint="eastAsia"/>
          <w:szCs w:val="21"/>
        </w:rPr>
        <w:t>b、包含项目概况、设计依据、总体构思、综合说明（包括但不限于总体构思说明、功能分析、重要节点、消防、环保等各方面的考虑，拟采用新材料、新设备、新工艺、新技术的说明，各种要素设计的说明）以及投标人认为必要的其他内容。</w:t>
      </w:r>
    </w:p>
    <w:p w:rsidR="009A4CF3" w:rsidRDefault="00CF0500">
      <w:pPr>
        <w:rPr>
          <w:b/>
          <w:bCs/>
        </w:rPr>
      </w:pPr>
      <w:r>
        <w:rPr>
          <w:rFonts w:hint="eastAsia"/>
          <w:b/>
          <w:bCs/>
        </w:rPr>
        <w:br w:type="page"/>
      </w:r>
    </w:p>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240" w:name="_Toc14442"/>
      <w:bookmarkStart w:id="241" w:name="_Toc4685"/>
      <w:r>
        <w:rPr>
          <w:rFonts w:ascii="宋体" w:hAnsi="宋体" w:cs="宋体" w:hint="eastAsia"/>
          <w:b/>
          <w:bCs/>
          <w:szCs w:val="28"/>
        </w:rPr>
        <w:lastRenderedPageBreak/>
        <w:t>设计图纸</w:t>
      </w:r>
      <w:bookmarkEnd w:id="240"/>
      <w:bookmarkEnd w:id="241"/>
    </w:p>
    <w:p w:rsidR="009A4CF3" w:rsidRDefault="00CF0500">
      <w:pPr>
        <w:spacing w:line="360" w:lineRule="auto"/>
        <w:ind w:firstLineChars="200" w:firstLine="560"/>
        <w:jc w:val="left"/>
        <w:rPr>
          <w:rFonts w:ascii="宋体" w:hAnsi="宋体" w:cs="宋体"/>
          <w:szCs w:val="21"/>
        </w:rPr>
      </w:pPr>
      <w:r>
        <w:rPr>
          <w:rFonts w:ascii="宋体" w:hAnsi="宋体" w:cs="宋体" w:hint="eastAsia"/>
          <w:szCs w:val="21"/>
        </w:rPr>
        <w:t>1、设计图纸：包含但不限于以下内容：</w:t>
      </w:r>
    </w:p>
    <w:p w:rsidR="009A4CF3" w:rsidRDefault="00CF0500">
      <w:pPr>
        <w:spacing w:line="360" w:lineRule="auto"/>
        <w:ind w:firstLineChars="200" w:firstLine="560"/>
        <w:jc w:val="left"/>
        <w:rPr>
          <w:rFonts w:ascii="宋体" w:hAnsi="宋体" w:cs="宋体"/>
          <w:szCs w:val="21"/>
        </w:rPr>
      </w:pPr>
      <w:r>
        <w:rPr>
          <w:rFonts w:ascii="宋体" w:hAnsi="宋体" w:cs="宋体" w:hint="eastAsia"/>
          <w:szCs w:val="21"/>
        </w:rPr>
        <w:t>2、总平面图、纵断面图、典型横断面图、主要立面图（结构物）、主要剖面图（结构物）、项目周边用地规划分析图、现状分析图、竖向设计图（或三维竖向设计关系图）、整体鸟瞰图或彩色透视效果图以及体现设计意图的其它图纸。</w:t>
      </w:r>
    </w:p>
    <w:p w:rsidR="009A4CF3" w:rsidRDefault="00CF0500">
      <w:pPr>
        <w:rPr>
          <w:b/>
          <w:bCs/>
        </w:rPr>
      </w:pPr>
      <w:r>
        <w:rPr>
          <w:rFonts w:hint="eastAsia"/>
          <w:b/>
          <w:bCs/>
        </w:rPr>
        <w:br w:type="page"/>
      </w:r>
    </w:p>
    <w:p w:rsidR="009A4CF3" w:rsidRDefault="00CF0500" w:rsidP="00345CA7">
      <w:pPr>
        <w:numPr>
          <w:ilvl w:val="0"/>
          <w:numId w:val="2"/>
        </w:numPr>
        <w:tabs>
          <w:tab w:val="left" w:pos="1152"/>
        </w:tabs>
        <w:spacing w:afterLines="100"/>
        <w:jc w:val="center"/>
        <w:outlineLvl w:val="1"/>
        <w:rPr>
          <w:b/>
          <w:bCs/>
          <w:szCs w:val="21"/>
        </w:rPr>
      </w:pPr>
      <w:bookmarkStart w:id="242" w:name="_Toc2062"/>
      <w:bookmarkStart w:id="243" w:name="_Toc30141"/>
      <w:r>
        <w:rPr>
          <w:rFonts w:hint="eastAsia"/>
          <w:b/>
          <w:bCs/>
          <w:szCs w:val="21"/>
        </w:rPr>
        <w:lastRenderedPageBreak/>
        <w:t>商务响应偏离表（本表可自行设计格式）</w:t>
      </w:r>
      <w:bookmarkEnd w:id="237"/>
      <w:bookmarkEnd w:id="238"/>
      <w:bookmarkEnd w:id="242"/>
      <w:bookmarkEnd w:id="243"/>
    </w:p>
    <w:p w:rsidR="009A4CF3" w:rsidRDefault="00CF0500">
      <w:pPr>
        <w:snapToGrid w:val="0"/>
        <w:spacing w:line="360" w:lineRule="auto"/>
        <w:rPr>
          <w:rFonts w:ascii="宋体" w:hAnsi="宋体" w:cs="宋体"/>
          <w:sz w:val="24"/>
          <w:szCs w:val="24"/>
        </w:rPr>
      </w:pPr>
      <w:r>
        <w:rPr>
          <w:rFonts w:ascii="宋体" w:hAnsi="宋体" w:cs="宋体" w:hint="eastAsia"/>
          <w:sz w:val="24"/>
          <w:szCs w:val="24"/>
        </w:rPr>
        <w:t>对于竞争性谈判文件的服务要求，如有任何偏离请如实填写下表：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9A4CF3">
        <w:trPr>
          <w:trHeight w:val="656"/>
          <w:jc w:val="center"/>
        </w:trPr>
        <w:tc>
          <w:tcPr>
            <w:tcW w:w="1510" w:type="dxa"/>
            <w:tcBorders>
              <w:top w:val="single" w:sz="4" w:space="0" w:color="auto"/>
              <w:left w:val="single" w:sz="4" w:space="0" w:color="auto"/>
              <w:bottom w:val="single" w:sz="4" w:space="0" w:color="auto"/>
              <w:right w:val="single" w:sz="4" w:space="0" w:color="auto"/>
            </w:tcBorders>
            <w:vAlign w:val="center"/>
          </w:tcPr>
          <w:p w:rsidR="009A4CF3" w:rsidRDefault="00CF0500">
            <w:pPr>
              <w:tabs>
                <w:tab w:val="left" w:pos="6300"/>
              </w:tabs>
              <w:snapToGrid w:val="0"/>
              <w:jc w:val="center"/>
              <w:rPr>
                <w:rFonts w:ascii="宋体" w:hAnsi="宋体" w:cs="宋体"/>
                <w:sz w:val="24"/>
                <w:szCs w:val="24"/>
              </w:rPr>
            </w:pPr>
            <w:bookmarkStart w:id="244" w:name="_Toc22043"/>
            <w:bookmarkStart w:id="245" w:name="_Toc6747"/>
            <w:r>
              <w:rPr>
                <w:rFonts w:ascii="宋体" w:hAnsi="宋体" w:cs="宋体" w:hint="eastAsia"/>
                <w:sz w:val="24"/>
                <w:szCs w:val="24"/>
              </w:rPr>
              <w:t>序号</w:t>
            </w:r>
            <w:bookmarkEnd w:id="244"/>
            <w:bookmarkEnd w:id="245"/>
          </w:p>
        </w:tc>
        <w:tc>
          <w:tcPr>
            <w:tcW w:w="3179" w:type="dxa"/>
            <w:tcBorders>
              <w:top w:val="single" w:sz="4" w:space="0" w:color="auto"/>
              <w:left w:val="single" w:sz="4" w:space="0" w:color="auto"/>
              <w:bottom w:val="single" w:sz="4" w:space="0" w:color="auto"/>
              <w:right w:val="single" w:sz="4" w:space="0" w:color="auto"/>
            </w:tcBorders>
            <w:vAlign w:val="center"/>
          </w:tcPr>
          <w:p w:rsidR="009A4CF3" w:rsidRDefault="00CF0500">
            <w:pPr>
              <w:tabs>
                <w:tab w:val="left" w:pos="6300"/>
              </w:tabs>
              <w:snapToGrid w:val="0"/>
              <w:jc w:val="center"/>
              <w:rPr>
                <w:rFonts w:ascii="宋体" w:hAnsi="宋体" w:cs="宋体"/>
                <w:sz w:val="24"/>
                <w:szCs w:val="24"/>
              </w:rPr>
            </w:pPr>
            <w:bookmarkStart w:id="246" w:name="_Toc530"/>
            <w:bookmarkStart w:id="247" w:name="_Toc61"/>
            <w:r>
              <w:rPr>
                <w:rFonts w:ascii="宋体" w:hAnsi="宋体" w:cs="宋体" w:hint="eastAsia"/>
                <w:sz w:val="24"/>
                <w:szCs w:val="24"/>
              </w:rPr>
              <w:t>谈判项目需求</w:t>
            </w:r>
            <w:bookmarkEnd w:id="246"/>
            <w:bookmarkEnd w:id="247"/>
          </w:p>
        </w:tc>
        <w:tc>
          <w:tcPr>
            <w:tcW w:w="2434" w:type="dxa"/>
            <w:tcBorders>
              <w:top w:val="single" w:sz="4" w:space="0" w:color="auto"/>
              <w:left w:val="single" w:sz="4" w:space="0" w:color="auto"/>
              <w:bottom w:val="single" w:sz="4" w:space="0" w:color="auto"/>
              <w:right w:val="single" w:sz="4" w:space="0" w:color="auto"/>
            </w:tcBorders>
            <w:vAlign w:val="center"/>
          </w:tcPr>
          <w:p w:rsidR="009A4CF3" w:rsidRDefault="00CF0500">
            <w:pPr>
              <w:tabs>
                <w:tab w:val="left" w:pos="6300"/>
              </w:tabs>
              <w:snapToGrid w:val="0"/>
              <w:jc w:val="center"/>
              <w:rPr>
                <w:rFonts w:ascii="宋体" w:hAnsi="宋体" w:cs="宋体"/>
                <w:sz w:val="24"/>
                <w:szCs w:val="24"/>
              </w:rPr>
            </w:pPr>
            <w:bookmarkStart w:id="248" w:name="_Toc1609"/>
            <w:bookmarkStart w:id="249" w:name="_Toc17285"/>
            <w:r>
              <w:rPr>
                <w:rFonts w:ascii="宋体" w:hAnsi="宋体" w:cs="宋体" w:hint="eastAsia"/>
                <w:sz w:val="24"/>
                <w:szCs w:val="24"/>
              </w:rPr>
              <w:t>响应情况</w:t>
            </w:r>
            <w:bookmarkEnd w:id="248"/>
            <w:bookmarkEnd w:id="249"/>
          </w:p>
        </w:tc>
        <w:tc>
          <w:tcPr>
            <w:tcW w:w="2355" w:type="dxa"/>
            <w:tcBorders>
              <w:top w:val="single" w:sz="4" w:space="0" w:color="auto"/>
              <w:left w:val="single" w:sz="4" w:space="0" w:color="auto"/>
              <w:bottom w:val="single" w:sz="4" w:space="0" w:color="auto"/>
              <w:right w:val="single" w:sz="4" w:space="0" w:color="auto"/>
            </w:tcBorders>
            <w:vAlign w:val="center"/>
          </w:tcPr>
          <w:p w:rsidR="009A4CF3" w:rsidRDefault="00CF0500">
            <w:pPr>
              <w:tabs>
                <w:tab w:val="left" w:pos="6300"/>
              </w:tabs>
              <w:snapToGrid w:val="0"/>
              <w:jc w:val="center"/>
              <w:rPr>
                <w:rFonts w:ascii="宋体" w:hAnsi="宋体" w:cs="宋体"/>
                <w:sz w:val="24"/>
                <w:szCs w:val="24"/>
              </w:rPr>
            </w:pPr>
            <w:bookmarkStart w:id="250" w:name="_Toc24832"/>
            <w:bookmarkStart w:id="251" w:name="_Toc14489"/>
            <w:r>
              <w:rPr>
                <w:rFonts w:ascii="宋体" w:hAnsi="宋体" w:cs="宋体" w:hint="eastAsia"/>
                <w:sz w:val="24"/>
                <w:szCs w:val="24"/>
              </w:rPr>
              <w:t>偏离说明</w:t>
            </w:r>
            <w:bookmarkEnd w:id="250"/>
            <w:bookmarkEnd w:id="251"/>
          </w:p>
        </w:tc>
      </w:tr>
      <w:tr w:rsidR="009A4CF3">
        <w:trPr>
          <w:trHeight w:val="703"/>
          <w:jc w:val="center"/>
        </w:trPr>
        <w:tc>
          <w:tcPr>
            <w:tcW w:w="1510"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r>
      <w:tr w:rsidR="009A4CF3">
        <w:trPr>
          <w:trHeight w:val="703"/>
          <w:jc w:val="center"/>
        </w:trPr>
        <w:tc>
          <w:tcPr>
            <w:tcW w:w="1510"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r>
      <w:tr w:rsidR="009A4CF3">
        <w:trPr>
          <w:trHeight w:val="703"/>
          <w:jc w:val="center"/>
        </w:trPr>
        <w:tc>
          <w:tcPr>
            <w:tcW w:w="1510"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r>
      <w:tr w:rsidR="009A4CF3">
        <w:trPr>
          <w:trHeight w:val="703"/>
          <w:jc w:val="center"/>
        </w:trPr>
        <w:tc>
          <w:tcPr>
            <w:tcW w:w="1510"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r>
      <w:tr w:rsidR="009A4CF3">
        <w:trPr>
          <w:trHeight w:val="703"/>
          <w:jc w:val="center"/>
        </w:trPr>
        <w:tc>
          <w:tcPr>
            <w:tcW w:w="1510"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r>
      <w:tr w:rsidR="009A4CF3">
        <w:trPr>
          <w:trHeight w:val="703"/>
          <w:jc w:val="center"/>
        </w:trPr>
        <w:tc>
          <w:tcPr>
            <w:tcW w:w="1510"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9A4CF3" w:rsidRDefault="009A4CF3">
            <w:pPr>
              <w:tabs>
                <w:tab w:val="left" w:pos="6300"/>
              </w:tabs>
              <w:snapToGrid w:val="0"/>
              <w:spacing w:line="360" w:lineRule="auto"/>
              <w:jc w:val="center"/>
              <w:rPr>
                <w:rFonts w:ascii="宋体" w:hAnsi="宋体" w:cs="宋体"/>
                <w:sz w:val="24"/>
                <w:szCs w:val="24"/>
              </w:rPr>
            </w:pPr>
          </w:p>
        </w:tc>
      </w:tr>
    </w:tbl>
    <w:p w:rsidR="009A4CF3" w:rsidRDefault="009A4CF3">
      <w:pPr>
        <w:snapToGrid w:val="0"/>
        <w:spacing w:line="360" w:lineRule="auto"/>
        <w:ind w:firstLine="465"/>
        <w:rPr>
          <w:rFonts w:ascii="宋体" w:hAnsi="宋体" w:cs="宋体"/>
          <w:sz w:val="24"/>
          <w:szCs w:val="24"/>
        </w:rPr>
      </w:pPr>
    </w:p>
    <w:p w:rsidR="009A4CF3" w:rsidRDefault="00CF0500">
      <w:pPr>
        <w:spacing w:line="500" w:lineRule="exact"/>
        <w:ind w:firstLineChars="250" w:firstLine="600"/>
        <w:rPr>
          <w:rFonts w:ascii="宋体" w:hAnsi="宋体" w:cs="宋体"/>
          <w:sz w:val="24"/>
          <w:szCs w:val="24"/>
        </w:rPr>
      </w:pPr>
      <w:r>
        <w:rPr>
          <w:rFonts w:ascii="宋体" w:hAnsi="宋体" w:cs="宋体" w:hint="eastAsia"/>
          <w:sz w:val="24"/>
          <w:szCs w:val="24"/>
        </w:rPr>
        <w:t>供应商：                                      法人授权代表：</w:t>
      </w:r>
    </w:p>
    <w:p w:rsidR="009A4CF3" w:rsidRDefault="00CF0500">
      <w:pPr>
        <w:spacing w:line="500" w:lineRule="exact"/>
        <w:rPr>
          <w:rFonts w:ascii="宋体" w:hAnsi="宋体" w:cs="宋体"/>
          <w:sz w:val="24"/>
          <w:szCs w:val="24"/>
        </w:rPr>
      </w:pPr>
      <w:r>
        <w:rPr>
          <w:rFonts w:ascii="宋体" w:hAnsi="宋体" w:cs="宋体" w:hint="eastAsia"/>
          <w:sz w:val="24"/>
          <w:szCs w:val="24"/>
        </w:rPr>
        <w:t xml:space="preserve">    </w:t>
      </w:r>
    </w:p>
    <w:p w:rsidR="009A4CF3" w:rsidRDefault="00CF0500">
      <w:pPr>
        <w:spacing w:line="500" w:lineRule="exact"/>
        <w:ind w:firstLineChars="150" w:firstLine="360"/>
        <w:rPr>
          <w:rFonts w:ascii="宋体" w:hAnsi="宋体" w:cs="宋体"/>
          <w:sz w:val="24"/>
          <w:szCs w:val="24"/>
        </w:rPr>
      </w:pPr>
      <w:r>
        <w:rPr>
          <w:rFonts w:ascii="宋体" w:hAnsi="宋体" w:cs="宋体" w:hint="eastAsia"/>
          <w:sz w:val="24"/>
          <w:szCs w:val="24"/>
        </w:rPr>
        <w:t>（供应商公章）                                 （签字或盖章）</w:t>
      </w:r>
    </w:p>
    <w:p w:rsidR="009A4CF3" w:rsidRDefault="00CF0500">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9A4CF3" w:rsidRDefault="00CF0500">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注：</w:t>
      </w:r>
    </w:p>
    <w:p w:rsidR="009A4CF3" w:rsidRDefault="00CF0500">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1、本表即为对本项目“第四篇 谈判项目商务需求”中所列服务要求进行比较和响应；</w:t>
      </w:r>
    </w:p>
    <w:p w:rsidR="009A4CF3" w:rsidRDefault="00CF0500">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2、该表必须按照竞争性谈判要求逐条如实填写，根据响应情况在“差异说明”项填写正偏离或负偏离及原因，完全符合的填写“无差异”；</w:t>
      </w:r>
    </w:p>
    <w:p w:rsidR="009A4CF3" w:rsidRDefault="00CF0500">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3、该表可扩展，并逐页签字或盖章；</w:t>
      </w:r>
    </w:p>
    <w:bookmarkEnd w:id="239"/>
    <w:p w:rsidR="009A4CF3" w:rsidRDefault="00CF0500">
      <w:pPr>
        <w:snapToGrid w:val="0"/>
        <w:spacing w:line="360" w:lineRule="auto"/>
        <w:rPr>
          <w:rFonts w:ascii="宋体" w:hAnsi="宋体" w:cs="宋体"/>
          <w:sz w:val="24"/>
          <w:szCs w:val="24"/>
        </w:rPr>
      </w:pPr>
      <w:r>
        <w:rPr>
          <w:rFonts w:ascii="宋体" w:hAnsi="宋体" w:cs="宋体" w:hint="eastAsia"/>
          <w:sz w:val="24"/>
          <w:szCs w:val="24"/>
        </w:rPr>
        <w:br w:type="page"/>
      </w:r>
    </w:p>
    <w:p w:rsidR="009A4CF3" w:rsidRDefault="00CF0500" w:rsidP="00345CA7">
      <w:pPr>
        <w:numPr>
          <w:ilvl w:val="0"/>
          <w:numId w:val="2"/>
        </w:numPr>
        <w:tabs>
          <w:tab w:val="left" w:pos="1152"/>
        </w:tabs>
        <w:spacing w:afterLines="100"/>
        <w:jc w:val="center"/>
        <w:outlineLvl w:val="1"/>
        <w:rPr>
          <w:rFonts w:ascii="宋体" w:hAnsi="宋体" w:cs="宋体"/>
          <w:b/>
          <w:bCs/>
          <w:sz w:val="24"/>
          <w:szCs w:val="24"/>
        </w:rPr>
      </w:pPr>
      <w:bookmarkStart w:id="252" w:name="_Toc20714_WPSOffice_Level1"/>
      <w:bookmarkStart w:id="253" w:name="_Toc9222"/>
      <w:bookmarkStart w:id="254" w:name="_Toc22918"/>
      <w:bookmarkStart w:id="255" w:name="_Toc13635"/>
      <w:r>
        <w:rPr>
          <w:rFonts w:ascii="宋体" w:hAnsi="宋体" w:cs="宋体" w:hint="eastAsia"/>
          <w:b/>
          <w:bCs/>
          <w:szCs w:val="28"/>
        </w:rPr>
        <w:lastRenderedPageBreak/>
        <w:t>诚信声明</w:t>
      </w:r>
      <w:bookmarkEnd w:id="252"/>
      <w:bookmarkEnd w:id="253"/>
      <w:bookmarkEnd w:id="254"/>
      <w:bookmarkEnd w:id="255"/>
    </w:p>
    <w:p w:rsidR="009A4CF3" w:rsidRDefault="00CF0500">
      <w:pPr>
        <w:tabs>
          <w:tab w:val="left" w:pos="6300"/>
        </w:tabs>
        <w:snapToGrid w:val="0"/>
        <w:spacing w:line="500" w:lineRule="exact"/>
        <w:rPr>
          <w:rFonts w:ascii="宋体" w:hAnsi="宋体"/>
          <w:sz w:val="24"/>
        </w:rPr>
      </w:pPr>
      <w:r>
        <w:rPr>
          <w:rFonts w:ascii="宋体" w:hAnsi="宋体" w:hint="eastAsia"/>
          <w:sz w:val="24"/>
        </w:rPr>
        <w:t>致：重庆化工职业学院</w:t>
      </w:r>
    </w:p>
    <w:p w:rsidR="009A4CF3" w:rsidRDefault="00CF0500">
      <w:pPr>
        <w:tabs>
          <w:tab w:val="left" w:pos="6300"/>
        </w:tabs>
        <w:snapToGrid w:val="0"/>
        <w:spacing w:line="500" w:lineRule="exact"/>
        <w:ind w:firstLineChars="200" w:firstLine="480"/>
        <w:rPr>
          <w:rFonts w:ascii="宋体" w:hAnsi="宋体"/>
          <w:sz w:val="24"/>
        </w:rPr>
      </w:pPr>
      <w:r>
        <w:rPr>
          <w:rFonts w:ascii="宋体" w:hAnsi="宋体" w:hint="eastAsia"/>
          <w:sz w:val="24"/>
        </w:rPr>
        <w:t>（供应商名称）郑重声明，我公司具有良好的商业信誉和健全的财务会计制度，具有履行合同所必需的设备和专业技术能力</w:t>
      </w:r>
      <w:r>
        <w:rPr>
          <w:rFonts w:ascii="宋体" w:hAnsi="宋体" w:hint="eastAsia"/>
          <w:color w:val="000000"/>
          <w:sz w:val="24"/>
        </w:rPr>
        <w:t>，</w:t>
      </w:r>
      <w:r>
        <w:rPr>
          <w:rFonts w:ascii="宋体" w:hAnsi="宋体" w:hint="eastAsia"/>
          <w:color w:val="000000"/>
          <w:sz w:val="24"/>
          <w:szCs w:val="24"/>
        </w:rPr>
        <w:t>有依法缴纳税收和社会保障资金的良好记录</w:t>
      </w:r>
      <w:r>
        <w:rPr>
          <w:rFonts w:ascii="宋体" w:hAnsi="宋体" w:hint="eastAsia"/>
          <w:color w:val="FF0000"/>
          <w:sz w:val="24"/>
          <w:szCs w:val="24"/>
        </w:rPr>
        <w:t>，</w:t>
      </w:r>
      <w:r>
        <w:rPr>
          <w:rFonts w:ascii="宋体" w:hAnsi="宋体"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9A4CF3" w:rsidRDefault="00CF0500">
      <w:pPr>
        <w:tabs>
          <w:tab w:val="left" w:pos="6300"/>
        </w:tabs>
        <w:snapToGrid w:val="0"/>
        <w:spacing w:line="500" w:lineRule="exact"/>
        <w:ind w:firstLineChars="200" w:firstLine="480"/>
        <w:rPr>
          <w:rFonts w:ascii="宋体" w:hAnsi="宋体"/>
          <w:sz w:val="24"/>
        </w:rPr>
      </w:pPr>
      <w:r>
        <w:rPr>
          <w:rFonts w:ascii="宋体" w:hAnsi="宋体" w:hint="eastAsia"/>
          <w:sz w:val="24"/>
        </w:rPr>
        <w:t>特此声明。</w:t>
      </w:r>
    </w:p>
    <w:p w:rsidR="009A4CF3" w:rsidRDefault="009A4CF3">
      <w:pPr>
        <w:tabs>
          <w:tab w:val="left" w:pos="6300"/>
        </w:tabs>
        <w:snapToGrid w:val="0"/>
        <w:spacing w:line="500" w:lineRule="exact"/>
        <w:ind w:firstLine="570"/>
        <w:rPr>
          <w:rFonts w:ascii="宋体" w:hAnsi="宋体"/>
          <w:sz w:val="24"/>
        </w:rPr>
      </w:pPr>
    </w:p>
    <w:p w:rsidR="009A4CF3" w:rsidRDefault="009A4CF3">
      <w:pPr>
        <w:tabs>
          <w:tab w:val="left" w:pos="6300"/>
        </w:tabs>
        <w:snapToGrid w:val="0"/>
        <w:spacing w:line="500" w:lineRule="exact"/>
        <w:ind w:firstLine="570"/>
        <w:rPr>
          <w:rFonts w:ascii="宋体" w:hAnsi="宋体"/>
          <w:sz w:val="24"/>
        </w:rPr>
      </w:pPr>
    </w:p>
    <w:p w:rsidR="009A4CF3" w:rsidRDefault="00CF0500">
      <w:pPr>
        <w:tabs>
          <w:tab w:val="left" w:pos="6300"/>
        </w:tabs>
        <w:snapToGrid w:val="0"/>
        <w:spacing w:line="500" w:lineRule="exact"/>
        <w:ind w:right="424" w:firstLine="570"/>
        <w:jc w:val="right"/>
        <w:rPr>
          <w:rFonts w:ascii="宋体" w:hAnsi="宋体"/>
          <w:sz w:val="24"/>
        </w:rPr>
      </w:pPr>
      <w:r>
        <w:rPr>
          <w:rFonts w:ascii="宋体" w:hAnsi="宋体" w:hint="eastAsia"/>
          <w:sz w:val="24"/>
        </w:rPr>
        <w:t>（供应商公章）</w:t>
      </w:r>
    </w:p>
    <w:p w:rsidR="009A4CF3" w:rsidRDefault="00CF0500">
      <w:pPr>
        <w:tabs>
          <w:tab w:val="left" w:pos="6300"/>
        </w:tabs>
        <w:snapToGrid w:val="0"/>
        <w:spacing w:line="500" w:lineRule="exact"/>
        <w:ind w:right="480" w:firstLine="570"/>
        <w:jc w:val="right"/>
        <w:rPr>
          <w:rFonts w:ascii="宋体" w:hAnsi="宋体"/>
          <w:sz w:val="24"/>
        </w:rPr>
      </w:pPr>
      <w:r>
        <w:rPr>
          <w:rFonts w:ascii="宋体" w:hAnsi="宋体" w:hint="eastAsia"/>
          <w:sz w:val="24"/>
        </w:rPr>
        <w:t>年   月   日</w:t>
      </w:r>
    </w:p>
    <w:p w:rsidR="009A4CF3" w:rsidRDefault="009A4CF3">
      <w:pPr>
        <w:tabs>
          <w:tab w:val="left" w:pos="6300"/>
        </w:tabs>
        <w:snapToGrid w:val="0"/>
        <w:spacing w:line="500" w:lineRule="exact"/>
        <w:ind w:right="480" w:firstLine="570"/>
        <w:jc w:val="right"/>
        <w:rPr>
          <w:rFonts w:ascii="宋体" w:hAnsi="宋体"/>
          <w:sz w:val="24"/>
        </w:rPr>
      </w:pPr>
    </w:p>
    <w:p w:rsidR="009A4CF3" w:rsidRDefault="00CF0500">
      <w:pPr>
        <w:rPr>
          <w:rFonts w:ascii="宋体" w:hAnsi="宋体" w:cs="宋体"/>
          <w:sz w:val="24"/>
          <w:szCs w:val="24"/>
        </w:rPr>
      </w:pPr>
      <w:r>
        <w:rPr>
          <w:rFonts w:ascii="宋体" w:hAnsi="宋体" w:cs="宋体"/>
          <w:sz w:val="24"/>
          <w:szCs w:val="24"/>
        </w:rPr>
        <w:br w:type="page"/>
      </w:r>
    </w:p>
    <w:p w:rsidR="009A4CF3" w:rsidRDefault="00CF0500" w:rsidP="00345CA7">
      <w:pPr>
        <w:numPr>
          <w:ilvl w:val="0"/>
          <w:numId w:val="2"/>
        </w:numPr>
        <w:tabs>
          <w:tab w:val="left" w:pos="1152"/>
        </w:tabs>
        <w:spacing w:afterLines="100"/>
        <w:jc w:val="center"/>
        <w:outlineLvl w:val="1"/>
        <w:rPr>
          <w:rFonts w:ascii="宋体" w:hAnsi="宋体" w:cs="宋体"/>
          <w:b/>
          <w:bCs/>
          <w:szCs w:val="28"/>
        </w:rPr>
      </w:pPr>
      <w:bookmarkStart w:id="256" w:name="_Toc13285"/>
      <w:bookmarkStart w:id="257" w:name="_Toc11744"/>
      <w:bookmarkStart w:id="258" w:name="_Toc16896"/>
      <w:r>
        <w:rPr>
          <w:rFonts w:ascii="宋体" w:hAnsi="宋体" w:cs="宋体" w:hint="eastAsia"/>
          <w:b/>
          <w:bCs/>
          <w:szCs w:val="28"/>
        </w:rPr>
        <w:lastRenderedPageBreak/>
        <w:t>竞争性谈判文件要求的其他材料</w:t>
      </w:r>
      <w:bookmarkEnd w:id="256"/>
      <w:bookmarkEnd w:id="257"/>
    </w:p>
    <w:p w:rsidR="009A4CF3" w:rsidRDefault="009A4CF3">
      <w:pPr>
        <w:snapToGrid w:val="0"/>
        <w:spacing w:line="360" w:lineRule="auto"/>
        <w:jc w:val="center"/>
        <w:rPr>
          <w:rFonts w:ascii="宋体" w:hAnsi="宋体" w:cs="宋体"/>
          <w:sz w:val="24"/>
          <w:szCs w:val="24"/>
        </w:rPr>
      </w:pPr>
    </w:p>
    <w:p w:rsidR="009A4CF3" w:rsidRDefault="00CF0500">
      <w:pPr>
        <w:rPr>
          <w:rFonts w:ascii="宋体" w:hAnsi="宋体" w:cs="宋体"/>
          <w:sz w:val="24"/>
          <w:szCs w:val="24"/>
        </w:rPr>
      </w:pPr>
      <w:r>
        <w:rPr>
          <w:rFonts w:ascii="宋体" w:hAnsi="宋体" w:cs="宋体" w:hint="eastAsia"/>
          <w:sz w:val="24"/>
          <w:szCs w:val="24"/>
        </w:rPr>
        <w:br w:type="page"/>
      </w:r>
    </w:p>
    <w:p w:rsidR="009A4CF3" w:rsidRDefault="00CF0500">
      <w:pPr>
        <w:pStyle w:val="10"/>
        <w:tabs>
          <w:tab w:val="left" w:pos="3360"/>
        </w:tabs>
        <w:spacing w:before="240" w:after="120"/>
        <w:jc w:val="center"/>
        <w:rPr>
          <w:rFonts w:hAnsi="宋体"/>
          <w:b/>
          <w:bCs/>
          <w:sz w:val="36"/>
          <w:szCs w:val="36"/>
        </w:rPr>
      </w:pPr>
      <w:r>
        <w:rPr>
          <w:rFonts w:hAnsi="宋体" w:hint="eastAsia"/>
          <w:b/>
          <w:bCs/>
          <w:sz w:val="36"/>
          <w:szCs w:val="36"/>
        </w:rPr>
        <w:lastRenderedPageBreak/>
        <w:t xml:space="preserve"> </w:t>
      </w:r>
      <w:bookmarkStart w:id="259" w:name="_Toc18595"/>
      <w:bookmarkStart w:id="260" w:name="_Toc106"/>
      <w:r>
        <w:rPr>
          <w:rFonts w:hAnsi="宋体" w:hint="eastAsia"/>
          <w:b/>
          <w:bCs/>
          <w:sz w:val="36"/>
          <w:szCs w:val="36"/>
        </w:rPr>
        <w:t>第七篇　图纸</w:t>
      </w:r>
      <w:bookmarkEnd w:id="259"/>
      <w:bookmarkEnd w:id="260"/>
    </w:p>
    <w:p w:rsidR="009A4CF3" w:rsidRDefault="009A4CF3">
      <w:pPr>
        <w:jc w:val="center"/>
        <w:rPr>
          <w:rFonts w:ascii="宋体" w:hAnsi="宋体"/>
          <w:b/>
          <w:szCs w:val="21"/>
        </w:rPr>
      </w:pPr>
    </w:p>
    <w:p w:rsidR="009A4CF3" w:rsidRDefault="00CF0500">
      <w:pPr>
        <w:jc w:val="center"/>
        <w:rPr>
          <w:rFonts w:ascii="宋体" w:hAnsi="宋体"/>
          <w:b/>
          <w:szCs w:val="21"/>
        </w:rPr>
      </w:pPr>
      <w:r>
        <w:rPr>
          <w:rFonts w:ascii="宋体" w:hAnsi="宋体" w:hint="eastAsia"/>
          <w:b/>
          <w:szCs w:val="21"/>
        </w:rPr>
        <w:t>在《重庆化工职业学院校园网》（http://www.cqhgzy.com）上</w:t>
      </w:r>
    </w:p>
    <w:p w:rsidR="009A4CF3" w:rsidRDefault="00CF0500">
      <w:pPr>
        <w:jc w:val="center"/>
        <w:rPr>
          <w:rFonts w:ascii="宋体" w:hAnsi="宋体"/>
          <w:b/>
          <w:szCs w:val="21"/>
        </w:rPr>
      </w:pPr>
      <w:r>
        <w:rPr>
          <w:rFonts w:ascii="宋体" w:hAnsi="宋体" w:hint="eastAsia"/>
          <w:b/>
          <w:szCs w:val="21"/>
        </w:rPr>
        <w:t>自行下载。</w:t>
      </w:r>
    </w:p>
    <w:p w:rsidR="009A4CF3" w:rsidRDefault="009A4CF3">
      <w:pPr>
        <w:snapToGrid w:val="0"/>
        <w:spacing w:line="360" w:lineRule="auto"/>
        <w:jc w:val="center"/>
        <w:outlineLvl w:val="0"/>
        <w:rPr>
          <w:rFonts w:ascii="宋体" w:hAnsi="宋体" w:cs="宋体"/>
          <w:sz w:val="24"/>
          <w:szCs w:val="24"/>
        </w:rPr>
      </w:pPr>
    </w:p>
    <w:p w:rsidR="009A4CF3" w:rsidRDefault="009A4CF3" w:rsidP="00FF768A">
      <w:pPr>
        <w:pStyle w:val="1"/>
        <w:ind w:left="-420" w:right="-820"/>
        <w:rPr>
          <w:rFonts w:ascii="宋体" w:hAnsi="宋体" w:cs="宋体"/>
          <w:sz w:val="24"/>
          <w:szCs w:val="24"/>
        </w:rPr>
      </w:pPr>
    </w:p>
    <w:p w:rsidR="009A4CF3" w:rsidRDefault="009A4CF3">
      <w:pPr>
        <w:rPr>
          <w:rFonts w:ascii="宋体" w:hAnsi="宋体" w:cs="宋体"/>
          <w:sz w:val="24"/>
          <w:szCs w:val="24"/>
        </w:rPr>
      </w:pPr>
    </w:p>
    <w:p w:rsidR="009A4CF3" w:rsidRDefault="009A4CF3" w:rsidP="00FF768A">
      <w:pPr>
        <w:pStyle w:val="1"/>
        <w:ind w:left="-420" w:right="-820"/>
      </w:pPr>
    </w:p>
    <w:p w:rsidR="009A4CF3" w:rsidRDefault="00CF0500">
      <w:pPr>
        <w:snapToGrid w:val="0"/>
        <w:spacing w:line="360" w:lineRule="auto"/>
        <w:jc w:val="center"/>
        <w:rPr>
          <w:rFonts w:ascii="宋体" w:hAnsi="宋体" w:cs="宋体"/>
          <w:sz w:val="24"/>
          <w:szCs w:val="24"/>
        </w:rPr>
      </w:pPr>
      <w:r>
        <w:rPr>
          <w:rFonts w:ascii="宋体" w:hAnsi="宋体" w:cs="宋体" w:hint="eastAsia"/>
          <w:sz w:val="24"/>
          <w:szCs w:val="24"/>
        </w:rPr>
        <w:t>（结束）</w:t>
      </w:r>
      <w:bookmarkEnd w:id="258"/>
    </w:p>
    <w:p w:rsidR="009A4CF3" w:rsidRDefault="009A4CF3"/>
    <w:sectPr w:rsidR="009A4CF3" w:rsidSect="009A4CF3">
      <w:pgSz w:w="11850" w:h="16783"/>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DC2FED" w15:done="0"/>
  <w15:commentEx w15:paraId="7A4130FD" w15:done="0"/>
  <w15:commentEx w15:paraId="3B350A2C" w15:done="0"/>
  <w15:commentEx w15:paraId="2B9959F3" w15:done="0"/>
  <w15:commentEx w15:paraId="583122B4" w15:done="0"/>
  <w15:commentEx w15:paraId="51BF0A7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9A1" w:rsidRDefault="008319A1" w:rsidP="009A4CF3">
      <w:r>
        <w:separator/>
      </w:r>
    </w:p>
  </w:endnote>
  <w:endnote w:type="continuationSeparator" w:id="1">
    <w:p w:rsidR="008319A1" w:rsidRDefault="008319A1" w:rsidP="009A4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黑体_GBK">
    <w:altName w:val="微软雅黑"/>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CA7" w:rsidRDefault="00345CA7">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00293"/>
    </w:sdtPr>
    <w:sdtContent>
      <w:p w:rsidR="003E6EEC" w:rsidRDefault="00AE34FA">
        <w:pPr>
          <w:pStyle w:val="ae"/>
          <w:spacing w:before="120"/>
          <w:ind w:firstLine="480"/>
          <w:jc w:val="center"/>
        </w:pPr>
        <w:r w:rsidRPr="00AE34FA">
          <w:fldChar w:fldCharType="begin"/>
        </w:r>
        <w:r w:rsidR="003E6EEC">
          <w:instrText xml:space="preserve"> PAGE   \* MERGEFORMAT </w:instrText>
        </w:r>
        <w:r w:rsidRPr="00AE34FA">
          <w:fldChar w:fldCharType="separate"/>
        </w:r>
        <w:r w:rsidR="00345CA7" w:rsidRPr="00345CA7">
          <w:rPr>
            <w:noProof/>
            <w:lang w:val="zh-CN"/>
          </w:rPr>
          <w:t>20</w:t>
        </w:r>
        <w:r>
          <w:rPr>
            <w:lang w:val="zh-CN"/>
          </w:rPr>
          <w:fldChar w:fldCharType="end"/>
        </w:r>
      </w:p>
    </w:sdtContent>
  </w:sdt>
  <w:p w:rsidR="003E6EEC" w:rsidRDefault="003E6EEC">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CA7" w:rsidRDefault="00345CA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9A1" w:rsidRDefault="008319A1" w:rsidP="009A4CF3">
      <w:r>
        <w:separator/>
      </w:r>
    </w:p>
  </w:footnote>
  <w:footnote w:type="continuationSeparator" w:id="1">
    <w:p w:rsidR="008319A1" w:rsidRDefault="008319A1" w:rsidP="009A4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CA7" w:rsidRDefault="00345CA7">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EEC" w:rsidRDefault="003E6EEC" w:rsidP="00345CA7">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CA7" w:rsidRDefault="00345CA7">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3EAA2"/>
    <w:multiLevelType w:val="singleLevel"/>
    <w:tmpl w:val="4023EAA2"/>
    <w:lvl w:ilvl="0">
      <w:start w:val="1"/>
      <w:numFmt w:val="chineseCounting"/>
      <w:suff w:val="nothing"/>
      <w:lvlText w:val="%1、"/>
      <w:lvlJc w:val="left"/>
      <w:pPr>
        <w:ind w:left="0" w:firstLine="0"/>
      </w:pPr>
    </w:lvl>
  </w:abstractNum>
  <w:abstractNum w:abstractNumId="1">
    <w:nsid w:val="57F9B676"/>
    <w:multiLevelType w:val="singleLevel"/>
    <w:tmpl w:val="57F9B676"/>
    <w:lvl w:ilvl="0">
      <w:start w:val="1"/>
      <w:numFmt w:val="chineseCounting"/>
      <w:suff w:val="nothing"/>
      <w:lvlText w:val="%1、"/>
      <w:lvlJc w:val="left"/>
      <w:pPr>
        <w:ind w:left="0" w:firstLine="0"/>
      </w:pPr>
    </w:lvl>
  </w:abstractNum>
  <w:num w:numId="1">
    <w:abstractNumId w:val="0"/>
    <w:lvlOverride w:ilvl="0">
      <w:startOverride w:val="1"/>
    </w:lvlOverride>
  </w:num>
  <w:num w:numId="2">
    <w:abstractNumId w:val="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27A1"/>
    <w:rsid w:val="00012728"/>
    <w:rsid w:val="0006712C"/>
    <w:rsid w:val="001227A1"/>
    <w:rsid w:val="00153C8B"/>
    <w:rsid w:val="001B58FB"/>
    <w:rsid w:val="002000E7"/>
    <w:rsid w:val="00252EFD"/>
    <w:rsid w:val="002602F1"/>
    <w:rsid w:val="003030F2"/>
    <w:rsid w:val="0032364E"/>
    <w:rsid w:val="00345CA7"/>
    <w:rsid w:val="0036364D"/>
    <w:rsid w:val="003C3165"/>
    <w:rsid w:val="003E59FF"/>
    <w:rsid w:val="003E6EEC"/>
    <w:rsid w:val="004E13DD"/>
    <w:rsid w:val="004E5D7F"/>
    <w:rsid w:val="00523049"/>
    <w:rsid w:val="00525206"/>
    <w:rsid w:val="00526D7A"/>
    <w:rsid w:val="005679DD"/>
    <w:rsid w:val="00754300"/>
    <w:rsid w:val="007659D6"/>
    <w:rsid w:val="00784E1C"/>
    <w:rsid w:val="007976DE"/>
    <w:rsid w:val="007E37D6"/>
    <w:rsid w:val="007E41AE"/>
    <w:rsid w:val="008319A1"/>
    <w:rsid w:val="00862A1E"/>
    <w:rsid w:val="00961CDD"/>
    <w:rsid w:val="009A2218"/>
    <w:rsid w:val="009A4CF3"/>
    <w:rsid w:val="009D2537"/>
    <w:rsid w:val="009E0054"/>
    <w:rsid w:val="009E50B5"/>
    <w:rsid w:val="009E6D3A"/>
    <w:rsid w:val="00A570D1"/>
    <w:rsid w:val="00AB5732"/>
    <w:rsid w:val="00AE2BCD"/>
    <w:rsid w:val="00AE34FA"/>
    <w:rsid w:val="00B72A8E"/>
    <w:rsid w:val="00BA1AE3"/>
    <w:rsid w:val="00BB3F07"/>
    <w:rsid w:val="00CD56F0"/>
    <w:rsid w:val="00CF0500"/>
    <w:rsid w:val="00DE1D90"/>
    <w:rsid w:val="00E44941"/>
    <w:rsid w:val="00EB168A"/>
    <w:rsid w:val="00EF4169"/>
    <w:rsid w:val="00FF768A"/>
    <w:rsid w:val="021004B4"/>
    <w:rsid w:val="03697048"/>
    <w:rsid w:val="060B59A4"/>
    <w:rsid w:val="062E1E17"/>
    <w:rsid w:val="065A4A4E"/>
    <w:rsid w:val="0D0B6582"/>
    <w:rsid w:val="10921FA8"/>
    <w:rsid w:val="11713E49"/>
    <w:rsid w:val="11993293"/>
    <w:rsid w:val="130D7589"/>
    <w:rsid w:val="132310F5"/>
    <w:rsid w:val="13E44FB3"/>
    <w:rsid w:val="1517761B"/>
    <w:rsid w:val="158D6AA0"/>
    <w:rsid w:val="18632021"/>
    <w:rsid w:val="1A223BF0"/>
    <w:rsid w:val="1C492973"/>
    <w:rsid w:val="1C617D2A"/>
    <w:rsid w:val="1C9E3F9B"/>
    <w:rsid w:val="1CAB498C"/>
    <w:rsid w:val="1D9425C3"/>
    <w:rsid w:val="1DF2316A"/>
    <w:rsid w:val="1E427712"/>
    <w:rsid w:val="1F5F2D19"/>
    <w:rsid w:val="1F754D78"/>
    <w:rsid w:val="1F874CEF"/>
    <w:rsid w:val="1FE860EC"/>
    <w:rsid w:val="234C19E0"/>
    <w:rsid w:val="261A4EF0"/>
    <w:rsid w:val="26F03FC4"/>
    <w:rsid w:val="2701205C"/>
    <w:rsid w:val="27545A3C"/>
    <w:rsid w:val="28E4450A"/>
    <w:rsid w:val="2A3311A1"/>
    <w:rsid w:val="2C92253E"/>
    <w:rsid w:val="2CA23E26"/>
    <w:rsid w:val="2E4924AB"/>
    <w:rsid w:val="2E646ADA"/>
    <w:rsid w:val="2E701977"/>
    <w:rsid w:val="2EAC53F5"/>
    <w:rsid w:val="2EE5163A"/>
    <w:rsid w:val="305C7C74"/>
    <w:rsid w:val="31CE2AAB"/>
    <w:rsid w:val="3269121B"/>
    <w:rsid w:val="340A1DA0"/>
    <w:rsid w:val="343F4CA0"/>
    <w:rsid w:val="34534592"/>
    <w:rsid w:val="34E702FB"/>
    <w:rsid w:val="35114C50"/>
    <w:rsid w:val="35EC0787"/>
    <w:rsid w:val="363324C4"/>
    <w:rsid w:val="368F4FA5"/>
    <w:rsid w:val="38467F7E"/>
    <w:rsid w:val="38B5721F"/>
    <w:rsid w:val="3B2102FD"/>
    <w:rsid w:val="3B7805D1"/>
    <w:rsid w:val="3C8F603B"/>
    <w:rsid w:val="3CA41696"/>
    <w:rsid w:val="3DA2273F"/>
    <w:rsid w:val="3E254990"/>
    <w:rsid w:val="3EFE483E"/>
    <w:rsid w:val="3F893636"/>
    <w:rsid w:val="41500FE5"/>
    <w:rsid w:val="424B1825"/>
    <w:rsid w:val="436F3721"/>
    <w:rsid w:val="43946ABB"/>
    <w:rsid w:val="44B911F7"/>
    <w:rsid w:val="44F057AE"/>
    <w:rsid w:val="45390A67"/>
    <w:rsid w:val="47024717"/>
    <w:rsid w:val="47132F88"/>
    <w:rsid w:val="4721507C"/>
    <w:rsid w:val="48505AC1"/>
    <w:rsid w:val="48E7439E"/>
    <w:rsid w:val="49E30333"/>
    <w:rsid w:val="4B494DC5"/>
    <w:rsid w:val="50B1135F"/>
    <w:rsid w:val="51AF41ED"/>
    <w:rsid w:val="52B530BF"/>
    <w:rsid w:val="5A2F59D9"/>
    <w:rsid w:val="5A7E5A3C"/>
    <w:rsid w:val="5B0147E2"/>
    <w:rsid w:val="5B1A429E"/>
    <w:rsid w:val="5B1B5F1F"/>
    <w:rsid w:val="5BC553D1"/>
    <w:rsid w:val="5D2843FF"/>
    <w:rsid w:val="5D5B0394"/>
    <w:rsid w:val="5DF53C34"/>
    <w:rsid w:val="5E654B36"/>
    <w:rsid w:val="5E993050"/>
    <w:rsid w:val="60240F08"/>
    <w:rsid w:val="60942ED4"/>
    <w:rsid w:val="614974DB"/>
    <w:rsid w:val="61AC2E68"/>
    <w:rsid w:val="62EA707D"/>
    <w:rsid w:val="62FA12F1"/>
    <w:rsid w:val="64BE6FAB"/>
    <w:rsid w:val="65FF67E9"/>
    <w:rsid w:val="68663BE0"/>
    <w:rsid w:val="69627B09"/>
    <w:rsid w:val="6B08662A"/>
    <w:rsid w:val="6B3B4D11"/>
    <w:rsid w:val="6C057B5D"/>
    <w:rsid w:val="6D523787"/>
    <w:rsid w:val="6DC912BF"/>
    <w:rsid w:val="6E90125C"/>
    <w:rsid w:val="70106EB1"/>
    <w:rsid w:val="717E134A"/>
    <w:rsid w:val="72A37353"/>
    <w:rsid w:val="72D23C5D"/>
    <w:rsid w:val="752D482D"/>
    <w:rsid w:val="75EB4D34"/>
    <w:rsid w:val="767C448E"/>
    <w:rsid w:val="7698475C"/>
    <w:rsid w:val="76D15DF0"/>
    <w:rsid w:val="76E6387C"/>
    <w:rsid w:val="79C552F7"/>
    <w:rsid w:val="7E961C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semiHidden="0" w:qFormat="1"/>
    <w:lsdException w:name="footer" w:semiHidden="0" w:qFormat="1"/>
    <w:lsdException w:name="caption" w:uiPriority="0" w:qFormat="1"/>
    <w:lsdException w:name="table of figures" w:uiPriority="0"/>
    <w:lsdException w:name="footnote reference" w:uiPriority="0" w:qFormat="1"/>
    <w:lsdException w:name="annotation reference" w:uiPriority="0" w:qFormat="1"/>
    <w:lsdException w:name="toa heading"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Number 2" w:uiPriority="0" w:qFormat="1"/>
    <w:lsdException w:name="List Number 3"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Subtitle" w:semiHidden="0" w:uiPriority="11" w:unhideWhenUsed="0" w:qFormat="1"/>
    <w:lsdException w:name="Date" w:semiHidden="0"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Normal Table" w:qFormat="1"/>
    <w:lsdException w:name="annotation subject" w:uiPriority="0" w:qFormat="1"/>
    <w:lsdException w:name="Balloon Text" w:uiPriority="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A4CF3"/>
    <w:pPr>
      <w:widowControl w:val="0"/>
      <w:jc w:val="both"/>
    </w:pPr>
    <w:rPr>
      <w:kern w:val="2"/>
      <w:sz w:val="28"/>
    </w:rPr>
  </w:style>
  <w:style w:type="paragraph" w:styleId="10">
    <w:name w:val="heading 1"/>
    <w:basedOn w:val="a"/>
    <w:next w:val="a"/>
    <w:link w:val="1Char"/>
    <w:qFormat/>
    <w:rsid w:val="009A4CF3"/>
    <w:pPr>
      <w:keepNext/>
      <w:snapToGrid w:val="0"/>
      <w:spacing w:line="360" w:lineRule="atLeast"/>
      <w:outlineLvl w:val="0"/>
    </w:pPr>
    <w:rPr>
      <w:rFonts w:ascii="宋体" w:cs="宋体"/>
    </w:rPr>
  </w:style>
  <w:style w:type="paragraph" w:styleId="2">
    <w:name w:val="heading 2"/>
    <w:basedOn w:val="a"/>
    <w:next w:val="a"/>
    <w:link w:val="2Char1"/>
    <w:semiHidden/>
    <w:unhideWhenUsed/>
    <w:qFormat/>
    <w:rsid w:val="009A4CF3"/>
    <w:pPr>
      <w:keepNext/>
      <w:keepLines/>
      <w:spacing w:before="260" w:after="260" w:line="412" w:lineRule="auto"/>
      <w:outlineLvl w:val="1"/>
    </w:pPr>
    <w:rPr>
      <w:rFonts w:ascii="Arial" w:eastAsia="黑体" w:hAnsi="Arial"/>
      <w:b/>
      <w:sz w:val="32"/>
    </w:rPr>
  </w:style>
  <w:style w:type="paragraph" w:styleId="3">
    <w:name w:val="heading 3"/>
    <w:basedOn w:val="a"/>
    <w:next w:val="a"/>
    <w:link w:val="3Char1"/>
    <w:semiHidden/>
    <w:unhideWhenUsed/>
    <w:qFormat/>
    <w:rsid w:val="009A4CF3"/>
    <w:pPr>
      <w:keepNext/>
      <w:keepLines/>
      <w:spacing w:before="260" w:after="260" w:line="412" w:lineRule="auto"/>
      <w:outlineLvl w:val="2"/>
    </w:pPr>
    <w:rPr>
      <w:b/>
      <w:sz w:val="32"/>
    </w:rPr>
  </w:style>
  <w:style w:type="paragraph" w:styleId="4">
    <w:name w:val="heading 4"/>
    <w:basedOn w:val="a"/>
    <w:next w:val="a"/>
    <w:link w:val="4Char"/>
    <w:semiHidden/>
    <w:unhideWhenUsed/>
    <w:qFormat/>
    <w:rsid w:val="009A4CF3"/>
    <w:pPr>
      <w:keepNext/>
      <w:keepLines/>
      <w:spacing w:before="280" w:after="290" w:line="372" w:lineRule="auto"/>
      <w:outlineLvl w:val="3"/>
    </w:pPr>
    <w:rPr>
      <w:rFonts w:ascii="Arial" w:eastAsia="黑体" w:hAnsi="Arial"/>
      <w:b/>
    </w:rPr>
  </w:style>
  <w:style w:type="paragraph" w:styleId="5">
    <w:name w:val="heading 5"/>
    <w:basedOn w:val="a"/>
    <w:next w:val="a"/>
    <w:link w:val="5Char"/>
    <w:semiHidden/>
    <w:unhideWhenUsed/>
    <w:qFormat/>
    <w:rsid w:val="009A4CF3"/>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semiHidden/>
    <w:unhideWhenUsed/>
    <w:qFormat/>
    <w:rsid w:val="009A4CF3"/>
    <w:pPr>
      <w:keepNext/>
      <w:keepLines/>
      <w:tabs>
        <w:tab w:val="left" w:pos="1152"/>
      </w:tabs>
      <w:adjustRightInd w:val="0"/>
      <w:snapToGrid w:val="0"/>
      <w:spacing w:before="240" w:after="64" w:line="316" w:lineRule="auto"/>
      <w:ind w:left="1152" w:hanging="1152"/>
      <w:outlineLvl w:val="5"/>
    </w:pPr>
    <w:rPr>
      <w:rFonts w:ascii="Arial" w:eastAsia="黑体" w:hAnsi="Arial"/>
      <w:b/>
      <w:sz w:val="24"/>
    </w:rPr>
  </w:style>
  <w:style w:type="paragraph" w:styleId="7">
    <w:name w:val="heading 7"/>
    <w:basedOn w:val="a"/>
    <w:next w:val="a"/>
    <w:link w:val="7Char"/>
    <w:semiHidden/>
    <w:unhideWhenUsed/>
    <w:qFormat/>
    <w:rsid w:val="009A4CF3"/>
    <w:pPr>
      <w:keepNext/>
      <w:keepLines/>
      <w:tabs>
        <w:tab w:val="left" w:pos="1296"/>
      </w:tabs>
      <w:adjustRightInd w:val="0"/>
      <w:snapToGrid w:val="0"/>
      <w:spacing w:before="240" w:after="64" w:line="316" w:lineRule="auto"/>
      <w:ind w:left="1296" w:hanging="1296"/>
      <w:outlineLvl w:val="6"/>
    </w:pPr>
    <w:rPr>
      <w:rFonts w:ascii="Arial" w:eastAsia="黑体" w:hAnsi="Arial"/>
      <w:b/>
      <w:sz w:val="24"/>
    </w:rPr>
  </w:style>
  <w:style w:type="paragraph" w:styleId="8">
    <w:name w:val="heading 8"/>
    <w:basedOn w:val="a"/>
    <w:next w:val="a"/>
    <w:link w:val="8Char"/>
    <w:semiHidden/>
    <w:unhideWhenUsed/>
    <w:qFormat/>
    <w:rsid w:val="009A4CF3"/>
    <w:pPr>
      <w:keepNext/>
      <w:keepLines/>
      <w:tabs>
        <w:tab w:val="left" w:pos="1440"/>
      </w:tabs>
      <w:adjustRightInd w:val="0"/>
      <w:snapToGrid w:val="0"/>
      <w:spacing w:before="240" w:after="64" w:line="316" w:lineRule="auto"/>
      <w:ind w:left="1440" w:hanging="1440"/>
      <w:outlineLvl w:val="7"/>
    </w:pPr>
    <w:rPr>
      <w:rFonts w:ascii="Arial" w:eastAsia="黑体" w:hAnsi="Arial"/>
      <w:b/>
      <w:sz w:val="24"/>
    </w:rPr>
  </w:style>
  <w:style w:type="paragraph" w:styleId="9">
    <w:name w:val="heading 9"/>
    <w:basedOn w:val="a"/>
    <w:next w:val="a"/>
    <w:link w:val="9Char"/>
    <w:semiHidden/>
    <w:unhideWhenUsed/>
    <w:qFormat/>
    <w:rsid w:val="009A4CF3"/>
    <w:pPr>
      <w:keepNext/>
      <w:keepLines/>
      <w:tabs>
        <w:tab w:val="left" w:pos="1584"/>
      </w:tabs>
      <w:adjustRightInd w:val="0"/>
      <w:snapToGrid w:val="0"/>
      <w:spacing w:before="240" w:after="64" w:line="316"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rsid w:val="009A4CF3"/>
    <w:pPr>
      <w:tabs>
        <w:tab w:val="right" w:leader="dot" w:pos="9240"/>
      </w:tabs>
      <w:spacing w:before="120" w:after="120"/>
      <w:ind w:leftChars="-150" w:left="-315" w:rightChars="-293" w:right="-615"/>
      <w:jc w:val="left"/>
    </w:pPr>
    <w:rPr>
      <w:rFonts w:eastAsia="仿宋_GB2312"/>
      <w:b/>
      <w:bCs/>
      <w:caps/>
    </w:rPr>
  </w:style>
  <w:style w:type="paragraph" w:styleId="30">
    <w:name w:val="List 3"/>
    <w:basedOn w:val="a"/>
    <w:semiHidden/>
    <w:unhideWhenUsed/>
    <w:qFormat/>
    <w:rsid w:val="009A4CF3"/>
    <w:pPr>
      <w:adjustRightInd w:val="0"/>
      <w:snapToGrid w:val="0"/>
      <w:spacing w:line="360" w:lineRule="auto"/>
      <w:ind w:leftChars="400" w:left="100" w:hangingChars="200" w:hanging="200"/>
    </w:pPr>
    <w:rPr>
      <w:sz w:val="24"/>
    </w:rPr>
  </w:style>
  <w:style w:type="paragraph" w:styleId="20">
    <w:name w:val="List Number 2"/>
    <w:basedOn w:val="a"/>
    <w:semiHidden/>
    <w:unhideWhenUsed/>
    <w:qFormat/>
    <w:rsid w:val="009A4CF3"/>
    <w:pPr>
      <w:tabs>
        <w:tab w:val="left" w:pos="780"/>
      </w:tabs>
      <w:spacing w:line="360" w:lineRule="auto"/>
      <w:ind w:left="425" w:hanging="425"/>
    </w:pPr>
    <w:rPr>
      <w:sz w:val="24"/>
    </w:rPr>
  </w:style>
  <w:style w:type="paragraph" w:styleId="40">
    <w:name w:val="List Bullet 4"/>
    <w:basedOn w:val="a"/>
    <w:semiHidden/>
    <w:unhideWhenUsed/>
    <w:qFormat/>
    <w:rsid w:val="009A4CF3"/>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3">
    <w:name w:val="Normal Indent"/>
    <w:basedOn w:val="a"/>
    <w:semiHidden/>
    <w:unhideWhenUsed/>
    <w:qFormat/>
    <w:rsid w:val="009A4CF3"/>
    <w:pPr>
      <w:adjustRightInd w:val="0"/>
      <w:snapToGrid w:val="0"/>
      <w:spacing w:line="360" w:lineRule="auto"/>
      <w:ind w:firstLine="420"/>
    </w:pPr>
    <w:rPr>
      <w:sz w:val="24"/>
    </w:rPr>
  </w:style>
  <w:style w:type="paragraph" w:styleId="a4">
    <w:name w:val="caption"/>
    <w:basedOn w:val="a"/>
    <w:next w:val="a"/>
    <w:semiHidden/>
    <w:unhideWhenUsed/>
    <w:qFormat/>
    <w:rsid w:val="009A4CF3"/>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link w:val="Char"/>
    <w:semiHidden/>
    <w:unhideWhenUsed/>
    <w:qFormat/>
    <w:rsid w:val="009A4CF3"/>
    <w:pPr>
      <w:shd w:val="clear" w:color="auto" w:fill="000080"/>
    </w:pPr>
  </w:style>
  <w:style w:type="paragraph" w:styleId="a6">
    <w:name w:val="toa heading"/>
    <w:basedOn w:val="a"/>
    <w:next w:val="a"/>
    <w:semiHidden/>
    <w:unhideWhenUsed/>
    <w:qFormat/>
    <w:rsid w:val="009A4CF3"/>
    <w:pPr>
      <w:spacing w:before="120"/>
    </w:pPr>
    <w:rPr>
      <w:rFonts w:ascii="Arial" w:hAnsi="Arial"/>
      <w:sz w:val="24"/>
    </w:rPr>
  </w:style>
  <w:style w:type="paragraph" w:styleId="a7">
    <w:name w:val="annotation text"/>
    <w:basedOn w:val="a"/>
    <w:link w:val="Char1"/>
    <w:semiHidden/>
    <w:unhideWhenUsed/>
    <w:qFormat/>
    <w:rsid w:val="009A4CF3"/>
    <w:pPr>
      <w:adjustRightInd w:val="0"/>
      <w:spacing w:line="360" w:lineRule="atLeast"/>
      <w:jc w:val="left"/>
    </w:pPr>
    <w:rPr>
      <w:kern w:val="0"/>
      <w:sz w:val="24"/>
    </w:rPr>
  </w:style>
  <w:style w:type="paragraph" w:styleId="31">
    <w:name w:val="Body Text 3"/>
    <w:basedOn w:val="a"/>
    <w:link w:val="3Char"/>
    <w:semiHidden/>
    <w:unhideWhenUsed/>
    <w:qFormat/>
    <w:rsid w:val="009A4CF3"/>
    <w:pPr>
      <w:adjustRightInd w:val="0"/>
      <w:snapToGrid w:val="0"/>
      <w:spacing w:after="120" w:line="360" w:lineRule="auto"/>
    </w:pPr>
    <w:rPr>
      <w:sz w:val="16"/>
    </w:rPr>
  </w:style>
  <w:style w:type="paragraph" w:styleId="32">
    <w:name w:val="List Bullet 3"/>
    <w:basedOn w:val="a"/>
    <w:semiHidden/>
    <w:unhideWhenUsed/>
    <w:qFormat/>
    <w:rsid w:val="009A4CF3"/>
    <w:pPr>
      <w:tabs>
        <w:tab w:val="left" w:pos="1200"/>
      </w:tabs>
      <w:adjustRightInd w:val="0"/>
      <w:snapToGrid w:val="0"/>
      <w:spacing w:line="360" w:lineRule="auto"/>
      <w:ind w:left="1200" w:hanging="360"/>
    </w:pPr>
    <w:rPr>
      <w:sz w:val="24"/>
    </w:rPr>
  </w:style>
  <w:style w:type="paragraph" w:styleId="a8">
    <w:name w:val="Body Text"/>
    <w:basedOn w:val="a"/>
    <w:link w:val="Char0"/>
    <w:semiHidden/>
    <w:unhideWhenUsed/>
    <w:qFormat/>
    <w:rsid w:val="009A4CF3"/>
    <w:rPr>
      <w:rFonts w:ascii="仿宋_GB2312" w:eastAsia="仿宋_GB2312"/>
      <w:sz w:val="32"/>
    </w:rPr>
  </w:style>
  <w:style w:type="paragraph" w:styleId="a9">
    <w:name w:val="Body Text Indent"/>
    <w:basedOn w:val="a"/>
    <w:link w:val="Char10"/>
    <w:semiHidden/>
    <w:unhideWhenUsed/>
    <w:qFormat/>
    <w:rsid w:val="009A4CF3"/>
    <w:pPr>
      <w:spacing w:line="700" w:lineRule="exact"/>
      <w:ind w:left="960"/>
    </w:pPr>
    <w:rPr>
      <w:sz w:val="44"/>
    </w:rPr>
  </w:style>
  <w:style w:type="paragraph" w:styleId="33">
    <w:name w:val="List Number 3"/>
    <w:basedOn w:val="a"/>
    <w:semiHidden/>
    <w:unhideWhenUsed/>
    <w:qFormat/>
    <w:rsid w:val="009A4CF3"/>
    <w:pPr>
      <w:tabs>
        <w:tab w:val="left" w:pos="2120"/>
      </w:tabs>
      <w:adjustRightInd w:val="0"/>
      <w:snapToGrid w:val="0"/>
      <w:spacing w:line="360" w:lineRule="auto"/>
      <w:ind w:left="2120" w:hanging="720"/>
    </w:pPr>
    <w:rPr>
      <w:sz w:val="24"/>
    </w:rPr>
  </w:style>
  <w:style w:type="paragraph" w:styleId="21">
    <w:name w:val="List 2"/>
    <w:basedOn w:val="a"/>
    <w:semiHidden/>
    <w:unhideWhenUsed/>
    <w:qFormat/>
    <w:rsid w:val="009A4CF3"/>
    <w:pPr>
      <w:adjustRightInd w:val="0"/>
      <w:snapToGrid w:val="0"/>
      <w:spacing w:line="360" w:lineRule="auto"/>
      <w:ind w:leftChars="200" w:left="100" w:hangingChars="200" w:hanging="200"/>
    </w:pPr>
    <w:rPr>
      <w:sz w:val="24"/>
    </w:rPr>
  </w:style>
  <w:style w:type="paragraph" w:styleId="aa">
    <w:name w:val="List Continue"/>
    <w:basedOn w:val="a"/>
    <w:semiHidden/>
    <w:unhideWhenUsed/>
    <w:qFormat/>
    <w:rsid w:val="009A4CF3"/>
    <w:pPr>
      <w:adjustRightInd w:val="0"/>
      <w:snapToGrid w:val="0"/>
      <w:spacing w:after="120" w:line="360" w:lineRule="auto"/>
      <w:ind w:leftChars="200" w:left="420"/>
    </w:pPr>
    <w:rPr>
      <w:sz w:val="24"/>
    </w:rPr>
  </w:style>
  <w:style w:type="paragraph" w:styleId="22">
    <w:name w:val="List Bullet 2"/>
    <w:basedOn w:val="a"/>
    <w:semiHidden/>
    <w:unhideWhenUsed/>
    <w:qFormat/>
    <w:rsid w:val="009A4CF3"/>
    <w:pPr>
      <w:tabs>
        <w:tab w:val="left" w:pos="780"/>
      </w:tabs>
      <w:adjustRightInd w:val="0"/>
      <w:snapToGrid w:val="0"/>
      <w:spacing w:line="360" w:lineRule="auto"/>
      <w:ind w:left="780" w:hanging="360"/>
    </w:pPr>
    <w:rPr>
      <w:sz w:val="24"/>
    </w:rPr>
  </w:style>
  <w:style w:type="paragraph" w:styleId="ab">
    <w:name w:val="Plain Text"/>
    <w:basedOn w:val="a"/>
    <w:link w:val="Char2"/>
    <w:semiHidden/>
    <w:unhideWhenUsed/>
    <w:qFormat/>
    <w:rsid w:val="009A4CF3"/>
    <w:rPr>
      <w:rFonts w:ascii="宋体" w:hAnsi="Courier New"/>
      <w:sz w:val="21"/>
    </w:rPr>
  </w:style>
  <w:style w:type="paragraph" w:styleId="ac">
    <w:name w:val="Date"/>
    <w:basedOn w:val="a"/>
    <w:next w:val="a"/>
    <w:link w:val="Char11"/>
    <w:unhideWhenUsed/>
    <w:qFormat/>
    <w:rsid w:val="009A4CF3"/>
  </w:style>
  <w:style w:type="paragraph" w:styleId="23">
    <w:name w:val="Body Text Indent 2"/>
    <w:basedOn w:val="a"/>
    <w:link w:val="2Char10"/>
    <w:semiHidden/>
    <w:unhideWhenUsed/>
    <w:qFormat/>
    <w:rsid w:val="009A4CF3"/>
    <w:pPr>
      <w:snapToGrid w:val="0"/>
      <w:spacing w:line="560" w:lineRule="atLeast"/>
      <w:ind w:firstLine="540"/>
    </w:pPr>
  </w:style>
  <w:style w:type="paragraph" w:styleId="ad">
    <w:name w:val="Balloon Text"/>
    <w:basedOn w:val="a"/>
    <w:link w:val="Char3"/>
    <w:semiHidden/>
    <w:unhideWhenUsed/>
    <w:qFormat/>
    <w:rsid w:val="009A4CF3"/>
    <w:rPr>
      <w:sz w:val="18"/>
    </w:rPr>
  </w:style>
  <w:style w:type="paragraph" w:styleId="ae">
    <w:name w:val="footer"/>
    <w:basedOn w:val="a"/>
    <w:link w:val="Char4"/>
    <w:uiPriority w:val="99"/>
    <w:unhideWhenUsed/>
    <w:qFormat/>
    <w:rsid w:val="009A4CF3"/>
    <w:pPr>
      <w:tabs>
        <w:tab w:val="center" w:pos="4153"/>
        <w:tab w:val="right" w:pos="8306"/>
      </w:tabs>
      <w:snapToGrid w:val="0"/>
      <w:jc w:val="left"/>
    </w:pPr>
    <w:rPr>
      <w:sz w:val="18"/>
    </w:rPr>
  </w:style>
  <w:style w:type="paragraph" w:styleId="af">
    <w:name w:val="header"/>
    <w:basedOn w:val="a"/>
    <w:link w:val="Char5"/>
    <w:uiPriority w:val="99"/>
    <w:unhideWhenUsed/>
    <w:qFormat/>
    <w:rsid w:val="009A4CF3"/>
    <w:pPr>
      <w:pBdr>
        <w:bottom w:val="single" w:sz="6" w:space="1" w:color="auto"/>
      </w:pBdr>
      <w:tabs>
        <w:tab w:val="center" w:pos="4153"/>
        <w:tab w:val="right" w:pos="8306"/>
      </w:tabs>
      <w:snapToGrid w:val="0"/>
      <w:jc w:val="center"/>
    </w:pPr>
    <w:rPr>
      <w:sz w:val="18"/>
    </w:rPr>
  </w:style>
  <w:style w:type="paragraph" w:styleId="41">
    <w:name w:val="List Continue 4"/>
    <w:basedOn w:val="a"/>
    <w:semiHidden/>
    <w:unhideWhenUsed/>
    <w:qFormat/>
    <w:rsid w:val="009A4CF3"/>
    <w:pPr>
      <w:adjustRightInd w:val="0"/>
      <w:snapToGrid w:val="0"/>
      <w:spacing w:after="120" w:line="360" w:lineRule="auto"/>
      <w:ind w:leftChars="800" w:left="1680"/>
    </w:pPr>
    <w:rPr>
      <w:sz w:val="24"/>
    </w:rPr>
  </w:style>
  <w:style w:type="paragraph" w:styleId="af0">
    <w:name w:val="footnote text"/>
    <w:basedOn w:val="a"/>
    <w:link w:val="Char12"/>
    <w:semiHidden/>
    <w:unhideWhenUsed/>
    <w:qFormat/>
    <w:rsid w:val="009A4CF3"/>
    <w:pPr>
      <w:spacing w:line="360" w:lineRule="auto"/>
    </w:pPr>
    <w:rPr>
      <w:sz w:val="18"/>
    </w:rPr>
  </w:style>
  <w:style w:type="paragraph" w:styleId="50">
    <w:name w:val="List 5"/>
    <w:basedOn w:val="a"/>
    <w:semiHidden/>
    <w:unhideWhenUsed/>
    <w:qFormat/>
    <w:rsid w:val="009A4CF3"/>
    <w:pPr>
      <w:adjustRightInd w:val="0"/>
      <w:snapToGrid w:val="0"/>
      <w:spacing w:line="360" w:lineRule="auto"/>
      <w:ind w:leftChars="800" w:left="100" w:hangingChars="200" w:hanging="200"/>
    </w:pPr>
    <w:rPr>
      <w:sz w:val="24"/>
    </w:rPr>
  </w:style>
  <w:style w:type="paragraph" w:styleId="34">
    <w:name w:val="Body Text Indent 3"/>
    <w:basedOn w:val="a"/>
    <w:link w:val="3Char0"/>
    <w:semiHidden/>
    <w:unhideWhenUsed/>
    <w:qFormat/>
    <w:rsid w:val="009A4CF3"/>
    <w:pPr>
      <w:spacing w:line="360" w:lineRule="auto"/>
      <w:ind w:firstLine="632"/>
    </w:pPr>
    <w:rPr>
      <w:rFonts w:ascii="黑体" w:eastAsia="黑体"/>
    </w:rPr>
  </w:style>
  <w:style w:type="paragraph" w:styleId="af1">
    <w:name w:val="table of figures"/>
    <w:basedOn w:val="a"/>
    <w:next w:val="a"/>
    <w:semiHidden/>
    <w:unhideWhenUsed/>
    <w:rsid w:val="009A4CF3"/>
    <w:pPr>
      <w:tabs>
        <w:tab w:val="right" w:leader="dot" w:pos="8640"/>
      </w:tabs>
      <w:spacing w:line="360" w:lineRule="auto"/>
      <w:ind w:left="400" w:hanging="400"/>
    </w:pPr>
    <w:rPr>
      <w:sz w:val="24"/>
    </w:rPr>
  </w:style>
  <w:style w:type="paragraph" w:styleId="24">
    <w:name w:val="toc 2"/>
    <w:basedOn w:val="a"/>
    <w:next w:val="a"/>
    <w:uiPriority w:val="39"/>
    <w:semiHidden/>
    <w:unhideWhenUsed/>
    <w:rsid w:val="009A4CF3"/>
    <w:pPr>
      <w:ind w:leftChars="200" w:left="420"/>
    </w:pPr>
  </w:style>
  <w:style w:type="paragraph" w:styleId="25">
    <w:name w:val="Body Text 2"/>
    <w:basedOn w:val="a"/>
    <w:link w:val="2Char"/>
    <w:semiHidden/>
    <w:unhideWhenUsed/>
    <w:qFormat/>
    <w:rsid w:val="009A4CF3"/>
    <w:pPr>
      <w:adjustRightInd w:val="0"/>
      <w:snapToGrid w:val="0"/>
      <w:spacing w:after="120" w:line="480" w:lineRule="auto"/>
    </w:pPr>
    <w:rPr>
      <w:sz w:val="24"/>
    </w:rPr>
  </w:style>
  <w:style w:type="paragraph" w:styleId="42">
    <w:name w:val="List 4"/>
    <w:basedOn w:val="a"/>
    <w:semiHidden/>
    <w:unhideWhenUsed/>
    <w:qFormat/>
    <w:rsid w:val="009A4CF3"/>
    <w:pPr>
      <w:adjustRightInd w:val="0"/>
      <w:snapToGrid w:val="0"/>
      <w:spacing w:line="360" w:lineRule="auto"/>
      <w:ind w:leftChars="600" w:left="100" w:hangingChars="200" w:hanging="200"/>
    </w:pPr>
    <w:rPr>
      <w:sz w:val="24"/>
    </w:rPr>
  </w:style>
  <w:style w:type="paragraph" w:styleId="26">
    <w:name w:val="List Continue 2"/>
    <w:basedOn w:val="a"/>
    <w:semiHidden/>
    <w:unhideWhenUsed/>
    <w:qFormat/>
    <w:rsid w:val="009A4CF3"/>
    <w:pPr>
      <w:adjustRightInd w:val="0"/>
      <w:snapToGrid w:val="0"/>
      <w:spacing w:after="120" w:line="360" w:lineRule="auto"/>
      <w:ind w:leftChars="400" w:left="840"/>
    </w:pPr>
    <w:rPr>
      <w:sz w:val="24"/>
    </w:rPr>
  </w:style>
  <w:style w:type="paragraph" w:styleId="af2">
    <w:name w:val="Normal (Web)"/>
    <w:basedOn w:val="a"/>
    <w:semiHidden/>
    <w:unhideWhenUsed/>
    <w:qFormat/>
    <w:rsid w:val="009A4CF3"/>
    <w:pPr>
      <w:widowControl/>
      <w:spacing w:before="100" w:beforeAutospacing="1" w:after="100" w:afterAutospacing="1"/>
      <w:jc w:val="left"/>
    </w:pPr>
    <w:rPr>
      <w:rFonts w:ascii="宋体" w:hAnsi="宋体"/>
      <w:kern w:val="0"/>
      <w:sz w:val="24"/>
    </w:rPr>
  </w:style>
  <w:style w:type="paragraph" w:styleId="35">
    <w:name w:val="List Continue 3"/>
    <w:basedOn w:val="a"/>
    <w:semiHidden/>
    <w:unhideWhenUsed/>
    <w:qFormat/>
    <w:rsid w:val="009A4CF3"/>
    <w:pPr>
      <w:adjustRightInd w:val="0"/>
      <w:snapToGrid w:val="0"/>
      <w:spacing w:after="120" w:line="360" w:lineRule="auto"/>
      <w:ind w:leftChars="600" w:left="1260"/>
    </w:pPr>
    <w:rPr>
      <w:sz w:val="24"/>
    </w:rPr>
  </w:style>
  <w:style w:type="paragraph" w:styleId="11">
    <w:name w:val="index 1"/>
    <w:basedOn w:val="a"/>
    <w:next w:val="a"/>
    <w:semiHidden/>
    <w:unhideWhenUsed/>
    <w:qFormat/>
    <w:rsid w:val="009A4CF3"/>
    <w:pPr>
      <w:adjustRightInd w:val="0"/>
      <w:spacing w:line="240" w:lineRule="atLeast"/>
    </w:pPr>
    <w:rPr>
      <w:rFonts w:ascii="宋体"/>
      <w:kern w:val="0"/>
      <w:sz w:val="21"/>
    </w:rPr>
  </w:style>
  <w:style w:type="paragraph" w:styleId="af3">
    <w:name w:val="Title"/>
    <w:basedOn w:val="a"/>
    <w:link w:val="Char6"/>
    <w:qFormat/>
    <w:rsid w:val="009A4CF3"/>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13"/>
    <w:semiHidden/>
    <w:unhideWhenUsed/>
    <w:qFormat/>
    <w:rsid w:val="009A4CF3"/>
    <w:pPr>
      <w:adjustRightInd/>
      <w:spacing w:line="240" w:lineRule="auto"/>
    </w:pPr>
  </w:style>
  <w:style w:type="paragraph" w:styleId="af5">
    <w:name w:val="Body Text First Indent"/>
    <w:basedOn w:val="a8"/>
    <w:link w:val="Char7"/>
    <w:uiPriority w:val="99"/>
    <w:semiHidden/>
    <w:unhideWhenUsed/>
    <w:rsid w:val="009A4CF3"/>
    <w:pPr>
      <w:spacing w:after="120"/>
      <w:ind w:firstLineChars="100" w:firstLine="420"/>
    </w:pPr>
    <w:rPr>
      <w:rFonts w:ascii="Times New Roman" w:eastAsia="宋体"/>
      <w:sz w:val="28"/>
    </w:rPr>
  </w:style>
  <w:style w:type="paragraph" w:styleId="27">
    <w:name w:val="Body Text First Indent 2"/>
    <w:basedOn w:val="a9"/>
    <w:link w:val="2Char11"/>
    <w:uiPriority w:val="99"/>
    <w:semiHidden/>
    <w:unhideWhenUsed/>
    <w:qFormat/>
    <w:rsid w:val="009A4CF3"/>
    <w:pPr>
      <w:spacing w:after="120" w:line="240" w:lineRule="auto"/>
      <w:ind w:leftChars="200" w:left="420" w:firstLineChars="200" w:firstLine="420"/>
    </w:pPr>
  </w:style>
  <w:style w:type="table" w:styleId="af6">
    <w:name w:val="Table Grid"/>
    <w:basedOn w:val="a1"/>
    <w:qFormat/>
    <w:rsid w:val="009A4CF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9A4CF3"/>
    <w:rPr>
      <w:b/>
    </w:rPr>
  </w:style>
  <w:style w:type="character" w:styleId="af8">
    <w:name w:val="FollowedHyperlink"/>
    <w:basedOn w:val="a0"/>
    <w:uiPriority w:val="99"/>
    <w:semiHidden/>
    <w:unhideWhenUsed/>
    <w:qFormat/>
    <w:rsid w:val="009A4CF3"/>
    <w:rPr>
      <w:color w:val="800080" w:themeColor="followedHyperlink"/>
      <w:u w:val="single"/>
    </w:rPr>
  </w:style>
  <w:style w:type="character" w:styleId="af9">
    <w:name w:val="Emphasis"/>
    <w:qFormat/>
    <w:rsid w:val="009A4CF3"/>
    <w:rPr>
      <w:i/>
    </w:rPr>
  </w:style>
  <w:style w:type="character" w:styleId="afa">
    <w:name w:val="Hyperlink"/>
    <w:uiPriority w:val="99"/>
    <w:semiHidden/>
    <w:unhideWhenUsed/>
    <w:qFormat/>
    <w:rsid w:val="009A4CF3"/>
    <w:rPr>
      <w:color w:val="0000FF"/>
      <w:u w:val="single"/>
    </w:rPr>
  </w:style>
  <w:style w:type="character" w:styleId="afb">
    <w:name w:val="annotation reference"/>
    <w:basedOn w:val="a0"/>
    <w:semiHidden/>
    <w:unhideWhenUsed/>
    <w:qFormat/>
    <w:rsid w:val="009A4CF3"/>
    <w:rPr>
      <w:sz w:val="21"/>
      <w:szCs w:val="21"/>
    </w:rPr>
  </w:style>
  <w:style w:type="character" w:styleId="afc">
    <w:name w:val="footnote reference"/>
    <w:semiHidden/>
    <w:unhideWhenUsed/>
    <w:qFormat/>
    <w:rsid w:val="009A4CF3"/>
    <w:rPr>
      <w:position w:val="6"/>
      <w:sz w:val="14"/>
      <w:vertAlign w:val="superscript"/>
    </w:rPr>
  </w:style>
  <w:style w:type="character" w:customStyle="1" w:styleId="1Char">
    <w:name w:val="标题 1 Char"/>
    <w:basedOn w:val="a0"/>
    <w:link w:val="10"/>
    <w:qFormat/>
    <w:rsid w:val="009A4CF3"/>
    <w:rPr>
      <w:rFonts w:ascii="宋体" w:eastAsia="宋体" w:hAnsi="Times New Roman" w:cs="宋体"/>
      <w:sz w:val="28"/>
      <w:szCs w:val="20"/>
    </w:rPr>
  </w:style>
  <w:style w:type="character" w:customStyle="1" w:styleId="2Char0">
    <w:name w:val="标题 2 Char"/>
    <w:basedOn w:val="a0"/>
    <w:link w:val="2"/>
    <w:uiPriority w:val="9"/>
    <w:semiHidden/>
    <w:qFormat/>
    <w:rsid w:val="009A4CF3"/>
    <w:rPr>
      <w:rFonts w:asciiTheme="majorHAnsi" w:eastAsiaTheme="majorEastAsia" w:hAnsiTheme="majorHAnsi" w:cstheme="majorBidi"/>
      <w:b/>
      <w:bCs/>
      <w:sz w:val="32"/>
      <w:szCs w:val="32"/>
    </w:rPr>
  </w:style>
  <w:style w:type="character" w:customStyle="1" w:styleId="3Char2">
    <w:name w:val="标题 3 Char"/>
    <w:basedOn w:val="a0"/>
    <w:link w:val="3"/>
    <w:uiPriority w:val="9"/>
    <w:semiHidden/>
    <w:rsid w:val="009A4CF3"/>
    <w:rPr>
      <w:rFonts w:ascii="Times New Roman" w:eastAsia="宋体" w:hAnsi="Times New Roman" w:cs="Times New Roman"/>
      <w:b/>
      <w:bCs/>
      <w:sz w:val="32"/>
      <w:szCs w:val="32"/>
    </w:rPr>
  </w:style>
  <w:style w:type="character" w:customStyle="1" w:styleId="4Char">
    <w:name w:val="标题 4 Char"/>
    <w:basedOn w:val="a0"/>
    <w:link w:val="4"/>
    <w:semiHidden/>
    <w:qFormat/>
    <w:rsid w:val="009A4CF3"/>
    <w:rPr>
      <w:rFonts w:ascii="Arial" w:eastAsia="黑体" w:hAnsi="Arial" w:cs="Times New Roman"/>
      <w:b/>
      <w:sz w:val="28"/>
      <w:szCs w:val="20"/>
    </w:rPr>
  </w:style>
  <w:style w:type="character" w:customStyle="1" w:styleId="5Char">
    <w:name w:val="标题 5 Char"/>
    <w:basedOn w:val="a0"/>
    <w:link w:val="5"/>
    <w:semiHidden/>
    <w:rsid w:val="009A4CF3"/>
    <w:rPr>
      <w:rFonts w:ascii="Times New Roman" w:eastAsia="宋体" w:hAnsi="Times New Roman" w:cs="Times New Roman"/>
      <w:b/>
      <w:sz w:val="28"/>
      <w:szCs w:val="20"/>
    </w:rPr>
  </w:style>
  <w:style w:type="character" w:customStyle="1" w:styleId="6Char">
    <w:name w:val="标题 6 Char"/>
    <w:basedOn w:val="a0"/>
    <w:link w:val="6"/>
    <w:semiHidden/>
    <w:qFormat/>
    <w:rsid w:val="009A4CF3"/>
    <w:rPr>
      <w:rFonts w:ascii="Arial" w:eastAsia="黑体" w:hAnsi="Arial" w:cs="Times New Roman"/>
      <w:b/>
      <w:sz w:val="24"/>
      <w:szCs w:val="20"/>
    </w:rPr>
  </w:style>
  <w:style w:type="character" w:customStyle="1" w:styleId="7Char">
    <w:name w:val="标题 7 Char"/>
    <w:basedOn w:val="a0"/>
    <w:link w:val="7"/>
    <w:semiHidden/>
    <w:qFormat/>
    <w:rsid w:val="009A4CF3"/>
    <w:rPr>
      <w:rFonts w:ascii="Arial" w:eastAsia="黑体" w:hAnsi="Arial" w:cs="Times New Roman"/>
      <w:b/>
      <w:sz w:val="24"/>
      <w:szCs w:val="20"/>
    </w:rPr>
  </w:style>
  <w:style w:type="character" w:customStyle="1" w:styleId="8Char">
    <w:name w:val="标题 8 Char"/>
    <w:basedOn w:val="a0"/>
    <w:link w:val="8"/>
    <w:semiHidden/>
    <w:qFormat/>
    <w:rsid w:val="009A4CF3"/>
    <w:rPr>
      <w:rFonts w:ascii="Arial" w:eastAsia="黑体" w:hAnsi="Arial" w:cs="Times New Roman"/>
      <w:b/>
      <w:sz w:val="24"/>
      <w:szCs w:val="20"/>
    </w:rPr>
  </w:style>
  <w:style w:type="character" w:customStyle="1" w:styleId="9Char">
    <w:name w:val="标题 9 Char"/>
    <w:basedOn w:val="a0"/>
    <w:link w:val="9"/>
    <w:semiHidden/>
    <w:qFormat/>
    <w:rsid w:val="009A4CF3"/>
    <w:rPr>
      <w:rFonts w:ascii="Arial" w:eastAsia="黑体" w:hAnsi="Arial" w:cs="Times New Roman"/>
      <w:b/>
      <w:sz w:val="24"/>
      <w:szCs w:val="20"/>
    </w:rPr>
  </w:style>
  <w:style w:type="character" w:customStyle="1" w:styleId="Char8">
    <w:name w:val="脚注文本 Char"/>
    <w:basedOn w:val="a0"/>
    <w:link w:val="af0"/>
    <w:uiPriority w:val="99"/>
    <w:semiHidden/>
    <w:qFormat/>
    <w:rsid w:val="009A4CF3"/>
    <w:rPr>
      <w:rFonts w:ascii="Times New Roman" w:eastAsia="宋体" w:hAnsi="Times New Roman" w:cs="Times New Roman"/>
      <w:sz w:val="18"/>
      <w:szCs w:val="18"/>
    </w:rPr>
  </w:style>
  <w:style w:type="character" w:customStyle="1" w:styleId="Char9">
    <w:name w:val="批注文字 Char"/>
    <w:basedOn w:val="a0"/>
    <w:link w:val="a7"/>
    <w:uiPriority w:val="99"/>
    <w:semiHidden/>
    <w:qFormat/>
    <w:rsid w:val="009A4CF3"/>
    <w:rPr>
      <w:rFonts w:ascii="Times New Roman" w:eastAsia="宋体" w:hAnsi="Times New Roman" w:cs="Times New Roman"/>
      <w:sz w:val="28"/>
      <w:szCs w:val="20"/>
    </w:rPr>
  </w:style>
  <w:style w:type="character" w:customStyle="1" w:styleId="Char5">
    <w:name w:val="页眉 Char"/>
    <w:basedOn w:val="a0"/>
    <w:link w:val="af"/>
    <w:uiPriority w:val="99"/>
    <w:qFormat/>
    <w:rsid w:val="009A4CF3"/>
    <w:rPr>
      <w:rFonts w:ascii="Times New Roman" w:eastAsia="宋体" w:hAnsi="Times New Roman" w:cs="Times New Roman"/>
      <w:sz w:val="18"/>
      <w:szCs w:val="20"/>
    </w:rPr>
  </w:style>
  <w:style w:type="character" w:customStyle="1" w:styleId="Char4">
    <w:name w:val="页脚 Char"/>
    <w:basedOn w:val="a0"/>
    <w:link w:val="ae"/>
    <w:uiPriority w:val="99"/>
    <w:qFormat/>
    <w:rsid w:val="009A4CF3"/>
    <w:rPr>
      <w:rFonts w:ascii="Times New Roman" w:eastAsia="宋体" w:hAnsi="Times New Roman" w:cs="Times New Roman"/>
      <w:sz w:val="18"/>
      <w:szCs w:val="20"/>
    </w:rPr>
  </w:style>
  <w:style w:type="character" w:customStyle="1" w:styleId="Char6">
    <w:name w:val="标题 Char"/>
    <w:basedOn w:val="a0"/>
    <w:link w:val="af3"/>
    <w:qFormat/>
    <w:rsid w:val="009A4CF3"/>
    <w:rPr>
      <w:rFonts w:ascii="Arial" w:eastAsia="宋体" w:hAnsi="Arial" w:cs="Times New Roman"/>
      <w:b/>
      <w:smallCaps/>
      <w:kern w:val="28"/>
      <w:sz w:val="36"/>
      <w:szCs w:val="20"/>
      <w:lang w:eastAsia="en-US"/>
    </w:rPr>
  </w:style>
  <w:style w:type="character" w:customStyle="1" w:styleId="Char0">
    <w:name w:val="正文文本 Char"/>
    <w:basedOn w:val="a0"/>
    <w:link w:val="a8"/>
    <w:semiHidden/>
    <w:qFormat/>
    <w:rsid w:val="009A4CF3"/>
    <w:rPr>
      <w:rFonts w:ascii="仿宋_GB2312" w:eastAsia="仿宋_GB2312" w:hAnsi="Times New Roman" w:cs="Times New Roman"/>
      <w:sz w:val="32"/>
      <w:szCs w:val="20"/>
    </w:rPr>
  </w:style>
  <w:style w:type="character" w:customStyle="1" w:styleId="Chara">
    <w:name w:val="正文文本缩进 Char"/>
    <w:basedOn w:val="a0"/>
    <w:link w:val="a9"/>
    <w:uiPriority w:val="99"/>
    <w:semiHidden/>
    <w:qFormat/>
    <w:rsid w:val="009A4CF3"/>
    <w:rPr>
      <w:rFonts w:ascii="Times New Roman" w:eastAsia="宋体" w:hAnsi="Times New Roman" w:cs="Times New Roman"/>
      <w:sz w:val="28"/>
      <w:szCs w:val="20"/>
    </w:rPr>
  </w:style>
  <w:style w:type="character" w:customStyle="1" w:styleId="Charb">
    <w:name w:val="日期 Char"/>
    <w:basedOn w:val="a0"/>
    <w:link w:val="ac"/>
    <w:uiPriority w:val="99"/>
    <w:semiHidden/>
    <w:qFormat/>
    <w:rsid w:val="009A4CF3"/>
    <w:rPr>
      <w:rFonts w:ascii="Times New Roman" w:eastAsia="宋体" w:hAnsi="Times New Roman" w:cs="Times New Roman"/>
      <w:sz w:val="28"/>
      <w:szCs w:val="20"/>
    </w:rPr>
  </w:style>
  <w:style w:type="character" w:customStyle="1" w:styleId="Char7">
    <w:name w:val="正文首行缩进 Char"/>
    <w:basedOn w:val="Char0"/>
    <w:link w:val="af5"/>
    <w:uiPriority w:val="99"/>
    <w:semiHidden/>
    <w:qFormat/>
    <w:rsid w:val="009A4CF3"/>
    <w:rPr>
      <w:rFonts w:ascii="Times New Roman" w:eastAsia="宋体"/>
      <w:sz w:val="28"/>
    </w:rPr>
  </w:style>
  <w:style w:type="character" w:customStyle="1" w:styleId="2Char2">
    <w:name w:val="正文首行缩进 2 Char"/>
    <w:basedOn w:val="Chara"/>
    <w:link w:val="27"/>
    <w:uiPriority w:val="99"/>
    <w:semiHidden/>
    <w:qFormat/>
    <w:rsid w:val="009A4CF3"/>
  </w:style>
  <w:style w:type="character" w:customStyle="1" w:styleId="2Char">
    <w:name w:val="正文文本 2 Char"/>
    <w:basedOn w:val="a0"/>
    <w:link w:val="25"/>
    <w:semiHidden/>
    <w:qFormat/>
    <w:rsid w:val="009A4CF3"/>
    <w:rPr>
      <w:rFonts w:ascii="Times New Roman" w:eastAsia="宋体" w:hAnsi="Times New Roman" w:cs="Times New Roman"/>
      <w:sz w:val="24"/>
      <w:szCs w:val="20"/>
    </w:rPr>
  </w:style>
  <w:style w:type="character" w:customStyle="1" w:styleId="3Char">
    <w:name w:val="正文文本 3 Char"/>
    <w:basedOn w:val="a0"/>
    <w:link w:val="31"/>
    <w:semiHidden/>
    <w:qFormat/>
    <w:rsid w:val="009A4CF3"/>
    <w:rPr>
      <w:rFonts w:ascii="Times New Roman" w:eastAsia="宋体" w:hAnsi="Times New Roman" w:cs="Times New Roman"/>
      <w:sz w:val="16"/>
      <w:szCs w:val="20"/>
    </w:rPr>
  </w:style>
  <w:style w:type="character" w:customStyle="1" w:styleId="2Char3">
    <w:name w:val="正文文本缩进 2 Char"/>
    <w:basedOn w:val="a0"/>
    <w:link w:val="23"/>
    <w:uiPriority w:val="99"/>
    <w:semiHidden/>
    <w:qFormat/>
    <w:rsid w:val="009A4CF3"/>
    <w:rPr>
      <w:rFonts w:ascii="Times New Roman" w:eastAsia="宋体" w:hAnsi="Times New Roman" w:cs="Times New Roman"/>
      <w:sz w:val="28"/>
      <w:szCs w:val="20"/>
    </w:rPr>
  </w:style>
  <w:style w:type="character" w:customStyle="1" w:styleId="3Char0">
    <w:name w:val="正文文本缩进 3 Char"/>
    <w:basedOn w:val="a0"/>
    <w:link w:val="34"/>
    <w:semiHidden/>
    <w:qFormat/>
    <w:rsid w:val="009A4CF3"/>
    <w:rPr>
      <w:rFonts w:ascii="黑体" w:eastAsia="黑体" w:hAnsi="Times New Roman" w:cs="Times New Roman"/>
      <w:sz w:val="28"/>
      <w:szCs w:val="20"/>
    </w:rPr>
  </w:style>
  <w:style w:type="character" w:customStyle="1" w:styleId="Char">
    <w:name w:val="文档结构图 Char"/>
    <w:basedOn w:val="a0"/>
    <w:link w:val="a5"/>
    <w:semiHidden/>
    <w:qFormat/>
    <w:rsid w:val="009A4CF3"/>
    <w:rPr>
      <w:rFonts w:ascii="Times New Roman" w:eastAsia="宋体" w:hAnsi="Times New Roman" w:cs="Times New Roman"/>
      <w:sz w:val="28"/>
      <w:szCs w:val="20"/>
      <w:shd w:val="clear" w:color="auto" w:fill="000080"/>
    </w:rPr>
  </w:style>
  <w:style w:type="character" w:customStyle="1" w:styleId="Char2">
    <w:name w:val="纯文本 Char"/>
    <w:basedOn w:val="a0"/>
    <w:link w:val="ab"/>
    <w:semiHidden/>
    <w:qFormat/>
    <w:rsid w:val="009A4CF3"/>
    <w:rPr>
      <w:rFonts w:ascii="宋体" w:eastAsia="宋体" w:hAnsi="Courier New" w:cs="Times New Roman"/>
      <w:szCs w:val="20"/>
    </w:rPr>
  </w:style>
  <w:style w:type="character" w:customStyle="1" w:styleId="Charc">
    <w:name w:val="批注主题 Char"/>
    <w:basedOn w:val="Char9"/>
    <w:link w:val="af4"/>
    <w:uiPriority w:val="99"/>
    <w:semiHidden/>
    <w:qFormat/>
    <w:rsid w:val="009A4CF3"/>
    <w:rPr>
      <w:b/>
      <w:bCs/>
    </w:rPr>
  </w:style>
  <w:style w:type="character" w:customStyle="1" w:styleId="Char3">
    <w:name w:val="批注框文本 Char"/>
    <w:basedOn w:val="a0"/>
    <w:link w:val="ad"/>
    <w:semiHidden/>
    <w:qFormat/>
    <w:rsid w:val="009A4CF3"/>
    <w:rPr>
      <w:rFonts w:ascii="Times New Roman" w:eastAsia="宋体" w:hAnsi="Times New Roman" w:cs="Times New Roman"/>
      <w:sz w:val="18"/>
      <w:szCs w:val="20"/>
    </w:rPr>
  </w:style>
  <w:style w:type="paragraph" w:customStyle="1" w:styleId="12">
    <w:name w:val="修订1"/>
    <w:semiHidden/>
    <w:qFormat/>
    <w:rsid w:val="009A4CF3"/>
    <w:rPr>
      <w:kern w:val="2"/>
      <w:sz w:val="21"/>
    </w:rPr>
  </w:style>
  <w:style w:type="paragraph" w:customStyle="1" w:styleId="WPSOffice2">
    <w:name w:val="WPSOffice手动目录 2"/>
    <w:qFormat/>
    <w:rsid w:val="009A4CF3"/>
    <w:pPr>
      <w:ind w:leftChars="200" w:left="200"/>
    </w:pPr>
  </w:style>
  <w:style w:type="paragraph" w:customStyle="1" w:styleId="Char2CharCharCharCharCharChar">
    <w:name w:val="Char2 Char Char Char Char Char Char"/>
    <w:basedOn w:val="a"/>
    <w:qFormat/>
    <w:rsid w:val="009A4CF3"/>
    <w:rPr>
      <w:rFonts w:ascii="仿宋_GB2312"/>
      <w:b/>
      <w:sz w:val="30"/>
    </w:rPr>
  </w:style>
  <w:style w:type="paragraph" w:customStyle="1" w:styleId="INStep">
    <w:name w:val="IN Step"/>
    <w:basedOn w:val="a"/>
    <w:qFormat/>
    <w:rsid w:val="009A4CF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INFeature">
    <w:name w:val="IN Feature"/>
    <w:next w:val="INStep"/>
    <w:qFormat/>
    <w:rsid w:val="009A4CF3"/>
    <w:pPr>
      <w:keepNext/>
      <w:keepLines/>
      <w:spacing w:before="240" w:after="240"/>
      <w:outlineLvl w:val="7"/>
    </w:pPr>
    <w:rPr>
      <w:rFonts w:ascii="Arial" w:eastAsia="黑体" w:hAnsi="Arial"/>
      <w:sz w:val="21"/>
    </w:rPr>
  </w:style>
  <w:style w:type="paragraph" w:customStyle="1" w:styleId="074">
    <w:name w:val="标书正文:  0.74 厘米"/>
    <w:basedOn w:val="a"/>
    <w:qFormat/>
    <w:rsid w:val="009A4CF3"/>
    <w:pPr>
      <w:snapToGrid w:val="0"/>
      <w:spacing w:line="360" w:lineRule="auto"/>
      <w:ind w:firstLine="420"/>
    </w:pPr>
    <w:rPr>
      <w:sz w:val="24"/>
    </w:rPr>
  </w:style>
  <w:style w:type="paragraph" w:customStyle="1" w:styleId="CharCharCharCharChar">
    <w:name w:val="文档正文 Char Char Char Char Char"/>
    <w:basedOn w:val="a"/>
    <w:qFormat/>
    <w:rsid w:val="009A4CF3"/>
    <w:pPr>
      <w:adjustRightInd w:val="0"/>
      <w:spacing w:line="440" w:lineRule="exact"/>
      <w:ind w:firstLine="420"/>
    </w:pPr>
    <w:rPr>
      <w:rFonts w:ascii="Arial Narrow" w:hAnsi="Arial Narrow"/>
      <w:kern w:val="0"/>
      <w:sz w:val="24"/>
    </w:rPr>
  </w:style>
  <w:style w:type="paragraph" w:customStyle="1" w:styleId="412">
    <w:name w:val="样式 正文缩进正文（首行缩进两字）表正文正文非缩进特点标题4段1 + 首行缩进:  2 字符"/>
    <w:basedOn w:val="a3"/>
    <w:qFormat/>
    <w:rsid w:val="009A4CF3"/>
    <w:pPr>
      <w:ind w:firstLineChars="200" w:firstLine="480"/>
    </w:pPr>
  </w:style>
  <w:style w:type="paragraph" w:customStyle="1" w:styleId="13">
    <w:name w:val="附录1"/>
    <w:basedOn w:val="a"/>
    <w:next w:val="a"/>
    <w:qFormat/>
    <w:rsid w:val="009A4CF3"/>
    <w:pPr>
      <w:tabs>
        <w:tab w:val="left" w:pos="1304"/>
      </w:tabs>
      <w:ind w:left="425" w:hanging="425"/>
      <w:outlineLvl w:val="0"/>
    </w:pPr>
    <w:rPr>
      <w:rFonts w:ascii="黑体" w:eastAsia="黑体" w:hAnsi="黑体"/>
      <w:b/>
      <w:sz w:val="44"/>
    </w:rPr>
  </w:style>
  <w:style w:type="paragraph" w:customStyle="1" w:styleId="ItemStep">
    <w:name w:val="Item Step"/>
    <w:qFormat/>
    <w:rsid w:val="009A4CF3"/>
    <w:pPr>
      <w:tabs>
        <w:tab w:val="left" w:pos="1644"/>
      </w:tabs>
      <w:ind w:left="1644" w:hanging="510"/>
      <w:outlineLvl w:val="4"/>
    </w:pPr>
    <w:rPr>
      <w:rFonts w:ascii="Arial" w:hAnsi="Arial"/>
      <w:sz w:val="21"/>
    </w:rPr>
  </w:style>
  <w:style w:type="paragraph" w:customStyle="1" w:styleId="xl23">
    <w:name w:val="xl23"/>
    <w:basedOn w:val="a"/>
    <w:qFormat/>
    <w:rsid w:val="009A4CF3"/>
    <w:pPr>
      <w:widowControl/>
      <w:spacing w:before="100" w:beforeAutospacing="1" w:after="100" w:afterAutospacing="1" w:line="360" w:lineRule="auto"/>
    </w:pPr>
    <w:rPr>
      <w:kern w:val="0"/>
      <w:sz w:val="24"/>
    </w:rPr>
  </w:style>
  <w:style w:type="character" w:customStyle="1" w:styleId="TableTextCharCharCharChar">
    <w:name w:val="Table Text Char Char Char Char"/>
    <w:link w:val="TableTextCharCharChar"/>
    <w:qFormat/>
    <w:locked/>
    <w:rsid w:val="009A4CF3"/>
    <w:rPr>
      <w:rFonts w:ascii="Arial" w:hAnsi="Arial" w:cs="Arial"/>
      <w:sz w:val="18"/>
    </w:rPr>
  </w:style>
  <w:style w:type="paragraph" w:customStyle="1" w:styleId="TableTextCharCharChar">
    <w:name w:val="Table Text Char Char Char"/>
    <w:link w:val="TableTextCharCharCharChar"/>
    <w:qFormat/>
    <w:rsid w:val="009A4CF3"/>
    <w:pPr>
      <w:snapToGrid w:val="0"/>
      <w:spacing w:before="80" w:after="80"/>
    </w:pPr>
    <w:rPr>
      <w:rFonts w:ascii="Arial" w:eastAsiaTheme="minorEastAsia" w:hAnsi="Arial" w:cs="Arial"/>
      <w:kern w:val="2"/>
      <w:sz w:val="18"/>
      <w:szCs w:val="22"/>
    </w:rPr>
  </w:style>
  <w:style w:type="paragraph" w:customStyle="1" w:styleId="CharCharCharCharCharCharChar">
    <w:name w:val="Char Char Char Char Char Char Char"/>
    <w:basedOn w:val="a"/>
    <w:qFormat/>
    <w:rsid w:val="009A4CF3"/>
    <w:rPr>
      <w:rFonts w:ascii="Tahoma" w:hAnsi="Tahoma"/>
      <w:sz w:val="24"/>
    </w:rPr>
  </w:style>
  <w:style w:type="paragraph" w:customStyle="1" w:styleId="Chard">
    <w:name w:val="正文格式 Char"/>
    <w:basedOn w:val="a"/>
    <w:qFormat/>
    <w:rsid w:val="009A4CF3"/>
    <w:pPr>
      <w:widowControl/>
      <w:adjustRightInd w:val="0"/>
      <w:spacing w:line="440" w:lineRule="atLeast"/>
      <w:ind w:firstLine="510"/>
    </w:pPr>
    <w:rPr>
      <w:kern w:val="0"/>
      <w:sz w:val="24"/>
    </w:rPr>
  </w:style>
  <w:style w:type="paragraph" w:customStyle="1" w:styleId="TableDescription">
    <w:name w:val="Table Description"/>
    <w:next w:val="a"/>
    <w:qFormat/>
    <w:rsid w:val="009A4CF3"/>
    <w:pPr>
      <w:keepNext/>
      <w:snapToGrid w:val="0"/>
      <w:spacing w:before="160" w:after="80"/>
      <w:ind w:left="1134"/>
      <w:jc w:val="center"/>
    </w:pPr>
    <w:rPr>
      <w:rFonts w:ascii="Arial" w:eastAsia="黑体" w:hAnsi="Arial"/>
      <w:sz w:val="18"/>
    </w:rPr>
  </w:style>
  <w:style w:type="paragraph" w:customStyle="1" w:styleId="PullQuote">
    <w:name w:val="Pull Quote"/>
    <w:basedOn w:val="a"/>
    <w:qFormat/>
    <w:rsid w:val="009A4CF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9A4CF3"/>
    <w:pPr>
      <w:tabs>
        <w:tab w:val="left" w:pos="709"/>
        <w:tab w:val="left" w:pos="1620"/>
      </w:tabs>
      <w:ind w:left="1620" w:hanging="360"/>
    </w:pPr>
  </w:style>
  <w:style w:type="paragraph" w:customStyle="1" w:styleId="Chare">
    <w:name w:val="Char"/>
    <w:basedOn w:val="a"/>
    <w:qFormat/>
    <w:rsid w:val="009A4CF3"/>
    <w:pPr>
      <w:spacing w:line="240" w:lineRule="atLeast"/>
      <w:ind w:left="420" w:firstLine="420"/>
    </w:pPr>
    <w:rPr>
      <w:kern w:val="0"/>
      <w:sz w:val="21"/>
    </w:rPr>
  </w:style>
  <w:style w:type="paragraph" w:customStyle="1" w:styleId="28">
    <w:name w:val="正文字缩2字"/>
    <w:basedOn w:val="a"/>
    <w:qFormat/>
    <w:rsid w:val="009A4CF3"/>
    <w:pPr>
      <w:spacing w:before="60" w:after="60" w:line="360" w:lineRule="auto"/>
      <w:ind w:leftChars="200" w:left="200" w:firstLineChars="200" w:firstLine="200"/>
    </w:pPr>
    <w:rPr>
      <w:sz w:val="24"/>
    </w:rPr>
  </w:style>
  <w:style w:type="paragraph" w:customStyle="1" w:styleId="afd">
    <w:name w:val="_"/>
    <w:basedOn w:val="a"/>
    <w:qFormat/>
    <w:rsid w:val="009A4CF3"/>
    <w:pPr>
      <w:adjustRightInd w:val="0"/>
      <w:spacing w:line="360" w:lineRule="auto"/>
      <w:ind w:left="480" w:firstLineChars="200" w:firstLine="200"/>
    </w:pPr>
    <w:rPr>
      <w:kern w:val="0"/>
      <w:sz w:val="24"/>
    </w:rPr>
  </w:style>
  <w:style w:type="paragraph" w:customStyle="1" w:styleId="43">
    <w:name w:val="样式4"/>
    <w:basedOn w:val="4"/>
    <w:qFormat/>
    <w:rsid w:val="009A4CF3"/>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9A4CF3"/>
    <w:pPr>
      <w:widowControl/>
      <w:spacing w:after="160" w:line="240" w:lineRule="exact"/>
      <w:jc w:val="left"/>
    </w:pPr>
    <w:rPr>
      <w:rFonts w:ascii="Verdana" w:hAnsi="Verdana"/>
      <w:kern w:val="0"/>
      <w:sz w:val="18"/>
      <w:lang w:eastAsia="en-US"/>
    </w:rPr>
  </w:style>
  <w:style w:type="paragraph" w:customStyle="1" w:styleId="afe">
    <w:name w:val="摘要"/>
    <w:basedOn w:val="a"/>
    <w:next w:val="2"/>
    <w:qFormat/>
    <w:rsid w:val="009A4CF3"/>
    <w:pPr>
      <w:spacing w:line="360" w:lineRule="auto"/>
    </w:pPr>
    <w:rPr>
      <w:rFonts w:eastAsia="黑体"/>
      <w:sz w:val="20"/>
    </w:rPr>
  </w:style>
  <w:style w:type="paragraph" w:customStyle="1" w:styleId="00">
    <w:name w:val="00"/>
    <w:basedOn w:val="a"/>
    <w:qFormat/>
    <w:rsid w:val="009A4CF3"/>
    <w:pPr>
      <w:autoSpaceDE w:val="0"/>
      <w:autoSpaceDN w:val="0"/>
      <w:adjustRightInd w:val="0"/>
      <w:jc w:val="left"/>
    </w:pPr>
    <w:rPr>
      <w:rFonts w:ascii="黑体" w:eastAsia="黑体"/>
      <w:b/>
      <w:kern w:val="0"/>
      <w:sz w:val="20"/>
    </w:rPr>
  </w:style>
  <w:style w:type="paragraph" w:customStyle="1" w:styleId="xl27">
    <w:name w:val="xl27"/>
    <w:basedOn w:val="a"/>
    <w:qFormat/>
    <w:rsid w:val="009A4CF3"/>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1"/>
    </w:rPr>
  </w:style>
  <w:style w:type="paragraph" w:customStyle="1" w:styleId="0740">
    <w:name w:val="样式 首行缩进:  0.74 厘米"/>
    <w:basedOn w:val="a"/>
    <w:qFormat/>
    <w:rsid w:val="009A4CF3"/>
    <w:pPr>
      <w:spacing w:line="360" w:lineRule="auto"/>
      <w:ind w:firstLine="420"/>
    </w:pPr>
    <w:rPr>
      <w:sz w:val="24"/>
    </w:rPr>
  </w:style>
  <w:style w:type="paragraph" w:customStyle="1" w:styleId="29">
    <w:name w:val="附录2"/>
    <w:basedOn w:val="a"/>
    <w:next w:val="a"/>
    <w:qFormat/>
    <w:rsid w:val="009A4CF3"/>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9A4CF3"/>
    <w:pPr>
      <w:tabs>
        <w:tab w:val="left" w:pos="425"/>
        <w:tab w:val="left" w:pos="1620"/>
      </w:tabs>
      <w:ind w:left="1620" w:hanging="360"/>
    </w:pPr>
    <w:rPr>
      <w:rFonts w:ascii="Tahoma" w:hAnsi="Tahoma"/>
      <w:sz w:val="24"/>
    </w:rPr>
  </w:style>
  <w:style w:type="paragraph" w:customStyle="1" w:styleId="14">
    <w:name w:val="样式1"/>
    <w:basedOn w:val="4"/>
    <w:qFormat/>
    <w:rsid w:val="009A4CF3"/>
    <w:pPr>
      <w:tabs>
        <w:tab w:val="left" w:pos="720"/>
      </w:tabs>
      <w:spacing w:before="500" w:after="260" w:line="560" w:lineRule="atLeast"/>
      <w:ind w:left="420" w:hanging="420"/>
    </w:pPr>
  </w:style>
  <w:style w:type="paragraph" w:customStyle="1" w:styleId="aff">
    <w:name w:val="段落正文"/>
    <w:basedOn w:val="a"/>
    <w:qFormat/>
    <w:rsid w:val="009A4CF3"/>
    <w:pPr>
      <w:spacing w:beforeLines="50" w:line="360" w:lineRule="auto"/>
      <w:ind w:firstLineChars="200" w:firstLine="200"/>
    </w:pPr>
    <w:rPr>
      <w:spacing w:val="2"/>
      <w:sz w:val="24"/>
    </w:rPr>
  </w:style>
  <w:style w:type="paragraph" w:customStyle="1" w:styleId="aff0">
    <w:name w:val="司法正文"/>
    <w:qFormat/>
    <w:rsid w:val="009A4CF3"/>
    <w:pPr>
      <w:widowControl w:val="0"/>
      <w:ind w:firstLineChars="200" w:firstLine="200"/>
      <w:jc w:val="both"/>
    </w:pPr>
    <w:rPr>
      <w:rFonts w:eastAsia="仿宋_GB2312"/>
      <w:sz w:val="32"/>
    </w:rPr>
  </w:style>
  <w:style w:type="paragraph" w:customStyle="1" w:styleId="ItemStepinTable">
    <w:name w:val="Item Step in Table"/>
    <w:qFormat/>
    <w:rsid w:val="009A4CF3"/>
    <w:pPr>
      <w:tabs>
        <w:tab w:val="left" w:pos="397"/>
      </w:tabs>
      <w:spacing w:before="40" w:after="40"/>
      <w:jc w:val="both"/>
    </w:pPr>
    <w:rPr>
      <w:rFonts w:ascii="Arial" w:hAnsi="Arial"/>
      <w:sz w:val="18"/>
    </w:rPr>
  </w:style>
  <w:style w:type="paragraph" w:customStyle="1" w:styleId="aff1">
    <w:name w:val="可研正文"/>
    <w:basedOn w:val="a8"/>
    <w:qFormat/>
    <w:rsid w:val="009A4CF3"/>
    <w:pPr>
      <w:adjustRightInd w:val="0"/>
      <w:snapToGrid w:val="0"/>
      <w:spacing w:line="440" w:lineRule="exact"/>
      <w:ind w:firstLine="567"/>
    </w:pPr>
    <w:rPr>
      <w:sz w:val="28"/>
    </w:rPr>
  </w:style>
  <w:style w:type="paragraph" w:customStyle="1" w:styleId="ItemList">
    <w:name w:val="Item List"/>
    <w:qFormat/>
    <w:rsid w:val="009A4CF3"/>
    <w:pPr>
      <w:tabs>
        <w:tab w:val="left" w:pos="1644"/>
      </w:tabs>
      <w:spacing w:line="300" w:lineRule="auto"/>
      <w:ind w:left="1644" w:hanging="510"/>
      <w:jc w:val="both"/>
    </w:pPr>
    <w:rPr>
      <w:rFonts w:ascii="Arial" w:hAnsi="Arial"/>
      <w:sz w:val="21"/>
    </w:rPr>
  </w:style>
  <w:style w:type="paragraph" w:customStyle="1" w:styleId="TableTextCharChar">
    <w:name w:val="Table Text Char Char"/>
    <w:qFormat/>
    <w:rsid w:val="009A4CF3"/>
    <w:pPr>
      <w:snapToGrid w:val="0"/>
      <w:spacing w:before="80" w:after="80"/>
    </w:pPr>
    <w:rPr>
      <w:rFonts w:ascii="Arial" w:hAnsi="Arial"/>
      <w:kern w:val="2"/>
      <w:sz w:val="18"/>
    </w:rPr>
  </w:style>
  <w:style w:type="paragraph" w:customStyle="1" w:styleId="aff2">
    <w:name w:val="图标"/>
    <w:basedOn w:val="a"/>
    <w:next w:val="a"/>
    <w:qFormat/>
    <w:rsid w:val="009A4CF3"/>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tabletext">
    <w:name w:val="tabletext"/>
    <w:basedOn w:val="a"/>
    <w:qFormat/>
    <w:rsid w:val="009A4CF3"/>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9A4CF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9A4CF3"/>
    <w:pPr>
      <w:widowControl/>
      <w:spacing w:after="160" w:line="240" w:lineRule="exact"/>
      <w:jc w:val="left"/>
    </w:pPr>
    <w:rPr>
      <w:rFonts w:ascii="Verdana" w:hAnsi="Verdana"/>
      <w:kern w:val="0"/>
      <w:sz w:val="20"/>
      <w:lang w:eastAsia="en-US"/>
    </w:rPr>
  </w:style>
  <w:style w:type="paragraph" w:customStyle="1" w:styleId="320">
    <w:name w:val="标题3——2"/>
    <w:basedOn w:val="3"/>
    <w:next w:val="af5"/>
    <w:qFormat/>
    <w:rsid w:val="009A4CF3"/>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3">
    <w:name w:val="表头样式"/>
    <w:basedOn w:val="a"/>
    <w:qFormat/>
    <w:rsid w:val="009A4CF3"/>
    <w:pPr>
      <w:autoSpaceDE w:val="0"/>
      <w:autoSpaceDN w:val="0"/>
      <w:adjustRightInd w:val="0"/>
      <w:spacing w:line="360" w:lineRule="auto"/>
      <w:jc w:val="left"/>
    </w:pPr>
    <w:rPr>
      <w:b/>
      <w:kern w:val="0"/>
      <w:sz w:val="21"/>
    </w:rPr>
  </w:style>
  <w:style w:type="paragraph" w:customStyle="1" w:styleId="15">
    <w:name w:val="列出段落1"/>
    <w:basedOn w:val="a"/>
    <w:uiPriority w:val="34"/>
    <w:qFormat/>
    <w:rsid w:val="009A4CF3"/>
    <w:pPr>
      <w:ind w:firstLineChars="200" w:firstLine="420"/>
    </w:pPr>
    <w:rPr>
      <w:rFonts w:ascii="Calibri" w:hAnsi="Calibri" w:cs="黑体"/>
      <w:sz w:val="21"/>
      <w:szCs w:val="22"/>
    </w:rPr>
  </w:style>
  <w:style w:type="paragraph" w:customStyle="1" w:styleId="36">
    <w:name w:val="样式3"/>
    <w:basedOn w:val="10"/>
    <w:next w:val="10"/>
    <w:qFormat/>
    <w:rsid w:val="009A4CF3"/>
    <w:pPr>
      <w:keepLines/>
      <w:adjustRightInd w:val="0"/>
      <w:spacing w:before="340" w:after="330" w:line="576" w:lineRule="auto"/>
    </w:pPr>
    <w:rPr>
      <w:rFonts w:ascii="Times New Roman" w:eastAsia="黑体" w:cs="Times New Roman"/>
      <w:b/>
      <w:kern w:val="44"/>
      <w:sz w:val="44"/>
    </w:rPr>
  </w:style>
  <w:style w:type="paragraph" w:customStyle="1" w:styleId="CharCharCharCharCharCharCharCharCharCharCharCharChar">
    <w:name w:val="Char Char Char Char Char Char Char Char Char Char Char Char Char"/>
    <w:basedOn w:val="a"/>
    <w:qFormat/>
    <w:rsid w:val="009A4CF3"/>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qFormat/>
    <w:rsid w:val="009A4CF3"/>
    <w:pPr>
      <w:snapToGrid w:val="0"/>
      <w:spacing w:before="80" w:after="320"/>
      <w:ind w:left="1134"/>
      <w:jc w:val="center"/>
    </w:pPr>
    <w:rPr>
      <w:rFonts w:ascii="Arial" w:eastAsia="黑体" w:hAnsi="Arial"/>
      <w:sz w:val="18"/>
    </w:rPr>
  </w:style>
  <w:style w:type="paragraph" w:customStyle="1" w:styleId="aff4">
    <w:name w:val="样式 宋体 五号 两端对齐 行距: 单倍行距"/>
    <w:basedOn w:val="a"/>
    <w:qFormat/>
    <w:rsid w:val="009A4CF3"/>
    <w:pPr>
      <w:adjustRightInd w:val="0"/>
    </w:pPr>
    <w:rPr>
      <w:rFonts w:ascii="宋体" w:hAnsi="宋体"/>
      <w:kern w:val="0"/>
      <w:sz w:val="21"/>
    </w:rPr>
  </w:style>
  <w:style w:type="paragraph" w:customStyle="1" w:styleId="GB23122">
    <w:name w:val="样式 仿宋_GB2312 首行缩进:  2 字符"/>
    <w:basedOn w:val="a"/>
    <w:qFormat/>
    <w:rsid w:val="009A4CF3"/>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9A4CF3"/>
    <w:pPr>
      <w:widowControl w:val="0"/>
      <w:autoSpaceDE w:val="0"/>
      <w:autoSpaceDN w:val="0"/>
      <w:adjustRightInd w:val="0"/>
    </w:pPr>
    <w:rPr>
      <w:rFonts w:ascii="宋体"/>
      <w:color w:val="000000"/>
      <w:sz w:val="24"/>
    </w:rPr>
  </w:style>
  <w:style w:type="paragraph" w:customStyle="1" w:styleId="style1">
    <w:name w:val="style1"/>
    <w:basedOn w:val="a"/>
    <w:qFormat/>
    <w:rsid w:val="009A4CF3"/>
    <w:pPr>
      <w:widowControl/>
      <w:spacing w:before="100" w:beforeAutospacing="1" w:after="100" w:afterAutospacing="1"/>
      <w:jc w:val="left"/>
    </w:pPr>
    <w:rPr>
      <w:rFonts w:ascii="宋体" w:hAnsi="宋体"/>
      <w:kern w:val="0"/>
      <w:sz w:val="21"/>
    </w:rPr>
  </w:style>
  <w:style w:type="paragraph" w:customStyle="1" w:styleId="16">
    <w:name w:val="1"/>
    <w:basedOn w:val="a"/>
    <w:next w:val="ab"/>
    <w:qFormat/>
    <w:rsid w:val="009A4CF3"/>
    <w:rPr>
      <w:rFonts w:ascii="宋体" w:hAnsi="Courier New"/>
      <w:sz w:val="21"/>
    </w:rPr>
  </w:style>
  <w:style w:type="paragraph" w:customStyle="1" w:styleId="Note">
    <w:name w:val="Note"/>
    <w:basedOn w:val="a"/>
    <w:qFormat/>
    <w:rsid w:val="009A4CF3"/>
    <w:pPr>
      <w:pBdr>
        <w:top w:val="single" w:sz="12" w:space="3" w:color="auto"/>
        <w:bottom w:val="single" w:sz="12" w:space="3" w:color="auto"/>
      </w:pBdr>
      <w:spacing w:line="360" w:lineRule="auto"/>
    </w:pPr>
    <w:rPr>
      <w:sz w:val="24"/>
    </w:rPr>
  </w:style>
  <w:style w:type="paragraph" w:customStyle="1" w:styleId="17">
    <w:name w:val="首行缩进 1"/>
    <w:basedOn w:val="a"/>
    <w:qFormat/>
    <w:rsid w:val="009A4CF3"/>
    <w:pPr>
      <w:spacing w:after="120" w:line="360" w:lineRule="auto"/>
      <w:ind w:firstLineChars="200" w:firstLine="200"/>
    </w:pPr>
    <w:rPr>
      <w:sz w:val="24"/>
    </w:rPr>
  </w:style>
  <w:style w:type="paragraph" w:customStyle="1" w:styleId="220">
    <w:name w:val="样式 样式 首行缩进:  2 字符 + 首行缩进:  2 字符"/>
    <w:basedOn w:val="a"/>
    <w:qFormat/>
    <w:rsid w:val="009A4CF3"/>
    <w:pPr>
      <w:tabs>
        <w:tab w:val="left" w:pos="1230"/>
      </w:tabs>
      <w:spacing w:line="360" w:lineRule="auto"/>
      <w:ind w:firstLineChars="200" w:firstLine="480"/>
    </w:pPr>
    <w:rPr>
      <w:sz w:val="24"/>
    </w:rPr>
  </w:style>
  <w:style w:type="paragraph" w:customStyle="1" w:styleId="aff5">
    <w:name w:val="表文字"/>
    <w:qFormat/>
    <w:rsid w:val="009A4CF3"/>
    <w:rPr>
      <w:rFonts w:ascii="宋体"/>
      <w:kern w:val="2"/>
    </w:rPr>
  </w:style>
  <w:style w:type="character" w:customStyle="1" w:styleId="TableTextChar">
    <w:name w:val="Table Text Char"/>
    <w:link w:val="TableText0"/>
    <w:qFormat/>
    <w:locked/>
    <w:rsid w:val="009A4CF3"/>
    <w:rPr>
      <w:rFonts w:ascii="Arial" w:hAnsi="Arial" w:cs="Arial"/>
      <w:sz w:val="18"/>
    </w:rPr>
  </w:style>
  <w:style w:type="paragraph" w:customStyle="1" w:styleId="TableText0">
    <w:name w:val="Table Text"/>
    <w:link w:val="TableTextChar"/>
    <w:qFormat/>
    <w:rsid w:val="009A4CF3"/>
    <w:pPr>
      <w:snapToGrid w:val="0"/>
      <w:spacing w:before="80" w:after="80"/>
    </w:pPr>
    <w:rPr>
      <w:rFonts w:ascii="Arial" w:eastAsiaTheme="minorEastAsia" w:hAnsi="Arial" w:cs="Arial"/>
      <w:kern w:val="2"/>
      <w:sz w:val="18"/>
      <w:szCs w:val="22"/>
    </w:rPr>
  </w:style>
  <w:style w:type="paragraph" w:customStyle="1" w:styleId="CharChar1Char">
    <w:name w:val="Char Char1 Char"/>
    <w:basedOn w:val="a"/>
    <w:qFormat/>
    <w:rsid w:val="009A4CF3"/>
    <w:rPr>
      <w:rFonts w:ascii="Tahoma" w:hAnsi="Tahoma"/>
      <w:sz w:val="24"/>
      <w:szCs w:val="24"/>
    </w:rPr>
  </w:style>
  <w:style w:type="paragraph" w:customStyle="1" w:styleId="aff6">
    <w:name w:val="普通正文"/>
    <w:basedOn w:val="a"/>
    <w:qFormat/>
    <w:rsid w:val="009A4CF3"/>
    <w:pPr>
      <w:adjustRightInd w:val="0"/>
      <w:spacing w:before="120" w:after="120" w:line="360" w:lineRule="auto"/>
      <w:ind w:firstLine="480"/>
      <w:jc w:val="left"/>
    </w:pPr>
    <w:rPr>
      <w:rFonts w:ascii="Arial" w:hAnsi="Arial"/>
      <w:kern w:val="0"/>
      <w:sz w:val="24"/>
    </w:rPr>
  </w:style>
  <w:style w:type="paragraph" w:customStyle="1" w:styleId="44">
    <w:name w:val="附录4"/>
    <w:basedOn w:val="a"/>
    <w:next w:val="a"/>
    <w:qFormat/>
    <w:rsid w:val="009A4CF3"/>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9A4CF3"/>
    <w:pPr>
      <w:tabs>
        <w:tab w:val="left" w:pos="360"/>
      </w:tabs>
    </w:pPr>
    <w:rPr>
      <w:sz w:val="24"/>
    </w:rPr>
  </w:style>
  <w:style w:type="paragraph" w:customStyle="1" w:styleId="aff7">
    <w:name w:val="文章正文"/>
    <w:basedOn w:val="a"/>
    <w:qFormat/>
    <w:rsid w:val="009A4CF3"/>
    <w:pPr>
      <w:ind w:firstLineChars="200" w:firstLine="560"/>
    </w:pPr>
    <w:rPr>
      <w:rFonts w:ascii="仿宋_GB2312" w:eastAsia="仿宋_GB2312" w:hAnsi="宋体"/>
      <w:color w:val="000000"/>
    </w:rPr>
  </w:style>
  <w:style w:type="paragraph" w:customStyle="1" w:styleId="CharCharCharChar">
    <w:name w:val="Char Char Char Char"/>
    <w:basedOn w:val="a"/>
    <w:qFormat/>
    <w:rsid w:val="009A4CF3"/>
    <w:pPr>
      <w:pageBreakBefore/>
      <w:widowControl/>
      <w:spacing w:after="160" w:line="240" w:lineRule="exact"/>
      <w:jc w:val="left"/>
    </w:pPr>
    <w:rPr>
      <w:rFonts w:ascii="Verdana" w:hAnsi="Verdana"/>
      <w:kern w:val="0"/>
      <w:sz w:val="20"/>
      <w:lang w:eastAsia="en-US"/>
    </w:rPr>
  </w:style>
  <w:style w:type="paragraph" w:customStyle="1" w:styleId="aff8">
    <w:name w:val="文档正文"/>
    <w:basedOn w:val="a"/>
    <w:qFormat/>
    <w:rsid w:val="009A4CF3"/>
    <w:pPr>
      <w:adjustRightInd w:val="0"/>
      <w:snapToGrid w:val="0"/>
      <w:spacing w:line="440" w:lineRule="exact"/>
      <w:ind w:firstLine="567"/>
    </w:pPr>
    <w:rPr>
      <w:rFonts w:ascii="Arial Narrow" w:hAnsi="Arial Narrow"/>
      <w:kern w:val="0"/>
      <w:sz w:val="24"/>
    </w:rPr>
  </w:style>
  <w:style w:type="paragraph" w:customStyle="1" w:styleId="CharCharCharChar0">
    <w:name w:val="文档正文 Char Char Char Char"/>
    <w:basedOn w:val="a"/>
    <w:rsid w:val="009A4CF3"/>
    <w:pPr>
      <w:adjustRightInd w:val="0"/>
      <w:spacing w:line="440" w:lineRule="exact"/>
      <w:ind w:firstLine="420"/>
    </w:pPr>
    <w:rPr>
      <w:rFonts w:ascii="Arial Narrow" w:hAnsi="Arial Narrow"/>
      <w:kern w:val="0"/>
      <w:sz w:val="24"/>
    </w:rPr>
  </w:style>
  <w:style w:type="paragraph" w:customStyle="1" w:styleId="aff9">
    <w:name w:val="表头文本"/>
    <w:qFormat/>
    <w:rsid w:val="009A4CF3"/>
    <w:pPr>
      <w:jc w:val="center"/>
    </w:pPr>
    <w:rPr>
      <w:rFonts w:ascii="Arial" w:hAnsi="Arial"/>
      <w:b/>
      <w:sz w:val="21"/>
    </w:rPr>
  </w:style>
  <w:style w:type="paragraph" w:customStyle="1" w:styleId="affa">
    <w:name w:val="操作步骤"/>
    <w:basedOn w:val="a"/>
    <w:qFormat/>
    <w:rsid w:val="009A4CF3"/>
    <w:pPr>
      <w:tabs>
        <w:tab w:val="left" w:pos="425"/>
      </w:tabs>
      <w:autoSpaceDE w:val="0"/>
      <w:autoSpaceDN w:val="0"/>
      <w:adjustRightInd w:val="0"/>
      <w:snapToGrid w:val="0"/>
      <w:spacing w:line="40" w:lineRule="atLeast"/>
      <w:ind w:left="425" w:hanging="425"/>
    </w:pPr>
    <w:rPr>
      <w:rFonts w:ascii="昆仑楷体" w:eastAsia="楷体_GB2312"/>
      <w:kern w:val="0"/>
      <w:sz w:val="21"/>
    </w:rPr>
  </w:style>
  <w:style w:type="paragraph" w:customStyle="1" w:styleId="2a">
    <w:name w:val="样式2"/>
    <w:basedOn w:val="4"/>
    <w:qFormat/>
    <w:rsid w:val="009A4CF3"/>
    <w:pPr>
      <w:tabs>
        <w:tab w:val="left" w:pos="720"/>
      </w:tabs>
      <w:spacing w:before="560" w:line="400" w:lineRule="exact"/>
      <w:ind w:left="420" w:hanging="420"/>
      <w:jc w:val="center"/>
      <w:outlineLvl w:val="0"/>
    </w:pPr>
    <w:rPr>
      <w:b w:val="0"/>
      <w:sz w:val="44"/>
    </w:rPr>
  </w:style>
  <w:style w:type="paragraph" w:customStyle="1" w:styleId="affb">
    <w:name w:val="关键词"/>
    <w:basedOn w:val="a"/>
    <w:next w:val="a"/>
    <w:qFormat/>
    <w:rsid w:val="009A4CF3"/>
    <w:pPr>
      <w:spacing w:line="360" w:lineRule="auto"/>
    </w:pPr>
    <w:rPr>
      <w:rFonts w:eastAsia="黑体"/>
      <w:sz w:val="20"/>
    </w:rPr>
  </w:style>
  <w:style w:type="paragraph" w:customStyle="1" w:styleId="51">
    <w:name w:val="标题5"/>
    <w:basedOn w:val="a"/>
    <w:qFormat/>
    <w:rsid w:val="009A4CF3"/>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rsid w:val="009A4CF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9A4CF3"/>
  </w:style>
  <w:style w:type="paragraph" w:customStyle="1" w:styleId="TableTextChar1">
    <w:name w:val="Table Text Char1"/>
    <w:rsid w:val="009A4CF3"/>
    <w:pPr>
      <w:snapToGrid w:val="0"/>
      <w:spacing w:before="80" w:after="80"/>
    </w:pPr>
    <w:rPr>
      <w:rFonts w:ascii="Arial" w:hAnsi="Arial"/>
      <w:kern w:val="2"/>
      <w:sz w:val="18"/>
    </w:rPr>
  </w:style>
  <w:style w:type="paragraph" w:customStyle="1" w:styleId="Charf">
    <w:name w:val="段 Char"/>
    <w:rsid w:val="009A4CF3"/>
    <w:pPr>
      <w:autoSpaceDE w:val="0"/>
      <w:autoSpaceDN w:val="0"/>
      <w:ind w:firstLineChars="200" w:firstLine="200"/>
      <w:jc w:val="both"/>
    </w:pPr>
    <w:rPr>
      <w:rFonts w:ascii="宋体"/>
      <w:sz w:val="21"/>
    </w:rPr>
  </w:style>
  <w:style w:type="paragraph" w:customStyle="1" w:styleId="Char1CharCharChar">
    <w:name w:val="Char1 Char Char Char"/>
    <w:basedOn w:val="a"/>
    <w:qFormat/>
    <w:rsid w:val="009A4CF3"/>
    <w:rPr>
      <w:rFonts w:ascii="Tahoma" w:hAnsi="Tahoma"/>
      <w:sz w:val="24"/>
    </w:rPr>
  </w:style>
  <w:style w:type="paragraph" w:customStyle="1" w:styleId="1xz">
    <w:name w:val="样式1xz"/>
    <w:basedOn w:val="a"/>
    <w:qFormat/>
    <w:rsid w:val="009A4CF3"/>
    <w:pPr>
      <w:tabs>
        <w:tab w:val="left" w:pos="1050"/>
        <w:tab w:val="right" w:leader="dot" w:pos="8296"/>
      </w:tabs>
    </w:pPr>
    <w:rPr>
      <w:caps/>
      <w:spacing w:val="20"/>
      <w:sz w:val="24"/>
    </w:rPr>
  </w:style>
  <w:style w:type="paragraph" w:customStyle="1" w:styleId="Title-Date">
    <w:name w:val="Title - Date"/>
    <w:basedOn w:val="af3"/>
    <w:next w:val="a"/>
    <w:qFormat/>
    <w:rsid w:val="009A4CF3"/>
    <w:pPr>
      <w:spacing w:before="240" w:after="720"/>
    </w:pPr>
    <w:rPr>
      <w:sz w:val="28"/>
    </w:rPr>
  </w:style>
  <w:style w:type="paragraph" w:customStyle="1" w:styleId="xl40">
    <w:name w:val="xl40"/>
    <w:basedOn w:val="a"/>
    <w:qFormat/>
    <w:rsid w:val="009A4CF3"/>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0"/>
    <w:qFormat/>
    <w:rsid w:val="009A4CF3"/>
    <w:pPr>
      <w:keepLines/>
      <w:adjustRightInd w:val="0"/>
      <w:spacing w:before="120" w:after="120" w:line="360" w:lineRule="auto"/>
      <w:jc w:val="center"/>
    </w:pPr>
    <w:rPr>
      <w:rFonts w:ascii="Times New Roman" w:cs="Times New Roman"/>
      <w:b/>
      <w:kern w:val="44"/>
      <w:sz w:val="32"/>
    </w:rPr>
  </w:style>
  <w:style w:type="paragraph" w:customStyle="1" w:styleId="20257">
    <w:name w:val="样式 样式 正文首行缩进 2 + 左  0 字符 + 首行缩进:  2.57 字符"/>
    <w:basedOn w:val="a"/>
    <w:next w:val="a"/>
    <w:qFormat/>
    <w:rsid w:val="009A4CF3"/>
    <w:pPr>
      <w:adjustRightInd w:val="0"/>
      <w:snapToGrid w:val="0"/>
      <w:spacing w:after="120"/>
      <w:ind w:firstLineChars="257" w:firstLine="540"/>
    </w:pPr>
    <w:rPr>
      <w:sz w:val="21"/>
    </w:rPr>
  </w:style>
  <w:style w:type="paragraph" w:customStyle="1" w:styleId="affc">
    <w:name w:val="缺省文本"/>
    <w:basedOn w:val="a"/>
    <w:qFormat/>
    <w:rsid w:val="009A4CF3"/>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9A4CF3"/>
    <w:pPr>
      <w:spacing w:line="300" w:lineRule="auto"/>
      <w:ind w:firstLineChars="200" w:firstLine="200"/>
    </w:pPr>
    <w:rPr>
      <w:sz w:val="24"/>
    </w:rPr>
  </w:style>
  <w:style w:type="paragraph" w:customStyle="1" w:styleId="affd">
    <w:name w:val="图片文字"/>
    <w:basedOn w:val="a"/>
    <w:qFormat/>
    <w:rsid w:val="009A4CF3"/>
    <w:pPr>
      <w:spacing w:line="240" w:lineRule="atLeast"/>
      <w:jc w:val="center"/>
    </w:pPr>
    <w:rPr>
      <w:sz w:val="21"/>
    </w:rPr>
  </w:style>
  <w:style w:type="paragraph" w:customStyle="1" w:styleId="affe">
    <w:name w:val="表格内文字"/>
    <w:basedOn w:val="ab"/>
    <w:qFormat/>
    <w:rsid w:val="009A4CF3"/>
    <w:pPr>
      <w:adjustRightInd w:val="0"/>
    </w:pPr>
    <w:rPr>
      <w:color w:val="000000"/>
      <w:lang w:val="en-GB"/>
    </w:rPr>
  </w:style>
  <w:style w:type="paragraph" w:customStyle="1" w:styleId="TableHeading">
    <w:name w:val="Table Heading"/>
    <w:qFormat/>
    <w:rsid w:val="009A4CF3"/>
    <w:pPr>
      <w:keepNext/>
      <w:snapToGrid w:val="0"/>
      <w:spacing w:before="80" w:after="80"/>
      <w:jc w:val="center"/>
    </w:pPr>
    <w:rPr>
      <w:rFonts w:ascii="Arial" w:eastAsia="黑体" w:hAnsi="Arial"/>
      <w:sz w:val="18"/>
    </w:rPr>
  </w:style>
  <w:style w:type="paragraph" w:customStyle="1" w:styleId="afff">
    <w:name w:val="表号"/>
    <w:basedOn w:val="a"/>
    <w:qFormat/>
    <w:rsid w:val="009A4CF3"/>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0">
    <w:name w:val="È±Ê¡ÎÄ±¾"/>
    <w:basedOn w:val="a"/>
    <w:qFormat/>
    <w:rsid w:val="009A4CF3"/>
    <w:pPr>
      <w:widowControl/>
      <w:overflowPunct w:val="0"/>
      <w:autoSpaceDE w:val="0"/>
      <w:autoSpaceDN w:val="0"/>
      <w:adjustRightInd w:val="0"/>
      <w:jc w:val="left"/>
    </w:pPr>
    <w:rPr>
      <w:kern w:val="0"/>
      <w:sz w:val="24"/>
    </w:rPr>
  </w:style>
  <w:style w:type="paragraph" w:customStyle="1" w:styleId="p0">
    <w:name w:val="p0"/>
    <w:basedOn w:val="a"/>
    <w:qFormat/>
    <w:rsid w:val="009A4CF3"/>
    <w:pPr>
      <w:widowControl/>
    </w:pPr>
    <w:rPr>
      <w:kern w:val="0"/>
      <w:sz w:val="21"/>
      <w:szCs w:val="21"/>
    </w:rPr>
  </w:style>
  <w:style w:type="paragraph" w:customStyle="1" w:styleId="afff1">
    <w:name w:val="标准正文"/>
    <w:basedOn w:val="a9"/>
    <w:qFormat/>
    <w:rsid w:val="009A4CF3"/>
  </w:style>
  <w:style w:type="paragraph" w:customStyle="1" w:styleId="19">
    <w:name w:val="文本1"/>
    <w:basedOn w:val="a"/>
    <w:qFormat/>
    <w:rsid w:val="009A4CF3"/>
    <w:pPr>
      <w:adjustRightInd w:val="0"/>
      <w:spacing w:line="312" w:lineRule="atLeast"/>
      <w:jc w:val="center"/>
    </w:pPr>
    <w:rPr>
      <w:kern w:val="0"/>
      <w:sz w:val="18"/>
    </w:rPr>
  </w:style>
  <w:style w:type="paragraph" w:customStyle="1" w:styleId="1Heading0SectionHeadPIM1H1h11stlevell11H1">
    <w:name w:val="样式 标题 1章标题Heading 0Section HeadPIM 1H1h11st levell11H1..."/>
    <w:basedOn w:val="10"/>
    <w:qFormat/>
    <w:rsid w:val="009A4CF3"/>
    <w:pPr>
      <w:keepLines/>
      <w:pageBreakBefore/>
      <w:tabs>
        <w:tab w:val="left" w:pos="432"/>
      </w:tabs>
      <w:autoSpaceDE w:val="0"/>
      <w:autoSpaceDN w:val="0"/>
      <w:adjustRightInd w:val="0"/>
      <w:spacing w:before="340" w:after="330" w:line="578" w:lineRule="atLeast"/>
    </w:pPr>
    <w:rPr>
      <w:rFonts w:eastAsia="黑体" w:hAnsi="宋体" w:cs="Times New Roman"/>
      <w:b/>
      <w:kern w:val="44"/>
      <w:sz w:val="36"/>
    </w:rPr>
  </w:style>
  <w:style w:type="paragraph" w:customStyle="1" w:styleId="151">
    <w:name w:val="样式 行距: 1.5 倍行距1"/>
    <w:basedOn w:val="a"/>
    <w:qFormat/>
    <w:rsid w:val="009A4CF3"/>
    <w:pPr>
      <w:snapToGrid w:val="0"/>
    </w:pPr>
    <w:rPr>
      <w:sz w:val="21"/>
    </w:rPr>
  </w:style>
  <w:style w:type="paragraph" w:customStyle="1" w:styleId="Title-Revision">
    <w:name w:val="Title - Revision"/>
    <w:basedOn w:val="af3"/>
    <w:qFormat/>
    <w:rsid w:val="009A4CF3"/>
    <w:pPr>
      <w:spacing w:before="720"/>
    </w:pPr>
  </w:style>
  <w:style w:type="paragraph" w:customStyle="1" w:styleId="afff2">
    <w:name w:val="af"/>
    <w:basedOn w:val="a"/>
    <w:qFormat/>
    <w:rsid w:val="009A4CF3"/>
    <w:pPr>
      <w:widowControl/>
      <w:spacing w:line="300" w:lineRule="atLeast"/>
      <w:jc w:val="left"/>
    </w:pPr>
    <w:rPr>
      <w:rFonts w:ascii="宋体" w:hAnsi="宋体"/>
      <w:kern w:val="0"/>
      <w:sz w:val="18"/>
    </w:rPr>
  </w:style>
  <w:style w:type="paragraph" w:customStyle="1" w:styleId="37">
    <w:name w:val="附录3"/>
    <w:basedOn w:val="a"/>
    <w:next w:val="a"/>
    <w:qFormat/>
    <w:rsid w:val="009A4CF3"/>
    <w:pPr>
      <w:tabs>
        <w:tab w:val="left" w:pos="851"/>
      </w:tabs>
      <w:ind w:left="425" w:hanging="425"/>
      <w:outlineLvl w:val="2"/>
    </w:pPr>
    <w:rPr>
      <w:rFonts w:eastAsia="黑体"/>
      <w:b/>
      <w:sz w:val="32"/>
    </w:rPr>
  </w:style>
  <w:style w:type="paragraph" w:customStyle="1" w:styleId="CharChar1">
    <w:name w:val="Char Char1"/>
    <w:basedOn w:val="a"/>
    <w:qFormat/>
    <w:rsid w:val="009A4CF3"/>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9A4CF3"/>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9A4CF3"/>
    <w:rPr>
      <w:rFonts w:ascii="Tahoma" w:hAnsi="Tahoma"/>
      <w:sz w:val="24"/>
    </w:rPr>
  </w:style>
  <w:style w:type="paragraph" w:customStyle="1" w:styleId="afff3">
    <w:name w:val="没有缩进（为图形使用）"/>
    <w:basedOn w:val="a"/>
    <w:qFormat/>
    <w:rsid w:val="009A4CF3"/>
    <w:pPr>
      <w:spacing w:before="120" w:after="120" w:line="360" w:lineRule="auto"/>
    </w:pPr>
    <w:rPr>
      <w:sz w:val="24"/>
    </w:rPr>
  </w:style>
  <w:style w:type="paragraph" w:customStyle="1" w:styleId="Char14">
    <w:name w:val="Char1"/>
    <w:basedOn w:val="a"/>
    <w:qFormat/>
    <w:rsid w:val="009A4CF3"/>
    <w:rPr>
      <w:sz w:val="21"/>
    </w:rPr>
  </w:style>
  <w:style w:type="paragraph" w:customStyle="1" w:styleId="CharCharCharCharCharChar1Char">
    <w:name w:val="Char Char Char Char Char Char1 Char"/>
    <w:basedOn w:val="a"/>
    <w:qFormat/>
    <w:rsid w:val="009A4CF3"/>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9A4CF3"/>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8"/>
    <w:qFormat/>
    <w:rsid w:val="009A4CF3"/>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9A4CF3"/>
    <w:pPr>
      <w:kinsoku w:val="0"/>
      <w:wordWrap w:val="0"/>
      <w:overflowPunct w:val="0"/>
      <w:autoSpaceDE w:val="0"/>
      <w:autoSpaceDN w:val="0"/>
      <w:adjustRightInd w:val="0"/>
      <w:spacing w:line="288" w:lineRule="auto"/>
      <w:jc w:val="center"/>
    </w:pPr>
    <w:rPr>
      <w:rFonts w:ascii="宋体"/>
      <w:kern w:val="0"/>
      <w:sz w:val="18"/>
    </w:rPr>
  </w:style>
  <w:style w:type="character" w:customStyle="1" w:styleId="Charf0">
    <w:name w:val="文字 Char"/>
    <w:link w:val="afff4"/>
    <w:qFormat/>
    <w:locked/>
    <w:rsid w:val="009A4CF3"/>
    <w:rPr>
      <w:rFonts w:ascii="宋体" w:eastAsia="宋体" w:hAnsi="宋体"/>
      <w:sz w:val="28"/>
    </w:rPr>
  </w:style>
  <w:style w:type="paragraph" w:customStyle="1" w:styleId="afff4">
    <w:name w:val="文字"/>
    <w:basedOn w:val="a"/>
    <w:link w:val="Charf0"/>
    <w:qFormat/>
    <w:rsid w:val="009A4CF3"/>
    <w:pPr>
      <w:tabs>
        <w:tab w:val="left" w:pos="8520"/>
      </w:tabs>
      <w:spacing w:line="312" w:lineRule="auto"/>
      <w:ind w:right="-210" w:firstLine="556"/>
    </w:pPr>
    <w:rPr>
      <w:rFonts w:ascii="宋体" w:hAnsi="宋体" w:cstheme="minorBidi"/>
      <w:szCs w:val="22"/>
    </w:rPr>
  </w:style>
  <w:style w:type="paragraph" w:customStyle="1" w:styleId="45">
    <w:name w:val="正文4"/>
    <w:basedOn w:val="a"/>
    <w:qFormat/>
    <w:rsid w:val="009A4CF3"/>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9A4CF3"/>
    <w:pPr>
      <w:adjustRightInd w:val="0"/>
      <w:spacing w:before="120"/>
      <w:ind w:firstLine="420"/>
    </w:pPr>
    <w:rPr>
      <w:sz w:val="24"/>
    </w:rPr>
  </w:style>
  <w:style w:type="paragraph" w:customStyle="1" w:styleId="CharChar14CharChar">
    <w:name w:val="Char Char14 Char Char"/>
    <w:basedOn w:val="a"/>
    <w:qFormat/>
    <w:rsid w:val="009A4CF3"/>
    <w:rPr>
      <w:sz w:val="21"/>
      <w:szCs w:val="24"/>
    </w:rPr>
  </w:style>
  <w:style w:type="paragraph" w:customStyle="1" w:styleId="afff5">
    <w:name w:val="表格文本"/>
    <w:qFormat/>
    <w:rsid w:val="009A4CF3"/>
    <w:pPr>
      <w:tabs>
        <w:tab w:val="decimal" w:pos="0"/>
      </w:tabs>
    </w:pPr>
    <w:rPr>
      <w:rFonts w:ascii="Arial" w:hAnsi="Arial"/>
      <w:sz w:val="21"/>
    </w:rPr>
  </w:style>
  <w:style w:type="paragraph" w:customStyle="1" w:styleId="afff6">
    <w:name w:val="正文 + 三号"/>
    <w:basedOn w:val="a"/>
    <w:qFormat/>
    <w:rsid w:val="009A4CF3"/>
    <w:rPr>
      <w:sz w:val="21"/>
    </w:rPr>
  </w:style>
  <w:style w:type="paragraph" w:customStyle="1" w:styleId="211">
    <w:name w:val="正文文本 21"/>
    <w:basedOn w:val="a"/>
    <w:qFormat/>
    <w:rsid w:val="009A4CF3"/>
    <w:pPr>
      <w:adjustRightInd w:val="0"/>
      <w:spacing w:before="120" w:line="360" w:lineRule="auto"/>
      <w:ind w:firstLine="480"/>
    </w:pPr>
    <w:rPr>
      <w:sz w:val="24"/>
    </w:rPr>
  </w:style>
  <w:style w:type="paragraph" w:customStyle="1" w:styleId="afff7">
    <w:name w:val="项目"/>
    <w:basedOn w:val="a"/>
    <w:qFormat/>
    <w:rsid w:val="009A4CF3"/>
    <w:pPr>
      <w:tabs>
        <w:tab w:val="left" w:pos="1280"/>
      </w:tabs>
      <w:spacing w:before="120" w:after="120" w:line="360" w:lineRule="auto"/>
      <w:ind w:left="-7" w:firstLine="567"/>
      <w:jc w:val="left"/>
    </w:pPr>
    <w:rPr>
      <w:rFonts w:ascii="宋体"/>
      <w:kern w:val="0"/>
      <w:sz w:val="24"/>
    </w:rPr>
  </w:style>
  <w:style w:type="paragraph" w:customStyle="1" w:styleId="afff8">
    <w:name w:val="首行缩进"/>
    <w:basedOn w:val="a"/>
    <w:qFormat/>
    <w:rsid w:val="009A4CF3"/>
    <w:pPr>
      <w:tabs>
        <w:tab w:val="left" w:pos="540"/>
      </w:tabs>
      <w:spacing w:line="360" w:lineRule="auto"/>
      <w:ind w:left="540"/>
    </w:pPr>
    <w:rPr>
      <w:rFonts w:eastAsia="仿宋_GB2312"/>
    </w:rPr>
  </w:style>
  <w:style w:type="paragraph" w:customStyle="1" w:styleId="afff9">
    <w:name w:val="段"/>
    <w:qFormat/>
    <w:rsid w:val="009A4CF3"/>
    <w:pPr>
      <w:autoSpaceDE w:val="0"/>
      <w:autoSpaceDN w:val="0"/>
      <w:ind w:firstLineChars="200" w:firstLine="200"/>
      <w:jc w:val="both"/>
    </w:pPr>
    <w:rPr>
      <w:rFonts w:ascii="宋体"/>
      <w:sz w:val="21"/>
    </w:rPr>
  </w:style>
  <w:style w:type="paragraph" w:customStyle="1" w:styleId="afffa">
    <w:name w:val="章标题"/>
    <w:next w:val="a"/>
    <w:rsid w:val="009A4CF3"/>
    <w:pPr>
      <w:spacing w:beforeLines="50" w:afterLines="50"/>
      <w:jc w:val="both"/>
      <w:outlineLvl w:val="1"/>
    </w:pPr>
    <w:rPr>
      <w:rFonts w:ascii="黑体" w:eastAsia="黑体"/>
      <w:sz w:val="24"/>
    </w:rPr>
  </w:style>
  <w:style w:type="paragraph" w:customStyle="1" w:styleId="afffb">
    <w:name w:val="一级条标题"/>
    <w:basedOn w:val="afffa"/>
    <w:next w:val="afff9"/>
    <w:qFormat/>
    <w:rsid w:val="009A4CF3"/>
    <w:pPr>
      <w:spacing w:beforeLines="0" w:afterLines="0"/>
      <w:ind w:left="525"/>
      <w:outlineLvl w:val="2"/>
    </w:pPr>
    <w:rPr>
      <w:sz w:val="21"/>
    </w:rPr>
  </w:style>
  <w:style w:type="paragraph" w:customStyle="1" w:styleId="afffc">
    <w:name w:val="二级条标题"/>
    <w:basedOn w:val="afffb"/>
    <w:next w:val="afff9"/>
    <w:qFormat/>
    <w:rsid w:val="009A4CF3"/>
    <w:pPr>
      <w:ind w:left="840"/>
      <w:outlineLvl w:val="3"/>
    </w:pPr>
  </w:style>
  <w:style w:type="paragraph" w:customStyle="1" w:styleId="afffd">
    <w:name w:val="图例"/>
    <w:basedOn w:val="a"/>
    <w:qFormat/>
    <w:rsid w:val="009A4CF3"/>
    <w:pPr>
      <w:spacing w:before="120" w:after="120" w:line="360" w:lineRule="auto"/>
      <w:jc w:val="center"/>
    </w:pPr>
    <w:rPr>
      <w:rFonts w:eastAsia="仿宋_GB2312"/>
      <w:b/>
      <w:sz w:val="24"/>
    </w:rPr>
  </w:style>
  <w:style w:type="paragraph" w:customStyle="1" w:styleId="afffe">
    <w:name w:val="简单回函地址"/>
    <w:basedOn w:val="a"/>
    <w:qFormat/>
    <w:rsid w:val="009A4CF3"/>
    <w:pPr>
      <w:adjustRightInd w:val="0"/>
      <w:snapToGrid w:val="0"/>
      <w:spacing w:line="360" w:lineRule="auto"/>
    </w:pPr>
    <w:rPr>
      <w:sz w:val="24"/>
    </w:rPr>
  </w:style>
  <w:style w:type="paragraph" w:customStyle="1" w:styleId="affff">
    <w:name w:val="内容标题"/>
    <w:basedOn w:val="a5"/>
    <w:qFormat/>
    <w:rsid w:val="009A4CF3"/>
    <w:rPr>
      <w:rFonts w:ascii="Tahoma" w:hAnsi="Tahoma"/>
      <w:sz w:val="24"/>
    </w:rPr>
  </w:style>
  <w:style w:type="paragraph" w:customStyle="1" w:styleId="1c">
    <w:name w:val="文本框样式1"/>
    <w:basedOn w:val="a"/>
    <w:qFormat/>
    <w:rsid w:val="009A4CF3"/>
    <w:pPr>
      <w:adjustRightInd w:val="0"/>
      <w:snapToGrid w:val="0"/>
      <w:spacing w:before="60" w:line="180" w:lineRule="exact"/>
      <w:jc w:val="center"/>
    </w:pPr>
    <w:rPr>
      <w:sz w:val="21"/>
    </w:rPr>
  </w:style>
  <w:style w:type="paragraph" w:customStyle="1" w:styleId="affff0">
    <w:name w:val="正文表格"/>
    <w:basedOn w:val="a"/>
    <w:qFormat/>
    <w:rsid w:val="009A4CF3"/>
    <w:pPr>
      <w:adjustRightInd w:val="0"/>
      <w:spacing w:before="40" w:after="40"/>
    </w:pPr>
    <w:rPr>
      <w:sz w:val="24"/>
    </w:rPr>
  </w:style>
  <w:style w:type="paragraph" w:customStyle="1" w:styleId="affff1">
    <w:name w:val="样式 宋体 五号 行距: 单倍行距"/>
    <w:basedOn w:val="a"/>
    <w:qFormat/>
    <w:rsid w:val="009A4CF3"/>
    <w:pPr>
      <w:adjustRightInd w:val="0"/>
      <w:jc w:val="left"/>
    </w:pPr>
    <w:rPr>
      <w:rFonts w:ascii="宋体" w:hAnsi="宋体"/>
      <w:kern w:val="0"/>
      <w:sz w:val="21"/>
    </w:rPr>
  </w:style>
  <w:style w:type="paragraph" w:customStyle="1" w:styleId="xl53">
    <w:name w:val="xl53"/>
    <w:basedOn w:val="a"/>
    <w:qFormat/>
    <w:rsid w:val="009A4CF3"/>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ANumbering">
    <w:name w:val="AA Numbering"/>
    <w:basedOn w:val="a"/>
    <w:qFormat/>
    <w:rsid w:val="009A4CF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9A4CF3"/>
    <w:rPr>
      <w:rFonts w:ascii="Tahoma" w:hAnsi="Tahoma"/>
      <w:sz w:val="24"/>
    </w:rPr>
  </w:style>
  <w:style w:type="paragraph" w:customStyle="1" w:styleId="affff2">
    <w:name w:val="正文（首行不缩进）"/>
    <w:basedOn w:val="a"/>
    <w:qFormat/>
    <w:rsid w:val="009A4CF3"/>
    <w:pPr>
      <w:autoSpaceDE w:val="0"/>
      <w:autoSpaceDN w:val="0"/>
      <w:adjustRightInd w:val="0"/>
      <w:spacing w:line="360" w:lineRule="auto"/>
      <w:jc w:val="left"/>
    </w:pPr>
    <w:rPr>
      <w:kern w:val="0"/>
      <w:sz w:val="21"/>
    </w:rPr>
  </w:style>
  <w:style w:type="paragraph" w:customStyle="1" w:styleId="TableContents">
    <w:name w:val="Table Contents"/>
    <w:basedOn w:val="a8"/>
    <w:qFormat/>
    <w:rsid w:val="009A4CF3"/>
    <w:pPr>
      <w:suppressAutoHyphens/>
      <w:jc w:val="left"/>
    </w:pPr>
    <w:rPr>
      <w:rFonts w:ascii="Times New Roman" w:eastAsia="Times New Roman"/>
      <w:kern w:val="0"/>
      <w:sz w:val="24"/>
    </w:rPr>
  </w:style>
  <w:style w:type="paragraph" w:customStyle="1" w:styleId="1d">
    <w:name w:val="1.正文"/>
    <w:basedOn w:val="a"/>
    <w:qFormat/>
    <w:rsid w:val="009A4CF3"/>
    <w:pPr>
      <w:spacing w:line="360" w:lineRule="auto"/>
      <w:ind w:leftChars="225" w:left="540" w:firstLineChars="225" w:firstLine="540"/>
    </w:pPr>
    <w:rPr>
      <w:sz w:val="24"/>
    </w:rPr>
  </w:style>
  <w:style w:type="paragraph" w:customStyle="1" w:styleId="affff3">
    <w:name w:val="列表项目"/>
    <w:basedOn w:val="a"/>
    <w:qFormat/>
    <w:rsid w:val="009A4CF3"/>
    <w:pPr>
      <w:tabs>
        <w:tab w:val="left" w:pos="420"/>
        <w:tab w:val="left" w:pos="1200"/>
      </w:tabs>
      <w:spacing w:line="288" w:lineRule="auto"/>
      <w:ind w:leftChars="200" w:left="840" w:hangingChars="200" w:hanging="420"/>
    </w:pPr>
    <w:rPr>
      <w:sz w:val="21"/>
    </w:rPr>
  </w:style>
  <w:style w:type="paragraph" w:customStyle="1" w:styleId="605">
    <w:name w:val="样式 标题 6第五层条 + 三号 段前: 0.5 行"/>
    <w:basedOn w:val="6"/>
    <w:qFormat/>
    <w:rsid w:val="009A4CF3"/>
    <w:pPr>
      <w:widowControl/>
      <w:adjustRightInd/>
      <w:spacing w:beforeLines="50"/>
      <w:jc w:val="left"/>
    </w:pPr>
    <w:rPr>
      <w:kern w:val="24"/>
      <w:sz w:val="28"/>
    </w:rPr>
  </w:style>
  <w:style w:type="paragraph" w:customStyle="1" w:styleId="affff4">
    <w:name w:val="标题无"/>
    <w:basedOn w:val="a"/>
    <w:qFormat/>
    <w:rsid w:val="009A4CF3"/>
    <w:pPr>
      <w:spacing w:line="360" w:lineRule="auto"/>
    </w:pPr>
    <w:rPr>
      <w:sz w:val="24"/>
    </w:rPr>
  </w:style>
  <w:style w:type="paragraph" w:customStyle="1" w:styleId="bt">
    <w:name w:val="bt"/>
    <w:basedOn w:val="a"/>
    <w:next w:val="a8"/>
    <w:qFormat/>
    <w:rsid w:val="009A4CF3"/>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affff5">
    <w:name w:val="正文格式"/>
    <w:basedOn w:val="a"/>
    <w:qFormat/>
    <w:rsid w:val="009A4CF3"/>
    <w:pPr>
      <w:widowControl/>
      <w:adjustRightInd w:val="0"/>
      <w:snapToGrid w:val="0"/>
      <w:spacing w:before="60" w:line="360" w:lineRule="auto"/>
      <w:ind w:firstLineChars="200" w:firstLine="480"/>
      <w:jc w:val="left"/>
    </w:pPr>
    <w:rPr>
      <w:rFonts w:ascii="宋体" w:hAnsi="宋体"/>
      <w:color w:val="000000"/>
      <w:kern w:val="0"/>
      <w:sz w:val="24"/>
    </w:rPr>
  </w:style>
  <w:style w:type="paragraph" w:customStyle="1" w:styleId="CharCharChar">
    <w:name w:val="Char Char Char"/>
    <w:basedOn w:val="a"/>
    <w:qFormat/>
    <w:rsid w:val="009A4CF3"/>
    <w:rPr>
      <w:rFonts w:ascii="Tahoma" w:hAnsi="Tahoma"/>
      <w:sz w:val="24"/>
    </w:rPr>
  </w:style>
  <w:style w:type="paragraph" w:customStyle="1" w:styleId="CharCharCharCharCharChar">
    <w:name w:val="Char Char 字元 字元 字元 Char Char Char Char"/>
    <w:basedOn w:val="a"/>
    <w:qFormat/>
    <w:rsid w:val="009A4CF3"/>
    <w:pPr>
      <w:adjustRightInd w:val="0"/>
      <w:spacing w:line="360" w:lineRule="auto"/>
    </w:pPr>
    <w:rPr>
      <w:kern w:val="0"/>
      <w:sz w:val="24"/>
    </w:rPr>
  </w:style>
  <w:style w:type="character" w:customStyle="1" w:styleId="CharChar3">
    <w:name w:val="Char Char3"/>
    <w:qFormat/>
    <w:rsid w:val="009A4CF3"/>
    <w:rPr>
      <w:rFonts w:ascii="宋体" w:eastAsia="宋体" w:hAnsi="宋体" w:hint="eastAsia"/>
      <w:kern w:val="2"/>
      <w:sz w:val="18"/>
      <w:lang w:val="en-US" w:eastAsia="zh-CN"/>
    </w:rPr>
  </w:style>
  <w:style w:type="character" w:customStyle="1" w:styleId="crowed11">
    <w:name w:val="crowed11"/>
    <w:qFormat/>
    <w:rsid w:val="009A4CF3"/>
    <w:rPr>
      <w:rFonts w:hint="default"/>
      <w:sz w:val="24"/>
    </w:rPr>
  </w:style>
  <w:style w:type="character" w:customStyle="1" w:styleId="CharChar11">
    <w:name w:val="Char Char11"/>
    <w:qFormat/>
    <w:rsid w:val="009A4CF3"/>
    <w:rPr>
      <w:rFonts w:ascii="宋体" w:eastAsia="宋体" w:hAnsi="宋体" w:hint="eastAsia"/>
      <w:kern w:val="2"/>
      <w:sz w:val="28"/>
    </w:rPr>
  </w:style>
  <w:style w:type="character" w:customStyle="1" w:styleId="110">
    <w:name w:val="未命名11"/>
    <w:qFormat/>
    <w:rsid w:val="009A4CF3"/>
    <w:rPr>
      <w:color w:val="77FFFF"/>
      <w:sz w:val="24"/>
    </w:rPr>
  </w:style>
  <w:style w:type="character" w:customStyle="1" w:styleId="H2Char">
    <w:name w:val="H2 Char"/>
    <w:qFormat/>
    <w:rsid w:val="009A4CF3"/>
    <w:rPr>
      <w:rFonts w:ascii="Arial" w:eastAsia="宋体" w:hAnsi="Arial" w:cs="Arial" w:hint="default"/>
      <w:kern w:val="2"/>
      <w:sz w:val="28"/>
      <w:lang w:val="en-US" w:eastAsia="zh-CN"/>
    </w:rPr>
  </w:style>
  <w:style w:type="character" w:customStyle="1" w:styleId="2Char1">
    <w:name w:val="标题 2 Char1"/>
    <w:link w:val="2"/>
    <w:semiHidden/>
    <w:qFormat/>
    <w:locked/>
    <w:rsid w:val="009A4CF3"/>
    <w:rPr>
      <w:rFonts w:ascii="Arial" w:eastAsia="黑体" w:hAnsi="Arial" w:cs="Times New Roman"/>
      <w:b/>
      <w:sz w:val="32"/>
      <w:szCs w:val="20"/>
    </w:rPr>
  </w:style>
  <w:style w:type="character" w:customStyle="1" w:styleId="2Char10">
    <w:name w:val="正文文本缩进 2 Char1"/>
    <w:link w:val="23"/>
    <w:semiHidden/>
    <w:qFormat/>
    <w:locked/>
    <w:rsid w:val="009A4CF3"/>
    <w:rPr>
      <w:rFonts w:ascii="Times New Roman" w:eastAsia="宋体" w:hAnsi="Times New Roman" w:cs="Times New Roman"/>
      <w:sz w:val="28"/>
      <w:szCs w:val="20"/>
    </w:rPr>
  </w:style>
  <w:style w:type="character" w:customStyle="1" w:styleId="Charf1">
    <w:name w:val="正文 + 三号 Char"/>
    <w:qFormat/>
    <w:rsid w:val="009A4CF3"/>
    <w:rPr>
      <w:rFonts w:ascii="宋体" w:eastAsia="宋体" w:hAnsi="宋体" w:hint="eastAsia"/>
      <w:kern w:val="2"/>
      <w:sz w:val="21"/>
      <w:lang w:val="en-US" w:eastAsia="zh-CN"/>
    </w:rPr>
  </w:style>
  <w:style w:type="character" w:customStyle="1" w:styleId="v151">
    <w:name w:val="v151"/>
    <w:qFormat/>
    <w:rsid w:val="009A4CF3"/>
    <w:rPr>
      <w:sz w:val="18"/>
    </w:rPr>
  </w:style>
  <w:style w:type="character" w:customStyle="1" w:styleId="3Char1">
    <w:name w:val="标题 3 Char1"/>
    <w:link w:val="3"/>
    <w:semiHidden/>
    <w:qFormat/>
    <w:locked/>
    <w:rsid w:val="009A4CF3"/>
    <w:rPr>
      <w:rFonts w:ascii="Times New Roman" w:eastAsia="宋体" w:hAnsi="Times New Roman" w:cs="Times New Roman"/>
      <w:b/>
      <w:sz w:val="32"/>
      <w:szCs w:val="20"/>
    </w:rPr>
  </w:style>
  <w:style w:type="character" w:customStyle="1" w:styleId="CharChar7">
    <w:name w:val="Char Char7"/>
    <w:qFormat/>
    <w:rsid w:val="009A4CF3"/>
    <w:rPr>
      <w:rFonts w:ascii="宋体" w:eastAsia="宋体" w:hAnsi="宋体" w:hint="eastAsia"/>
      <w:kern w:val="2"/>
      <w:sz w:val="28"/>
    </w:rPr>
  </w:style>
  <w:style w:type="character" w:customStyle="1" w:styleId="Char1">
    <w:name w:val="批注文字 Char1"/>
    <w:link w:val="a7"/>
    <w:semiHidden/>
    <w:qFormat/>
    <w:locked/>
    <w:rsid w:val="009A4CF3"/>
    <w:rPr>
      <w:rFonts w:ascii="Times New Roman" w:eastAsia="宋体" w:hAnsi="Times New Roman" w:cs="Times New Roman"/>
      <w:kern w:val="0"/>
      <w:sz w:val="24"/>
      <w:szCs w:val="20"/>
    </w:rPr>
  </w:style>
  <w:style w:type="character" w:customStyle="1" w:styleId="Char10">
    <w:name w:val="正文文本缩进 Char1"/>
    <w:link w:val="a9"/>
    <w:semiHidden/>
    <w:qFormat/>
    <w:locked/>
    <w:rsid w:val="009A4CF3"/>
    <w:rPr>
      <w:rFonts w:ascii="Times New Roman" w:eastAsia="宋体" w:hAnsi="Times New Roman" w:cs="Times New Roman"/>
      <w:sz w:val="44"/>
      <w:szCs w:val="20"/>
    </w:rPr>
  </w:style>
  <w:style w:type="character" w:customStyle="1" w:styleId="font1">
    <w:name w:val="font1"/>
    <w:qFormat/>
    <w:rsid w:val="009A4CF3"/>
    <w:rPr>
      <w:color w:val="000000"/>
      <w:sz w:val="18"/>
    </w:rPr>
  </w:style>
  <w:style w:type="character" w:customStyle="1" w:styleId="TableTextChar1Char">
    <w:name w:val="Table Text Char1 Char"/>
    <w:qFormat/>
    <w:rsid w:val="009A4CF3"/>
    <w:rPr>
      <w:rFonts w:ascii="Arial" w:hAnsi="Arial" w:cs="Arial" w:hint="default"/>
      <w:kern w:val="2"/>
      <w:sz w:val="18"/>
      <w:lang w:val="en-US" w:eastAsia="zh-CN" w:bidi="ar-SA"/>
    </w:rPr>
  </w:style>
  <w:style w:type="character" w:customStyle="1" w:styleId="CharChar4">
    <w:name w:val="Char Char4"/>
    <w:qFormat/>
    <w:rsid w:val="009A4CF3"/>
    <w:rPr>
      <w:rFonts w:ascii="宋体" w:eastAsia="宋体" w:hAnsi="宋体" w:hint="eastAsia"/>
      <w:b/>
      <w:kern w:val="2"/>
      <w:sz w:val="21"/>
      <w:lang w:val="en-US" w:eastAsia="zh-CN"/>
    </w:rPr>
  </w:style>
  <w:style w:type="character" w:customStyle="1" w:styleId="para1">
    <w:name w:val="para1"/>
    <w:qFormat/>
    <w:rsid w:val="009A4CF3"/>
    <w:rPr>
      <w:rFonts w:ascii="Symbol" w:hAnsi="Symbol" w:cs="Symbol" w:hint="default"/>
      <w:sz w:val="18"/>
      <w:szCs w:val="18"/>
    </w:rPr>
  </w:style>
  <w:style w:type="character" w:customStyle="1" w:styleId="CharChar6">
    <w:name w:val="Char Char6"/>
    <w:qFormat/>
    <w:rsid w:val="009A4CF3"/>
    <w:rPr>
      <w:rFonts w:ascii="仿宋_GB2312" w:eastAsia="仿宋_GB2312" w:hint="eastAsia"/>
      <w:kern w:val="2"/>
      <w:sz w:val="32"/>
    </w:rPr>
  </w:style>
  <w:style w:type="character" w:customStyle="1" w:styleId="2Char11">
    <w:name w:val="正文首行缩进 2 Char1"/>
    <w:basedOn w:val="Char10"/>
    <w:link w:val="27"/>
    <w:uiPriority w:val="99"/>
    <w:semiHidden/>
    <w:qFormat/>
    <w:locked/>
    <w:rsid w:val="009A4CF3"/>
  </w:style>
  <w:style w:type="character" w:customStyle="1" w:styleId="content-white1">
    <w:name w:val="content-white1"/>
    <w:qFormat/>
    <w:rsid w:val="009A4CF3"/>
    <w:rPr>
      <w:rFonts w:hint="default"/>
      <w:color w:val="auto"/>
      <w:sz w:val="18"/>
      <w:u w:val="none"/>
    </w:rPr>
  </w:style>
  <w:style w:type="character" w:customStyle="1" w:styleId="Char13">
    <w:name w:val="批注主题 Char1"/>
    <w:basedOn w:val="Char1"/>
    <w:link w:val="af4"/>
    <w:semiHidden/>
    <w:qFormat/>
    <w:locked/>
    <w:rsid w:val="009A4CF3"/>
  </w:style>
  <w:style w:type="character" w:customStyle="1" w:styleId="CharChar5">
    <w:name w:val="Char Char5"/>
    <w:qFormat/>
    <w:rsid w:val="009A4CF3"/>
    <w:rPr>
      <w:rFonts w:ascii="Arial" w:eastAsia="宋体" w:hAnsi="Arial" w:cs="Arial" w:hint="default"/>
      <w:b/>
      <w:smallCaps/>
      <w:kern w:val="28"/>
      <w:sz w:val="36"/>
      <w:lang w:val="en-US" w:eastAsia="en-US"/>
    </w:rPr>
  </w:style>
  <w:style w:type="character" w:customStyle="1" w:styleId="top-det1">
    <w:name w:val="top-det1"/>
    <w:qFormat/>
    <w:rsid w:val="009A4CF3"/>
    <w:rPr>
      <w:b/>
      <w:color w:val="000000"/>
    </w:rPr>
  </w:style>
  <w:style w:type="character" w:customStyle="1" w:styleId="Char12">
    <w:name w:val="脚注文本 Char1"/>
    <w:link w:val="af0"/>
    <w:semiHidden/>
    <w:qFormat/>
    <w:locked/>
    <w:rsid w:val="009A4CF3"/>
    <w:rPr>
      <w:rFonts w:ascii="Times New Roman" w:eastAsia="宋体" w:hAnsi="Times New Roman" w:cs="Times New Roman"/>
      <w:sz w:val="18"/>
      <w:szCs w:val="20"/>
    </w:rPr>
  </w:style>
  <w:style w:type="character" w:customStyle="1" w:styleId="TableHeadingCharChar">
    <w:name w:val="Table Heading Char Char"/>
    <w:qFormat/>
    <w:rsid w:val="009A4CF3"/>
    <w:rPr>
      <w:rFonts w:ascii="Arial" w:eastAsia="黑体" w:hAnsi="Arial" w:cs="Arial" w:hint="default"/>
      <w:kern w:val="2"/>
      <w:sz w:val="18"/>
      <w:lang w:val="en-US" w:eastAsia="zh-CN"/>
    </w:rPr>
  </w:style>
  <w:style w:type="character" w:customStyle="1" w:styleId="074Char1">
    <w:name w:val="标书正文:  0.74 厘米 Char1"/>
    <w:rsid w:val="009A4CF3"/>
    <w:rPr>
      <w:rFonts w:ascii="宋体" w:eastAsia="宋体" w:hAnsi="宋体" w:hint="eastAsia"/>
      <w:kern w:val="2"/>
      <w:sz w:val="24"/>
      <w:lang w:val="en-US" w:eastAsia="zh-CN"/>
    </w:rPr>
  </w:style>
  <w:style w:type="character" w:customStyle="1" w:styleId="titleemph1">
    <w:name w:val="title_emph1"/>
    <w:qFormat/>
    <w:rsid w:val="009A4CF3"/>
    <w:rPr>
      <w:rFonts w:ascii="Arial" w:hAnsi="Arial" w:cs="Arial" w:hint="default"/>
      <w:b/>
      <w:sz w:val="20"/>
    </w:rPr>
  </w:style>
  <w:style w:type="character" w:customStyle="1" w:styleId="CharChar">
    <w:name w:val="Char Char"/>
    <w:qFormat/>
    <w:rsid w:val="009A4CF3"/>
    <w:rPr>
      <w:rFonts w:ascii="宋体" w:eastAsia="宋体" w:hAnsi="宋体" w:hint="eastAsia"/>
      <w:kern w:val="2"/>
      <w:sz w:val="24"/>
      <w:lang w:val="en-US" w:eastAsia="zh-CN" w:bidi="ar-SA"/>
    </w:rPr>
  </w:style>
  <w:style w:type="character" w:customStyle="1" w:styleId="Charf2">
    <w:name w:val="小 Char"/>
    <w:qFormat/>
    <w:rsid w:val="009A4CF3"/>
    <w:rPr>
      <w:rFonts w:ascii="宋体" w:eastAsia="宋体" w:hAnsi="Courier New" w:hint="eastAsia"/>
      <w:kern w:val="2"/>
      <w:sz w:val="21"/>
      <w:lang w:val="en-US" w:eastAsia="zh-CN" w:bidi="ar-SA"/>
    </w:rPr>
  </w:style>
  <w:style w:type="character" w:customStyle="1" w:styleId="affff6">
    <w:name w:val="样式 宋体"/>
    <w:qFormat/>
    <w:rsid w:val="009A4CF3"/>
    <w:rPr>
      <w:rFonts w:ascii="宋体" w:eastAsia="宋体" w:hAnsi="宋体" w:hint="eastAsia"/>
      <w:sz w:val="28"/>
    </w:rPr>
  </w:style>
  <w:style w:type="character" w:customStyle="1" w:styleId="Char11">
    <w:name w:val="日期 Char1"/>
    <w:link w:val="ac"/>
    <w:qFormat/>
    <w:locked/>
    <w:rsid w:val="009A4CF3"/>
    <w:rPr>
      <w:rFonts w:ascii="Times New Roman" w:eastAsia="宋体" w:hAnsi="Times New Roman" w:cs="Times New Roman"/>
      <w:sz w:val="28"/>
      <w:szCs w:val="20"/>
    </w:rPr>
  </w:style>
  <w:style w:type="character" w:customStyle="1" w:styleId="CharChar2">
    <w:name w:val="Char Char2"/>
    <w:qFormat/>
    <w:rsid w:val="009A4CF3"/>
    <w:rPr>
      <w:rFonts w:ascii="宋体" w:eastAsia="宋体" w:hAnsi="宋体" w:hint="eastAsia"/>
      <w:kern w:val="2"/>
      <w:sz w:val="18"/>
      <w:lang w:val="en-US" w:eastAsia="zh-CN"/>
    </w:rPr>
  </w:style>
  <w:style w:type="paragraph" w:customStyle="1" w:styleId="affff7">
    <w:name w:val="编号正文"/>
    <w:basedOn w:val="aff8"/>
    <w:qFormat/>
    <w:rsid w:val="009A4CF3"/>
    <w:pPr>
      <w:snapToGrid/>
      <w:spacing w:line="360" w:lineRule="auto"/>
      <w:ind w:left="1407" w:hanging="1047"/>
      <w:jc w:val="left"/>
    </w:pPr>
    <w:rPr>
      <w:rFonts w:eastAsia="仿宋_GB2312"/>
    </w:rPr>
  </w:style>
  <w:style w:type="paragraph" w:customStyle="1" w:styleId="affff8">
    <w:name w:val="二级列表"/>
    <w:basedOn w:val="aff"/>
    <w:next w:val="aff"/>
    <w:qFormat/>
    <w:rsid w:val="009A4CF3"/>
    <w:pPr>
      <w:tabs>
        <w:tab w:val="left" w:pos="2120"/>
      </w:tabs>
      <w:ind w:firstLineChars="0" w:firstLine="0"/>
    </w:pPr>
    <w:rPr>
      <w:b/>
    </w:rPr>
  </w:style>
  <w:style w:type="paragraph" w:styleId="affff9">
    <w:name w:val="No Spacing"/>
    <w:link w:val="Charf3"/>
    <w:uiPriority w:val="1"/>
    <w:qFormat/>
    <w:rsid w:val="009A4CF3"/>
    <w:rPr>
      <w:rFonts w:asciiTheme="minorHAnsi" w:eastAsiaTheme="minorEastAsia" w:hAnsiTheme="minorHAnsi" w:cstheme="minorBidi"/>
      <w:sz w:val="22"/>
      <w:szCs w:val="22"/>
    </w:rPr>
  </w:style>
  <w:style w:type="character" w:customStyle="1" w:styleId="Charf3">
    <w:name w:val="无间隔 Char"/>
    <w:basedOn w:val="a0"/>
    <w:link w:val="affff9"/>
    <w:uiPriority w:val="1"/>
    <w:qFormat/>
    <w:rsid w:val="009A4CF3"/>
    <w:rPr>
      <w:kern w:val="0"/>
      <w:sz w:val="22"/>
    </w:rPr>
  </w:style>
  <w:style w:type="paragraph" w:customStyle="1" w:styleId="NewNewNewNewNewNewNewNewNewNewNewNewNewNewNew">
    <w:name w:val="正文 New New New New New New New New New New New New New New New"/>
    <w:uiPriority w:val="99"/>
    <w:qFormat/>
    <w:rsid w:val="009A4CF3"/>
    <w:pPr>
      <w:widowControl w:val="0"/>
      <w:jc w:val="both"/>
    </w:pPr>
    <w:rPr>
      <w:kern w:val="2"/>
      <w:sz w:val="21"/>
    </w:rPr>
  </w:style>
  <w:style w:type="paragraph" w:customStyle="1" w:styleId="NewNewNewNewNewNewNewNewNewNewNewNewNew">
    <w:name w:val="正文 New New New New New New New New New New New New New"/>
    <w:qFormat/>
    <w:rsid w:val="009A4CF3"/>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9A4CF3"/>
    <w:pPr>
      <w:widowControl w:val="0"/>
      <w:jc w:val="both"/>
    </w:pPr>
    <w:rPr>
      <w:rFonts w:ascii="Calibri" w:hAnsi="Calibri"/>
      <w:kern w:val="2"/>
      <w:sz w:val="21"/>
      <w:szCs w:val="24"/>
    </w:rPr>
  </w:style>
  <w:style w:type="paragraph" w:customStyle="1" w:styleId="affffa">
    <w:name w:val="表体"/>
    <w:basedOn w:val="a"/>
    <w:next w:val="a"/>
    <w:rsid w:val="009A4CF3"/>
    <w:pPr>
      <w:spacing w:line="0" w:lineRule="atLeast"/>
    </w:pPr>
    <w:rPr>
      <w:b/>
      <w:snapToGrid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4386</Words>
  <Characters>25006</Characters>
  <Application>Microsoft Office Word</Application>
  <DocSecurity>0</DocSecurity>
  <Lines>208</Lines>
  <Paragraphs>58</Paragraphs>
  <ScaleCrop>false</ScaleCrop>
  <Company/>
  <LinksUpToDate>false</LinksUpToDate>
  <CharactersWithSpaces>29334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zhen</cp:lastModifiedBy>
  <cp:revision>25</cp:revision>
  <dcterms:created xsi:type="dcterms:W3CDTF">2019-12-16T02:23:00Z</dcterms:created>
  <dcterms:modified xsi:type="dcterms:W3CDTF">2020-03-12T02:10:00Z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