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06D7" w:rsidRDefault="003D06D7">
      <w:pPr>
        <w:rPr>
          <w:rFonts w:ascii="宋体" w:hAnsi="宋体" w:cs="宋体"/>
        </w:rPr>
      </w:pPr>
    </w:p>
    <w:p w:rsidR="003D06D7" w:rsidRDefault="003D06D7">
      <w:pPr>
        <w:jc w:val="center"/>
        <w:outlineLvl w:val="0"/>
        <w:rPr>
          <w:rFonts w:ascii="宋体" w:hAnsi="宋体" w:cs="宋体"/>
          <w:spacing w:val="80"/>
          <w:sz w:val="112"/>
          <w:szCs w:val="112"/>
        </w:rPr>
      </w:pPr>
    </w:p>
    <w:p w:rsidR="003D06D7" w:rsidRDefault="00B87201">
      <w:pPr>
        <w:jc w:val="center"/>
        <w:outlineLvl w:val="0"/>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B87201" w:rsidP="001D3EE5">
      <w:pPr>
        <w:spacing w:line="700" w:lineRule="exact"/>
        <w:ind w:firstLineChars="486" w:firstLine="1750"/>
        <w:rPr>
          <w:rFonts w:ascii="仿宋" w:eastAsia="仿宋" w:hAnsi="仿宋"/>
          <w:sz w:val="36"/>
          <w:szCs w:val="30"/>
        </w:rPr>
      </w:pPr>
      <w:r>
        <w:rPr>
          <w:rFonts w:ascii="仿宋" w:eastAsia="仿宋" w:hAnsi="仿宋" w:hint="eastAsia"/>
          <w:color w:val="000000"/>
          <w:sz w:val="36"/>
          <w:szCs w:val="30"/>
        </w:rPr>
        <w:t>项目号：</w:t>
      </w:r>
      <w:r w:rsidR="00333715">
        <w:rPr>
          <w:rFonts w:ascii="仿宋" w:eastAsia="仿宋" w:hAnsi="仿宋" w:hint="eastAsia"/>
          <w:sz w:val="36"/>
          <w:szCs w:val="30"/>
        </w:rPr>
        <w:t>CQHGZYXY-</w:t>
      </w:r>
      <w:r w:rsidR="005B2D62">
        <w:rPr>
          <w:rFonts w:ascii="仿宋" w:eastAsia="仿宋" w:hAnsi="仿宋" w:hint="eastAsia"/>
          <w:sz w:val="36"/>
          <w:szCs w:val="30"/>
        </w:rPr>
        <w:t>202001</w:t>
      </w:r>
    </w:p>
    <w:p w:rsidR="003D06D7" w:rsidRDefault="00B87201" w:rsidP="001D3EE5">
      <w:pPr>
        <w:spacing w:line="700" w:lineRule="exact"/>
        <w:ind w:firstLineChars="486" w:firstLine="1750"/>
        <w:rPr>
          <w:rFonts w:ascii="仿宋" w:eastAsia="仿宋" w:hAnsi="仿宋"/>
          <w:sz w:val="36"/>
          <w:szCs w:val="30"/>
        </w:rPr>
      </w:pPr>
      <w:r>
        <w:rPr>
          <w:rFonts w:ascii="仿宋" w:eastAsia="仿宋" w:hAnsi="仿宋" w:hint="eastAsia"/>
          <w:sz w:val="36"/>
          <w:szCs w:val="30"/>
        </w:rPr>
        <w:t>项目名称：</w:t>
      </w:r>
      <w:r w:rsidR="00333715">
        <w:rPr>
          <w:rFonts w:ascii="仿宋" w:eastAsia="仿宋" w:hAnsi="仿宋" w:hint="eastAsia"/>
          <w:sz w:val="36"/>
          <w:szCs w:val="30"/>
        </w:rPr>
        <w:t>一站式服务执行系统</w:t>
      </w:r>
    </w:p>
    <w:p w:rsidR="003D06D7" w:rsidRDefault="003D06D7" w:rsidP="001D3EE5">
      <w:pPr>
        <w:spacing w:line="700" w:lineRule="exact"/>
        <w:ind w:firstLineChars="486" w:firstLine="1750"/>
        <w:rPr>
          <w:rFonts w:ascii="仿宋" w:eastAsia="仿宋" w:hAnsi="仿宋" w:cs="宋体"/>
          <w:sz w:val="36"/>
          <w:szCs w:val="30"/>
        </w:rPr>
      </w:pPr>
    </w:p>
    <w:p w:rsidR="003D06D7" w:rsidRDefault="003D06D7">
      <w:pPr>
        <w:spacing w:line="700" w:lineRule="exact"/>
        <w:ind w:firstLineChars="500" w:firstLine="1506"/>
        <w:rPr>
          <w:rFonts w:ascii="仿宋" w:eastAsia="仿宋" w:hAnsi="仿宋" w:cs="宋体"/>
          <w:b/>
          <w:sz w:val="30"/>
          <w:szCs w:val="30"/>
        </w:rPr>
      </w:pPr>
    </w:p>
    <w:p w:rsidR="003D06D7" w:rsidRDefault="003D06D7">
      <w:pPr>
        <w:spacing w:line="700" w:lineRule="exact"/>
        <w:rPr>
          <w:rFonts w:ascii="仿宋" w:eastAsia="仿宋" w:hAnsi="仿宋" w:cs="宋体"/>
          <w:b/>
          <w:sz w:val="30"/>
          <w:szCs w:val="30"/>
        </w:rPr>
      </w:pPr>
    </w:p>
    <w:p w:rsidR="003D06D7" w:rsidRDefault="003D06D7">
      <w:pPr>
        <w:spacing w:line="700" w:lineRule="exact"/>
        <w:ind w:firstLineChars="500" w:firstLine="1506"/>
        <w:rPr>
          <w:rFonts w:ascii="仿宋" w:eastAsia="仿宋" w:hAnsi="仿宋" w:cs="宋体"/>
          <w:b/>
          <w:sz w:val="30"/>
          <w:szCs w:val="30"/>
        </w:rPr>
      </w:pPr>
    </w:p>
    <w:p w:rsidR="003D06D7" w:rsidRDefault="003D06D7">
      <w:pPr>
        <w:spacing w:line="700" w:lineRule="exact"/>
        <w:rPr>
          <w:rFonts w:ascii="仿宋" w:eastAsia="仿宋" w:hAnsi="仿宋" w:cs="宋体"/>
          <w:b/>
          <w:sz w:val="30"/>
          <w:szCs w:val="30"/>
        </w:rPr>
      </w:pPr>
    </w:p>
    <w:p w:rsidR="003D06D7" w:rsidRDefault="00B87201">
      <w:pPr>
        <w:spacing w:line="700" w:lineRule="exact"/>
        <w:ind w:firstLineChars="700" w:firstLine="2520"/>
        <w:rPr>
          <w:rFonts w:ascii="仿宋" w:eastAsia="仿宋" w:hAnsi="仿宋"/>
          <w:sz w:val="36"/>
          <w:szCs w:val="30"/>
        </w:rPr>
      </w:pPr>
      <w:r>
        <w:rPr>
          <w:rFonts w:ascii="仿宋" w:eastAsia="仿宋" w:hAnsi="仿宋" w:hint="eastAsia"/>
          <w:sz w:val="36"/>
          <w:szCs w:val="30"/>
        </w:rPr>
        <w:t>采购人：重庆化工职业学院</w:t>
      </w:r>
    </w:p>
    <w:p w:rsidR="003D06D7" w:rsidRDefault="003D06D7">
      <w:pPr>
        <w:spacing w:line="700" w:lineRule="exact"/>
        <w:ind w:firstLineChars="500" w:firstLine="1800"/>
        <w:jc w:val="center"/>
        <w:rPr>
          <w:rFonts w:ascii="仿宋" w:eastAsia="仿宋" w:hAnsi="仿宋"/>
          <w:sz w:val="36"/>
          <w:szCs w:val="30"/>
        </w:rPr>
      </w:pPr>
    </w:p>
    <w:p w:rsidR="003D06D7" w:rsidRDefault="005B2D62">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二〇二〇年五</w:t>
      </w:r>
      <w:r w:rsidR="00B87201">
        <w:rPr>
          <w:rFonts w:ascii="仿宋" w:eastAsia="仿宋" w:hAnsi="仿宋" w:hint="eastAsia"/>
          <w:sz w:val="36"/>
          <w:szCs w:val="30"/>
        </w:rPr>
        <w:t>月</w:t>
      </w:r>
    </w:p>
    <w:p w:rsidR="003D06D7" w:rsidRDefault="003D06D7">
      <w:pPr>
        <w:spacing w:line="420" w:lineRule="exact"/>
        <w:outlineLvl w:val="0"/>
        <w:rPr>
          <w:rFonts w:ascii="宋体" w:hAnsi="宋体" w:cs="宋体"/>
          <w:sz w:val="44"/>
          <w:szCs w:val="28"/>
        </w:rPr>
      </w:pPr>
    </w:p>
    <w:p w:rsidR="003D06D7" w:rsidRDefault="003D06D7">
      <w:pPr>
        <w:spacing w:line="420" w:lineRule="exact"/>
        <w:outlineLvl w:val="0"/>
        <w:rPr>
          <w:rFonts w:ascii="宋体" w:hAnsi="宋体" w:cs="宋体"/>
          <w:sz w:val="44"/>
          <w:szCs w:val="28"/>
        </w:rPr>
      </w:pPr>
    </w:p>
    <w:p w:rsidR="003D06D7" w:rsidRDefault="00B87201">
      <w:pPr>
        <w:jc w:val="center"/>
        <w:rPr>
          <w:rFonts w:ascii="仿宋" w:eastAsia="仿宋" w:hAnsi="仿宋"/>
          <w:b/>
          <w:bCs/>
          <w:sz w:val="36"/>
          <w:szCs w:val="36"/>
        </w:rPr>
      </w:pPr>
      <w:bookmarkStart w:id="1" w:name="_Toc16437_WPSOffice_Type2"/>
      <w:r>
        <w:rPr>
          <w:rFonts w:ascii="仿宋" w:eastAsia="仿宋" w:hAnsi="仿宋"/>
          <w:b/>
          <w:bCs/>
          <w:sz w:val="36"/>
          <w:szCs w:val="36"/>
        </w:rPr>
        <w:lastRenderedPageBreak/>
        <w:t>目录</w:t>
      </w:r>
    </w:p>
    <w:p w:rsidR="003D06D7" w:rsidRDefault="007E6458">
      <w:pPr>
        <w:pStyle w:val="WPSOffice1"/>
        <w:tabs>
          <w:tab w:val="right" w:leader="dot" w:pos="9071"/>
        </w:tabs>
        <w:rPr>
          <w:rFonts w:ascii="仿宋" w:eastAsia="仿宋" w:hAnsi="仿宋"/>
          <w:sz w:val="28"/>
          <w:szCs w:val="28"/>
        </w:rPr>
      </w:pPr>
      <w:hyperlink w:anchor="_Toc3783_WPSOffice_Level1" w:history="1">
        <w:r w:rsidR="00B87201">
          <w:rPr>
            <w:rFonts w:ascii="仿宋" w:eastAsia="仿宋" w:hAnsi="仿宋" w:cs="宋体" w:hint="eastAsia"/>
            <w:b/>
            <w:bCs/>
            <w:sz w:val="28"/>
            <w:szCs w:val="28"/>
          </w:rPr>
          <w:t>第一篇  竞争性谈判邀请书</w:t>
        </w:r>
        <w:r w:rsidR="00B87201">
          <w:rPr>
            <w:rFonts w:ascii="仿宋" w:eastAsia="仿宋" w:hAnsi="仿宋"/>
            <w:b/>
            <w:bCs/>
            <w:sz w:val="28"/>
            <w:szCs w:val="28"/>
          </w:rPr>
          <w:tab/>
        </w:r>
        <w:bookmarkStart w:id="2" w:name="_Toc3783_WPSOffice_Level1Page"/>
        <w:r w:rsidR="00B87201">
          <w:rPr>
            <w:rFonts w:ascii="仿宋" w:eastAsia="仿宋" w:hAnsi="仿宋"/>
            <w:b/>
            <w:bCs/>
            <w:sz w:val="28"/>
            <w:szCs w:val="28"/>
          </w:rPr>
          <w:t>4</w:t>
        </w:r>
        <w:bookmarkEnd w:id="2"/>
      </w:hyperlink>
    </w:p>
    <w:p w:rsidR="003D06D7" w:rsidRDefault="007E6458">
      <w:pPr>
        <w:pStyle w:val="WPSOffice2"/>
        <w:tabs>
          <w:tab w:val="right" w:leader="dot" w:pos="9071"/>
        </w:tabs>
        <w:ind w:left="560"/>
        <w:rPr>
          <w:rFonts w:ascii="仿宋" w:eastAsia="仿宋" w:hAnsi="仿宋"/>
          <w:sz w:val="28"/>
          <w:szCs w:val="28"/>
        </w:rPr>
      </w:pPr>
      <w:hyperlink w:anchor="_Toc2672_WPSOffice_Level2" w:history="1">
        <w:r w:rsidR="00B87201">
          <w:rPr>
            <w:rFonts w:ascii="仿宋" w:eastAsia="仿宋" w:hAnsi="仿宋" w:cs="宋体" w:hint="eastAsia"/>
            <w:sz w:val="28"/>
            <w:szCs w:val="28"/>
          </w:rPr>
          <w:t>一、 竞争性谈判内容</w:t>
        </w:r>
        <w:r w:rsidR="00B87201">
          <w:rPr>
            <w:rFonts w:ascii="仿宋" w:eastAsia="仿宋" w:hAnsi="仿宋"/>
            <w:sz w:val="28"/>
            <w:szCs w:val="28"/>
          </w:rPr>
          <w:tab/>
        </w:r>
        <w:bookmarkStart w:id="3" w:name="_Toc2672_WPSOffice_Level2Page"/>
        <w:r w:rsidR="00B87201">
          <w:rPr>
            <w:rFonts w:ascii="仿宋" w:eastAsia="仿宋" w:hAnsi="仿宋"/>
            <w:sz w:val="28"/>
            <w:szCs w:val="28"/>
          </w:rPr>
          <w:t>4</w:t>
        </w:r>
        <w:bookmarkEnd w:id="3"/>
      </w:hyperlink>
    </w:p>
    <w:p w:rsidR="003D06D7" w:rsidRDefault="007E6458">
      <w:pPr>
        <w:pStyle w:val="WPSOffice2"/>
        <w:tabs>
          <w:tab w:val="right" w:leader="dot" w:pos="9071"/>
        </w:tabs>
        <w:ind w:left="560"/>
        <w:rPr>
          <w:rFonts w:ascii="仿宋" w:eastAsia="仿宋" w:hAnsi="仿宋"/>
          <w:sz w:val="28"/>
          <w:szCs w:val="28"/>
        </w:rPr>
      </w:pPr>
      <w:hyperlink w:anchor="_Toc14043_WPSOffice_Level2" w:history="1">
        <w:r w:rsidR="00B87201">
          <w:rPr>
            <w:rFonts w:ascii="仿宋" w:eastAsia="仿宋" w:hAnsi="仿宋" w:cs="宋体" w:hint="eastAsia"/>
            <w:sz w:val="28"/>
            <w:szCs w:val="28"/>
          </w:rPr>
          <w:t>二、资金来源</w:t>
        </w:r>
        <w:r w:rsidR="00B87201">
          <w:rPr>
            <w:rFonts w:ascii="仿宋" w:eastAsia="仿宋" w:hAnsi="仿宋"/>
            <w:sz w:val="28"/>
            <w:szCs w:val="28"/>
          </w:rPr>
          <w:tab/>
        </w:r>
        <w:bookmarkStart w:id="4" w:name="_Toc14043_WPSOffice_Level2Page"/>
        <w:r w:rsidR="00B87201">
          <w:rPr>
            <w:rFonts w:ascii="仿宋" w:eastAsia="仿宋" w:hAnsi="仿宋"/>
            <w:sz w:val="28"/>
            <w:szCs w:val="28"/>
          </w:rPr>
          <w:t>4</w:t>
        </w:r>
        <w:bookmarkEnd w:id="4"/>
      </w:hyperlink>
    </w:p>
    <w:p w:rsidR="003D06D7" w:rsidRDefault="007E6458">
      <w:pPr>
        <w:pStyle w:val="WPSOffice2"/>
        <w:tabs>
          <w:tab w:val="right" w:leader="dot" w:pos="9071"/>
        </w:tabs>
        <w:ind w:left="560"/>
        <w:rPr>
          <w:rFonts w:ascii="仿宋" w:eastAsia="仿宋" w:hAnsi="仿宋"/>
          <w:sz w:val="28"/>
          <w:szCs w:val="28"/>
        </w:rPr>
      </w:pPr>
      <w:hyperlink w:anchor="_Toc4060_WPSOffice_Level2" w:history="1">
        <w:r w:rsidR="00B87201">
          <w:rPr>
            <w:rFonts w:ascii="仿宋" w:eastAsia="仿宋" w:hAnsi="仿宋" w:cs="宋体" w:hint="eastAsia"/>
            <w:sz w:val="28"/>
            <w:szCs w:val="28"/>
          </w:rPr>
          <w:t>三、谈判资格</w:t>
        </w:r>
        <w:r w:rsidR="00B87201">
          <w:rPr>
            <w:rFonts w:ascii="仿宋" w:eastAsia="仿宋" w:hAnsi="仿宋"/>
            <w:sz w:val="28"/>
            <w:szCs w:val="28"/>
          </w:rPr>
          <w:tab/>
        </w:r>
        <w:bookmarkStart w:id="5" w:name="_Toc4060_WPSOffice_Level2Page"/>
        <w:r w:rsidR="00B87201">
          <w:rPr>
            <w:rFonts w:ascii="仿宋" w:eastAsia="仿宋" w:hAnsi="仿宋"/>
            <w:sz w:val="28"/>
            <w:szCs w:val="28"/>
          </w:rPr>
          <w:t>4</w:t>
        </w:r>
        <w:bookmarkEnd w:id="5"/>
      </w:hyperlink>
    </w:p>
    <w:p w:rsidR="003D06D7" w:rsidRDefault="007E6458">
      <w:pPr>
        <w:pStyle w:val="WPSOffice2"/>
        <w:tabs>
          <w:tab w:val="right" w:leader="dot" w:pos="9071"/>
        </w:tabs>
        <w:ind w:left="560"/>
        <w:rPr>
          <w:rFonts w:ascii="仿宋" w:eastAsia="仿宋" w:hAnsi="仿宋"/>
          <w:sz w:val="28"/>
          <w:szCs w:val="28"/>
        </w:rPr>
      </w:pPr>
      <w:hyperlink w:anchor="_Toc29886_WPSOffice_Level2" w:history="1">
        <w:r w:rsidR="00B87201">
          <w:rPr>
            <w:rFonts w:ascii="仿宋" w:eastAsia="仿宋" w:hAnsi="仿宋" w:cs="宋体" w:hint="eastAsia"/>
            <w:sz w:val="28"/>
            <w:szCs w:val="28"/>
          </w:rPr>
          <w:t>四、谈判有关说明</w:t>
        </w:r>
        <w:r w:rsidR="00B87201">
          <w:rPr>
            <w:rFonts w:ascii="仿宋" w:eastAsia="仿宋" w:hAnsi="仿宋"/>
            <w:sz w:val="28"/>
            <w:szCs w:val="28"/>
          </w:rPr>
          <w:tab/>
        </w:r>
        <w:bookmarkStart w:id="6" w:name="_Toc29886_WPSOffice_Level2Page"/>
        <w:r w:rsidR="00B87201">
          <w:rPr>
            <w:rFonts w:ascii="仿宋" w:eastAsia="仿宋" w:hAnsi="仿宋"/>
            <w:sz w:val="28"/>
            <w:szCs w:val="28"/>
          </w:rPr>
          <w:t>4</w:t>
        </w:r>
        <w:bookmarkEnd w:id="6"/>
      </w:hyperlink>
    </w:p>
    <w:p w:rsidR="003D06D7" w:rsidRDefault="007E6458">
      <w:pPr>
        <w:pStyle w:val="WPSOffice2"/>
        <w:tabs>
          <w:tab w:val="right" w:leader="dot" w:pos="9071"/>
        </w:tabs>
        <w:ind w:left="560"/>
        <w:rPr>
          <w:rFonts w:ascii="仿宋" w:eastAsia="仿宋" w:hAnsi="仿宋"/>
          <w:sz w:val="28"/>
          <w:szCs w:val="28"/>
        </w:rPr>
      </w:pPr>
      <w:hyperlink w:anchor="_Toc5716_WPSOffice_Level2" w:history="1">
        <w:r w:rsidR="00B87201">
          <w:rPr>
            <w:rFonts w:ascii="仿宋" w:eastAsia="仿宋" w:hAnsi="仿宋" w:cs="宋体" w:hint="eastAsia"/>
            <w:sz w:val="28"/>
            <w:szCs w:val="28"/>
          </w:rPr>
          <w:t>五、保证金</w:t>
        </w:r>
        <w:r w:rsidR="00B87201">
          <w:rPr>
            <w:rFonts w:ascii="仿宋" w:eastAsia="仿宋" w:hAnsi="仿宋"/>
            <w:sz w:val="28"/>
            <w:szCs w:val="28"/>
          </w:rPr>
          <w:tab/>
        </w:r>
        <w:bookmarkStart w:id="7" w:name="_Toc5716_WPSOffice_Level2Page"/>
        <w:r w:rsidR="00B87201">
          <w:rPr>
            <w:rFonts w:ascii="仿宋" w:eastAsia="仿宋" w:hAnsi="仿宋"/>
            <w:sz w:val="28"/>
            <w:szCs w:val="28"/>
          </w:rPr>
          <w:t>5</w:t>
        </w:r>
        <w:bookmarkEnd w:id="7"/>
      </w:hyperlink>
    </w:p>
    <w:p w:rsidR="003D06D7" w:rsidRDefault="007E6458">
      <w:pPr>
        <w:pStyle w:val="WPSOffice2"/>
        <w:tabs>
          <w:tab w:val="right" w:leader="dot" w:pos="9071"/>
        </w:tabs>
        <w:ind w:left="560"/>
        <w:rPr>
          <w:rFonts w:ascii="仿宋" w:eastAsia="仿宋" w:hAnsi="仿宋"/>
          <w:sz w:val="28"/>
          <w:szCs w:val="28"/>
        </w:rPr>
      </w:pPr>
      <w:hyperlink w:anchor="_Toc8466_WPSOffice_Level2" w:history="1">
        <w:r w:rsidR="00B87201">
          <w:rPr>
            <w:rFonts w:ascii="仿宋" w:eastAsia="仿宋" w:hAnsi="仿宋" w:cs="宋体" w:hint="eastAsia"/>
            <w:sz w:val="28"/>
            <w:szCs w:val="28"/>
          </w:rPr>
          <w:t>六、采购项目需落实的政府采购政策</w:t>
        </w:r>
        <w:r w:rsidR="00B87201">
          <w:rPr>
            <w:rFonts w:ascii="仿宋" w:eastAsia="仿宋" w:hAnsi="仿宋"/>
            <w:sz w:val="28"/>
            <w:szCs w:val="28"/>
          </w:rPr>
          <w:tab/>
        </w:r>
        <w:bookmarkStart w:id="8" w:name="_Toc8466_WPSOffice_Level2Page"/>
        <w:r w:rsidR="00B87201">
          <w:rPr>
            <w:rFonts w:ascii="仿宋" w:eastAsia="仿宋" w:hAnsi="仿宋"/>
            <w:sz w:val="28"/>
            <w:szCs w:val="28"/>
          </w:rPr>
          <w:t>6</w:t>
        </w:r>
        <w:bookmarkEnd w:id="8"/>
      </w:hyperlink>
    </w:p>
    <w:p w:rsidR="003D06D7" w:rsidRDefault="007E6458">
      <w:pPr>
        <w:pStyle w:val="WPSOffice2"/>
        <w:tabs>
          <w:tab w:val="right" w:leader="dot" w:pos="9071"/>
        </w:tabs>
        <w:ind w:left="560"/>
        <w:rPr>
          <w:rFonts w:ascii="仿宋" w:eastAsia="仿宋" w:hAnsi="仿宋"/>
          <w:sz w:val="28"/>
          <w:szCs w:val="28"/>
        </w:rPr>
      </w:pPr>
      <w:hyperlink w:anchor="_Toc20933_WPSOffice_Level2" w:history="1">
        <w:r w:rsidR="00B87201">
          <w:rPr>
            <w:rFonts w:ascii="仿宋" w:eastAsia="仿宋" w:hAnsi="仿宋" w:cs="宋体" w:hint="eastAsia"/>
            <w:sz w:val="28"/>
            <w:szCs w:val="28"/>
          </w:rPr>
          <w:t>七、其它有关规定</w:t>
        </w:r>
        <w:r w:rsidR="00B87201">
          <w:rPr>
            <w:rFonts w:ascii="仿宋" w:eastAsia="仿宋" w:hAnsi="仿宋"/>
            <w:sz w:val="28"/>
            <w:szCs w:val="28"/>
          </w:rPr>
          <w:tab/>
        </w:r>
        <w:bookmarkStart w:id="9" w:name="_Toc20933_WPSOffice_Level2Page"/>
        <w:r w:rsidR="00B87201">
          <w:rPr>
            <w:rFonts w:ascii="仿宋" w:eastAsia="仿宋" w:hAnsi="仿宋"/>
            <w:sz w:val="28"/>
            <w:szCs w:val="28"/>
          </w:rPr>
          <w:t>6</w:t>
        </w:r>
        <w:bookmarkEnd w:id="9"/>
      </w:hyperlink>
    </w:p>
    <w:p w:rsidR="003D06D7" w:rsidRDefault="007E6458">
      <w:pPr>
        <w:pStyle w:val="WPSOffice2"/>
        <w:tabs>
          <w:tab w:val="right" w:leader="dot" w:pos="9071"/>
        </w:tabs>
        <w:ind w:left="560"/>
        <w:rPr>
          <w:rFonts w:ascii="仿宋" w:eastAsia="仿宋" w:hAnsi="仿宋"/>
          <w:sz w:val="28"/>
          <w:szCs w:val="28"/>
        </w:rPr>
      </w:pPr>
      <w:hyperlink w:anchor="_Toc11928_WPSOffice_Level2" w:history="1">
        <w:r w:rsidR="00B87201">
          <w:rPr>
            <w:rFonts w:ascii="仿宋" w:eastAsia="仿宋" w:hAnsi="仿宋" w:cs="宋体" w:hint="eastAsia"/>
            <w:sz w:val="28"/>
            <w:szCs w:val="28"/>
          </w:rPr>
          <w:t>八、联系方式</w:t>
        </w:r>
        <w:r w:rsidR="00B87201">
          <w:rPr>
            <w:rFonts w:ascii="仿宋" w:eastAsia="仿宋" w:hAnsi="仿宋"/>
            <w:sz w:val="28"/>
            <w:szCs w:val="28"/>
          </w:rPr>
          <w:tab/>
        </w:r>
        <w:bookmarkStart w:id="10" w:name="_Toc11928_WPSOffice_Level2Page"/>
        <w:r w:rsidR="00B87201">
          <w:rPr>
            <w:rFonts w:ascii="仿宋" w:eastAsia="仿宋" w:hAnsi="仿宋"/>
            <w:sz w:val="28"/>
            <w:szCs w:val="28"/>
          </w:rPr>
          <w:t>7</w:t>
        </w:r>
        <w:bookmarkEnd w:id="10"/>
      </w:hyperlink>
    </w:p>
    <w:p w:rsidR="003D06D7" w:rsidRDefault="007E6458">
      <w:pPr>
        <w:pStyle w:val="WPSOffice1"/>
        <w:tabs>
          <w:tab w:val="right" w:leader="dot" w:pos="9071"/>
        </w:tabs>
        <w:rPr>
          <w:rFonts w:ascii="仿宋" w:eastAsia="仿宋" w:hAnsi="仿宋"/>
          <w:sz w:val="28"/>
          <w:szCs w:val="28"/>
        </w:rPr>
      </w:pPr>
      <w:hyperlink w:anchor="_Toc26193_WPSOffice_Level1" w:history="1">
        <w:r w:rsidR="00B87201">
          <w:rPr>
            <w:rFonts w:ascii="仿宋" w:eastAsia="仿宋" w:hAnsi="仿宋" w:cs="宋体" w:hint="eastAsia"/>
            <w:b/>
            <w:bCs/>
            <w:sz w:val="28"/>
            <w:szCs w:val="28"/>
          </w:rPr>
          <w:t>第二篇   竞争性谈判须知</w:t>
        </w:r>
        <w:r w:rsidR="00B87201">
          <w:rPr>
            <w:rFonts w:ascii="仿宋" w:eastAsia="仿宋" w:hAnsi="仿宋"/>
            <w:b/>
            <w:bCs/>
            <w:sz w:val="28"/>
            <w:szCs w:val="28"/>
          </w:rPr>
          <w:tab/>
        </w:r>
        <w:bookmarkStart w:id="11" w:name="_Toc26193_WPSOffice_Level1Page"/>
        <w:r w:rsidR="00B87201">
          <w:rPr>
            <w:rFonts w:ascii="仿宋" w:eastAsia="仿宋" w:hAnsi="仿宋"/>
            <w:b/>
            <w:bCs/>
            <w:sz w:val="28"/>
            <w:szCs w:val="28"/>
          </w:rPr>
          <w:t>8</w:t>
        </w:r>
        <w:bookmarkEnd w:id="11"/>
      </w:hyperlink>
    </w:p>
    <w:p w:rsidR="003D06D7" w:rsidRDefault="007E6458">
      <w:pPr>
        <w:pStyle w:val="WPSOffice2"/>
        <w:tabs>
          <w:tab w:val="right" w:leader="dot" w:pos="9071"/>
        </w:tabs>
        <w:ind w:left="560"/>
        <w:rPr>
          <w:rFonts w:ascii="仿宋" w:eastAsia="仿宋" w:hAnsi="仿宋"/>
          <w:sz w:val="28"/>
          <w:szCs w:val="28"/>
        </w:rPr>
      </w:pPr>
      <w:hyperlink w:anchor="_Toc17343_WPSOffice_Level2" w:history="1">
        <w:r w:rsidR="00B87201">
          <w:rPr>
            <w:rFonts w:ascii="仿宋" w:eastAsia="仿宋" w:hAnsi="仿宋" w:cs="宋体" w:hint="eastAsia"/>
            <w:sz w:val="28"/>
            <w:szCs w:val="28"/>
          </w:rPr>
          <w:t>一、 谈判费用</w:t>
        </w:r>
        <w:r w:rsidR="00B87201">
          <w:rPr>
            <w:rFonts w:ascii="仿宋" w:eastAsia="仿宋" w:hAnsi="仿宋"/>
            <w:sz w:val="28"/>
            <w:szCs w:val="28"/>
          </w:rPr>
          <w:tab/>
        </w:r>
        <w:bookmarkStart w:id="12" w:name="_Toc17343_WPSOffice_Level2Page"/>
        <w:r w:rsidR="00B87201">
          <w:rPr>
            <w:rFonts w:ascii="仿宋" w:eastAsia="仿宋" w:hAnsi="仿宋"/>
            <w:sz w:val="28"/>
            <w:szCs w:val="28"/>
          </w:rPr>
          <w:t>8</w:t>
        </w:r>
        <w:bookmarkEnd w:id="12"/>
      </w:hyperlink>
    </w:p>
    <w:p w:rsidR="003D06D7" w:rsidRDefault="007E6458">
      <w:pPr>
        <w:pStyle w:val="WPSOffice2"/>
        <w:tabs>
          <w:tab w:val="right" w:leader="dot" w:pos="9071"/>
        </w:tabs>
        <w:ind w:left="560"/>
        <w:rPr>
          <w:rFonts w:ascii="仿宋" w:eastAsia="仿宋" w:hAnsi="仿宋"/>
          <w:sz w:val="28"/>
          <w:szCs w:val="28"/>
        </w:rPr>
      </w:pPr>
      <w:hyperlink w:anchor="_Toc4119_WPSOffice_Level2" w:history="1">
        <w:r w:rsidR="00B87201">
          <w:rPr>
            <w:rFonts w:ascii="仿宋" w:eastAsia="仿宋" w:hAnsi="仿宋" w:cs="宋体" w:hint="eastAsia"/>
            <w:sz w:val="28"/>
            <w:szCs w:val="28"/>
          </w:rPr>
          <w:t>二、竞争性谈判文件</w:t>
        </w:r>
        <w:r w:rsidR="00B87201">
          <w:rPr>
            <w:rFonts w:ascii="仿宋" w:eastAsia="仿宋" w:hAnsi="仿宋"/>
            <w:sz w:val="28"/>
            <w:szCs w:val="28"/>
          </w:rPr>
          <w:tab/>
        </w:r>
        <w:bookmarkStart w:id="13" w:name="_Toc4119_WPSOffice_Level2Page"/>
        <w:r w:rsidR="00B87201">
          <w:rPr>
            <w:rFonts w:ascii="仿宋" w:eastAsia="仿宋" w:hAnsi="仿宋"/>
            <w:sz w:val="28"/>
            <w:szCs w:val="28"/>
          </w:rPr>
          <w:t>8</w:t>
        </w:r>
        <w:bookmarkEnd w:id="13"/>
      </w:hyperlink>
    </w:p>
    <w:p w:rsidR="003D06D7" w:rsidRDefault="007E6458">
      <w:pPr>
        <w:pStyle w:val="WPSOffice2"/>
        <w:tabs>
          <w:tab w:val="right" w:leader="dot" w:pos="9071"/>
        </w:tabs>
        <w:ind w:left="560"/>
        <w:rPr>
          <w:rFonts w:ascii="仿宋" w:eastAsia="仿宋" w:hAnsi="仿宋"/>
          <w:sz w:val="28"/>
          <w:szCs w:val="28"/>
        </w:rPr>
      </w:pPr>
      <w:hyperlink w:anchor="_Toc26071_WPSOffice_Level2" w:history="1">
        <w:r w:rsidR="00B87201">
          <w:rPr>
            <w:rFonts w:ascii="仿宋" w:eastAsia="仿宋" w:hAnsi="仿宋" w:cs="宋体" w:hint="eastAsia"/>
            <w:sz w:val="28"/>
            <w:szCs w:val="28"/>
          </w:rPr>
          <w:t>三、谈判要求</w:t>
        </w:r>
        <w:r w:rsidR="00B87201">
          <w:rPr>
            <w:rFonts w:ascii="仿宋" w:eastAsia="仿宋" w:hAnsi="仿宋"/>
            <w:sz w:val="28"/>
            <w:szCs w:val="28"/>
          </w:rPr>
          <w:tab/>
        </w:r>
        <w:bookmarkStart w:id="14" w:name="_Toc26071_WPSOffice_Level2Page"/>
        <w:r w:rsidR="00B87201">
          <w:rPr>
            <w:rFonts w:ascii="仿宋" w:eastAsia="仿宋" w:hAnsi="仿宋"/>
            <w:sz w:val="28"/>
            <w:szCs w:val="28"/>
          </w:rPr>
          <w:t>8</w:t>
        </w:r>
        <w:bookmarkEnd w:id="14"/>
      </w:hyperlink>
    </w:p>
    <w:p w:rsidR="003D06D7" w:rsidRDefault="007E6458">
      <w:pPr>
        <w:pStyle w:val="WPSOffice2"/>
        <w:tabs>
          <w:tab w:val="right" w:leader="dot" w:pos="9071"/>
        </w:tabs>
        <w:ind w:left="560"/>
        <w:rPr>
          <w:rFonts w:ascii="仿宋" w:eastAsia="仿宋" w:hAnsi="仿宋"/>
          <w:sz w:val="28"/>
          <w:szCs w:val="28"/>
        </w:rPr>
      </w:pPr>
      <w:hyperlink w:anchor="_Toc14893_WPSOffice_Level2" w:history="1">
        <w:r w:rsidR="00B87201">
          <w:rPr>
            <w:rFonts w:ascii="仿宋" w:eastAsia="仿宋" w:hAnsi="仿宋" w:cs="宋体" w:hint="eastAsia"/>
            <w:sz w:val="28"/>
            <w:szCs w:val="28"/>
          </w:rPr>
          <w:t>四、谈判程序</w:t>
        </w:r>
        <w:r w:rsidR="00B87201">
          <w:rPr>
            <w:rFonts w:ascii="仿宋" w:eastAsia="仿宋" w:hAnsi="仿宋"/>
            <w:sz w:val="28"/>
            <w:szCs w:val="28"/>
          </w:rPr>
          <w:tab/>
        </w:r>
        <w:bookmarkStart w:id="15" w:name="_Toc14893_WPSOffice_Level2Page"/>
        <w:r w:rsidR="00B87201">
          <w:rPr>
            <w:rFonts w:ascii="仿宋" w:eastAsia="仿宋" w:hAnsi="仿宋"/>
            <w:sz w:val="28"/>
            <w:szCs w:val="28"/>
          </w:rPr>
          <w:t>10</w:t>
        </w:r>
        <w:bookmarkEnd w:id="15"/>
      </w:hyperlink>
    </w:p>
    <w:p w:rsidR="003D06D7" w:rsidRDefault="007E6458">
      <w:pPr>
        <w:pStyle w:val="WPSOffice2"/>
        <w:tabs>
          <w:tab w:val="right" w:leader="dot" w:pos="9071"/>
        </w:tabs>
        <w:ind w:left="560"/>
        <w:rPr>
          <w:rFonts w:ascii="仿宋" w:eastAsia="仿宋" w:hAnsi="仿宋"/>
          <w:sz w:val="28"/>
          <w:szCs w:val="28"/>
        </w:rPr>
      </w:pPr>
      <w:hyperlink w:anchor="_Toc27290_WPSOffice_Level2" w:history="1">
        <w:r w:rsidR="00B87201">
          <w:rPr>
            <w:rFonts w:ascii="仿宋" w:eastAsia="仿宋" w:hAnsi="仿宋" w:cs="宋体" w:hint="eastAsia"/>
            <w:sz w:val="28"/>
            <w:szCs w:val="28"/>
          </w:rPr>
          <w:t>五、评审依据</w:t>
        </w:r>
        <w:r w:rsidR="00B87201">
          <w:rPr>
            <w:rFonts w:ascii="仿宋" w:eastAsia="仿宋" w:hAnsi="仿宋"/>
            <w:sz w:val="28"/>
            <w:szCs w:val="28"/>
          </w:rPr>
          <w:tab/>
        </w:r>
        <w:bookmarkStart w:id="16" w:name="_Toc27290_WPSOffice_Level2Page"/>
        <w:r w:rsidR="00B87201">
          <w:rPr>
            <w:rFonts w:ascii="仿宋" w:eastAsia="仿宋" w:hAnsi="仿宋"/>
            <w:sz w:val="28"/>
            <w:szCs w:val="28"/>
          </w:rPr>
          <w:t>11</w:t>
        </w:r>
        <w:bookmarkEnd w:id="16"/>
      </w:hyperlink>
    </w:p>
    <w:p w:rsidR="003D06D7" w:rsidRDefault="007E6458">
      <w:pPr>
        <w:pStyle w:val="WPSOffice2"/>
        <w:tabs>
          <w:tab w:val="right" w:leader="dot" w:pos="9071"/>
        </w:tabs>
        <w:ind w:left="560"/>
        <w:rPr>
          <w:rFonts w:ascii="仿宋" w:eastAsia="仿宋" w:hAnsi="仿宋"/>
          <w:sz w:val="28"/>
          <w:szCs w:val="28"/>
        </w:rPr>
      </w:pPr>
      <w:hyperlink w:anchor="_Toc1656_WPSOffice_Level2" w:history="1">
        <w:r w:rsidR="00B87201">
          <w:rPr>
            <w:rFonts w:ascii="仿宋" w:eastAsia="仿宋" w:hAnsi="仿宋" w:cs="宋体" w:hint="eastAsia"/>
            <w:sz w:val="28"/>
            <w:szCs w:val="28"/>
          </w:rPr>
          <w:t>六、成交原则</w:t>
        </w:r>
        <w:r w:rsidR="00B87201">
          <w:rPr>
            <w:rFonts w:ascii="仿宋" w:eastAsia="仿宋" w:hAnsi="仿宋"/>
            <w:sz w:val="28"/>
            <w:szCs w:val="28"/>
          </w:rPr>
          <w:tab/>
        </w:r>
        <w:bookmarkStart w:id="17" w:name="_Toc1656_WPSOffice_Level2Page"/>
        <w:r w:rsidR="00B87201">
          <w:rPr>
            <w:rFonts w:ascii="仿宋" w:eastAsia="仿宋" w:hAnsi="仿宋"/>
            <w:sz w:val="28"/>
            <w:szCs w:val="28"/>
          </w:rPr>
          <w:t>11</w:t>
        </w:r>
        <w:bookmarkEnd w:id="17"/>
      </w:hyperlink>
    </w:p>
    <w:p w:rsidR="003D06D7" w:rsidRDefault="007E6458">
      <w:pPr>
        <w:pStyle w:val="WPSOffice2"/>
        <w:tabs>
          <w:tab w:val="right" w:leader="dot" w:pos="9071"/>
        </w:tabs>
        <w:ind w:left="560"/>
        <w:rPr>
          <w:rFonts w:ascii="仿宋" w:eastAsia="仿宋" w:hAnsi="仿宋"/>
          <w:sz w:val="28"/>
          <w:szCs w:val="28"/>
        </w:rPr>
      </w:pPr>
      <w:hyperlink w:anchor="_Toc19233_WPSOffice_Level2" w:history="1">
        <w:r w:rsidR="00B87201">
          <w:rPr>
            <w:rFonts w:ascii="仿宋" w:eastAsia="仿宋" w:hAnsi="仿宋" w:cs="宋体" w:hint="eastAsia"/>
            <w:sz w:val="28"/>
            <w:szCs w:val="28"/>
          </w:rPr>
          <w:t>七、成交通知</w:t>
        </w:r>
        <w:r w:rsidR="00B87201">
          <w:rPr>
            <w:rFonts w:ascii="仿宋" w:eastAsia="仿宋" w:hAnsi="仿宋"/>
            <w:sz w:val="28"/>
            <w:szCs w:val="28"/>
          </w:rPr>
          <w:tab/>
        </w:r>
        <w:bookmarkStart w:id="18" w:name="_Toc19233_WPSOffice_Level2Page"/>
        <w:r w:rsidR="00B87201">
          <w:rPr>
            <w:rFonts w:ascii="仿宋" w:eastAsia="仿宋" w:hAnsi="仿宋"/>
            <w:sz w:val="28"/>
            <w:szCs w:val="28"/>
          </w:rPr>
          <w:t>14</w:t>
        </w:r>
        <w:bookmarkEnd w:id="18"/>
      </w:hyperlink>
    </w:p>
    <w:p w:rsidR="003D06D7" w:rsidRDefault="007E6458">
      <w:pPr>
        <w:pStyle w:val="WPSOffice2"/>
        <w:tabs>
          <w:tab w:val="right" w:leader="dot" w:pos="9071"/>
        </w:tabs>
        <w:ind w:left="560"/>
        <w:rPr>
          <w:rFonts w:ascii="仿宋" w:eastAsia="仿宋" w:hAnsi="仿宋"/>
          <w:sz w:val="28"/>
          <w:szCs w:val="28"/>
        </w:rPr>
      </w:pPr>
      <w:hyperlink w:anchor="_Toc5450_WPSOffice_Level2" w:history="1">
        <w:r w:rsidR="00B87201">
          <w:rPr>
            <w:rFonts w:ascii="仿宋" w:eastAsia="仿宋" w:hAnsi="仿宋" w:cs="宋体" w:hint="eastAsia"/>
            <w:sz w:val="28"/>
            <w:szCs w:val="28"/>
          </w:rPr>
          <w:t>八、关于质疑和投诉</w:t>
        </w:r>
        <w:r w:rsidR="00B87201">
          <w:rPr>
            <w:rFonts w:ascii="仿宋" w:eastAsia="仿宋" w:hAnsi="仿宋"/>
            <w:sz w:val="28"/>
            <w:szCs w:val="28"/>
          </w:rPr>
          <w:tab/>
        </w:r>
        <w:bookmarkStart w:id="19" w:name="_Toc5450_WPSOffice_Level2Page"/>
        <w:r w:rsidR="00B87201">
          <w:rPr>
            <w:rFonts w:ascii="仿宋" w:eastAsia="仿宋" w:hAnsi="仿宋"/>
            <w:sz w:val="28"/>
            <w:szCs w:val="28"/>
          </w:rPr>
          <w:t>14</w:t>
        </w:r>
        <w:bookmarkEnd w:id="19"/>
      </w:hyperlink>
    </w:p>
    <w:p w:rsidR="003D06D7" w:rsidRDefault="007E6458">
      <w:pPr>
        <w:pStyle w:val="WPSOffice2"/>
        <w:tabs>
          <w:tab w:val="right" w:leader="dot" w:pos="9071"/>
        </w:tabs>
        <w:ind w:left="560"/>
        <w:rPr>
          <w:rFonts w:ascii="仿宋" w:eastAsia="仿宋" w:hAnsi="仿宋"/>
          <w:sz w:val="28"/>
          <w:szCs w:val="28"/>
        </w:rPr>
      </w:pPr>
      <w:hyperlink w:anchor="_Toc2961_WPSOffice_Level2" w:history="1">
        <w:r w:rsidR="00B87201">
          <w:rPr>
            <w:rFonts w:ascii="仿宋" w:eastAsia="仿宋" w:hAnsi="仿宋" w:cs="宋体" w:hint="eastAsia"/>
            <w:sz w:val="28"/>
            <w:szCs w:val="28"/>
          </w:rPr>
          <w:t>九、签订合同</w:t>
        </w:r>
        <w:r w:rsidR="00B87201">
          <w:rPr>
            <w:rFonts w:ascii="仿宋" w:eastAsia="仿宋" w:hAnsi="仿宋"/>
            <w:sz w:val="28"/>
            <w:szCs w:val="28"/>
          </w:rPr>
          <w:tab/>
        </w:r>
        <w:bookmarkStart w:id="20" w:name="_Toc2961_WPSOffice_Level2Page"/>
        <w:r w:rsidR="00B87201">
          <w:rPr>
            <w:rFonts w:ascii="仿宋" w:eastAsia="仿宋" w:hAnsi="仿宋"/>
            <w:sz w:val="28"/>
            <w:szCs w:val="28"/>
          </w:rPr>
          <w:t>15</w:t>
        </w:r>
        <w:bookmarkEnd w:id="20"/>
      </w:hyperlink>
    </w:p>
    <w:p w:rsidR="003D06D7" w:rsidRDefault="007E6458">
      <w:pPr>
        <w:pStyle w:val="WPSOffice1"/>
        <w:tabs>
          <w:tab w:val="right" w:leader="dot" w:pos="9071"/>
        </w:tabs>
        <w:rPr>
          <w:rFonts w:ascii="仿宋" w:eastAsia="仿宋" w:hAnsi="仿宋"/>
          <w:sz w:val="28"/>
          <w:szCs w:val="28"/>
        </w:rPr>
      </w:pPr>
      <w:hyperlink w:anchor="_Toc4845_WPSOffice_Level1" w:history="1">
        <w:r w:rsidR="00B87201">
          <w:rPr>
            <w:rFonts w:ascii="仿宋" w:eastAsia="仿宋" w:hAnsi="仿宋" w:cs="宋体" w:hint="eastAsia"/>
            <w:b/>
            <w:bCs/>
            <w:sz w:val="28"/>
            <w:szCs w:val="28"/>
          </w:rPr>
          <w:t>第三篇  谈判项目技术需求</w:t>
        </w:r>
        <w:r w:rsidR="00B87201">
          <w:rPr>
            <w:rFonts w:ascii="仿宋" w:eastAsia="仿宋" w:hAnsi="仿宋"/>
            <w:b/>
            <w:bCs/>
            <w:sz w:val="28"/>
            <w:szCs w:val="28"/>
          </w:rPr>
          <w:tab/>
        </w:r>
        <w:bookmarkStart w:id="21" w:name="_Toc4845_WPSOffice_Level1Page"/>
        <w:r w:rsidR="00B87201">
          <w:rPr>
            <w:rFonts w:ascii="仿宋" w:eastAsia="仿宋" w:hAnsi="仿宋"/>
            <w:b/>
            <w:bCs/>
            <w:sz w:val="28"/>
            <w:szCs w:val="28"/>
          </w:rPr>
          <w:t>16</w:t>
        </w:r>
        <w:bookmarkEnd w:id="21"/>
      </w:hyperlink>
    </w:p>
    <w:p w:rsidR="003D06D7" w:rsidRDefault="007E6458">
      <w:pPr>
        <w:pStyle w:val="WPSOffice1"/>
        <w:tabs>
          <w:tab w:val="right" w:leader="dot" w:pos="9071"/>
        </w:tabs>
        <w:rPr>
          <w:rFonts w:ascii="仿宋" w:eastAsia="仿宋" w:hAnsi="仿宋"/>
          <w:sz w:val="28"/>
          <w:szCs w:val="28"/>
        </w:rPr>
      </w:pPr>
      <w:hyperlink w:anchor="_Toc17650_WPSOffice_Level1" w:history="1">
        <w:r w:rsidR="00B87201">
          <w:rPr>
            <w:rFonts w:ascii="仿宋" w:eastAsia="仿宋" w:hAnsi="仿宋" w:cs="宋体" w:hint="eastAsia"/>
            <w:b/>
            <w:bCs/>
            <w:sz w:val="28"/>
            <w:szCs w:val="28"/>
          </w:rPr>
          <w:t>第四篇  谈判项目服务需求</w:t>
        </w:r>
        <w:r w:rsidR="00B87201">
          <w:rPr>
            <w:rFonts w:ascii="仿宋" w:eastAsia="仿宋" w:hAnsi="仿宋"/>
            <w:b/>
            <w:bCs/>
            <w:sz w:val="28"/>
            <w:szCs w:val="28"/>
          </w:rPr>
          <w:tab/>
        </w:r>
        <w:bookmarkStart w:id="22" w:name="_Toc17650_WPSOffice_Level1Page"/>
        <w:r w:rsidR="00B87201">
          <w:rPr>
            <w:rFonts w:ascii="仿宋" w:eastAsia="仿宋" w:hAnsi="仿宋"/>
            <w:b/>
            <w:bCs/>
            <w:sz w:val="28"/>
            <w:szCs w:val="28"/>
          </w:rPr>
          <w:t>18</w:t>
        </w:r>
        <w:bookmarkEnd w:id="22"/>
      </w:hyperlink>
    </w:p>
    <w:p w:rsidR="003D06D7" w:rsidRDefault="007E6458">
      <w:pPr>
        <w:pStyle w:val="WPSOffice2"/>
        <w:tabs>
          <w:tab w:val="right" w:leader="dot" w:pos="9071"/>
        </w:tabs>
        <w:ind w:left="560"/>
        <w:rPr>
          <w:rFonts w:ascii="仿宋" w:eastAsia="仿宋" w:hAnsi="仿宋"/>
          <w:sz w:val="28"/>
          <w:szCs w:val="28"/>
        </w:rPr>
      </w:pPr>
      <w:hyperlink w:anchor="_Toc644_WPSOffice_Level2" w:history="1">
        <w:r w:rsidR="00B87201">
          <w:rPr>
            <w:rFonts w:ascii="仿宋" w:eastAsia="仿宋" w:hAnsi="仿宋" w:cs="宋体" w:hint="eastAsia"/>
            <w:sz w:val="28"/>
            <w:szCs w:val="28"/>
          </w:rPr>
          <w:t>一、交货时间、地点及验收方式</w:t>
        </w:r>
        <w:r w:rsidR="00B87201">
          <w:rPr>
            <w:rFonts w:ascii="仿宋" w:eastAsia="仿宋" w:hAnsi="仿宋"/>
            <w:sz w:val="28"/>
            <w:szCs w:val="28"/>
          </w:rPr>
          <w:tab/>
        </w:r>
        <w:bookmarkStart w:id="23" w:name="_Toc644_WPSOffice_Level2Page"/>
        <w:r w:rsidR="00B87201">
          <w:rPr>
            <w:rFonts w:ascii="仿宋" w:eastAsia="仿宋" w:hAnsi="仿宋"/>
            <w:sz w:val="28"/>
            <w:szCs w:val="28"/>
          </w:rPr>
          <w:t>18</w:t>
        </w:r>
        <w:bookmarkEnd w:id="23"/>
      </w:hyperlink>
    </w:p>
    <w:p w:rsidR="003D06D7" w:rsidRDefault="007E6458">
      <w:pPr>
        <w:pStyle w:val="WPSOffice2"/>
        <w:tabs>
          <w:tab w:val="right" w:leader="dot" w:pos="9071"/>
        </w:tabs>
        <w:ind w:left="560"/>
        <w:rPr>
          <w:rFonts w:ascii="仿宋" w:eastAsia="仿宋" w:hAnsi="仿宋"/>
          <w:sz w:val="28"/>
          <w:szCs w:val="28"/>
        </w:rPr>
      </w:pPr>
      <w:hyperlink w:anchor="_Toc2842_WPSOffice_Level2" w:history="1">
        <w:r w:rsidR="00B87201">
          <w:rPr>
            <w:rFonts w:ascii="仿宋" w:eastAsia="仿宋" w:hAnsi="仿宋" w:cs="宋体" w:hint="eastAsia"/>
            <w:sz w:val="28"/>
            <w:szCs w:val="28"/>
          </w:rPr>
          <w:t>二、质量保证及售后服务</w:t>
        </w:r>
        <w:r w:rsidR="00B87201">
          <w:rPr>
            <w:rFonts w:ascii="仿宋" w:eastAsia="仿宋" w:hAnsi="仿宋"/>
            <w:sz w:val="28"/>
            <w:szCs w:val="28"/>
          </w:rPr>
          <w:tab/>
        </w:r>
        <w:bookmarkStart w:id="24" w:name="_Toc2842_WPSOffice_Level2Page"/>
        <w:r w:rsidR="00B87201">
          <w:rPr>
            <w:rFonts w:ascii="仿宋" w:eastAsia="仿宋" w:hAnsi="仿宋"/>
            <w:sz w:val="28"/>
            <w:szCs w:val="28"/>
          </w:rPr>
          <w:t>18</w:t>
        </w:r>
        <w:bookmarkEnd w:id="24"/>
      </w:hyperlink>
    </w:p>
    <w:p w:rsidR="003D06D7" w:rsidRDefault="007E6458">
      <w:pPr>
        <w:pStyle w:val="WPSOffice2"/>
        <w:tabs>
          <w:tab w:val="right" w:leader="dot" w:pos="9071"/>
        </w:tabs>
        <w:ind w:left="560"/>
        <w:rPr>
          <w:rFonts w:ascii="仿宋" w:eastAsia="仿宋" w:hAnsi="仿宋"/>
          <w:sz w:val="28"/>
          <w:szCs w:val="28"/>
        </w:rPr>
      </w:pPr>
      <w:hyperlink w:anchor="_Toc14566_WPSOffice_Level2" w:history="1">
        <w:r w:rsidR="00B87201">
          <w:rPr>
            <w:rFonts w:ascii="仿宋" w:eastAsia="仿宋" w:hAnsi="仿宋" w:cs="宋体" w:hint="eastAsia"/>
            <w:sz w:val="28"/>
            <w:szCs w:val="28"/>
          </w:rPr>
          <w:t>三、付款方式</w:t>
        </w:r>
        <w:r w:rsidR="00B87201">
          <w:rPr>
            <w:rFonts w:ascii="仿宋" w:eastAsia="仿宋" w:hAnsi="仿宋"/>
            <w:sz w:val="28"/>
            <w:szCs w:val="28"/>
          </w:rPr>
          <w:tab/>
        </w:r>
        <w:bookmarkStart w:id="25" w:name="_Toc14566_WPSOffice_Level2Page"/>
        <w:r w:rsidR="00B87201">
          <w:rPr>
            <w:rFonts w:ascii="仿宋" w:eastAsia="仿宋" w:hAnsi="仿宋"/>
            <w:sz w:val="28"/>
            <w:szCs w:val="28"/>
          </w:rPr>
          <w:t>19</w:t>
        </w:r>
        <w:bookmarkEnd w:id="25"/>
      </w:hyperlink>
    </w:p>
    <w:p w:rsidR="003D06D7" w:rsidRDefault="007E6458">
      <w:pPr>
        <w:pStyle w:val="WPSOffice2"/>
        <w:tabs>
          <w:tab w:val="right" w:leader="dot" w:pos="9071"/>
        </w:tabs>
        <w:ind w:left="560"/>
        <w:rPr>
          <w:rFonts w:ascii="仿宋" w:eastAsia="仿宋" w:hAnsi="仿宋"/>
          <w:sz w:val="28"/>
          <w:szCs w:val="28"/>
        </w:rPr>
      </w:pPr>
      <w:hyperlink w:anchor="_Toc30351_WPSOffice_Level2" w:history="1">
        <w:r w:rsidR="00B87201">
          <w:rPr>
            <w:rFonts w:ascii="仿宋" w:eastAsia="仿宋" w:hAnsi="仿宋" w:cs="宋体" w:hint="eastAsia"/>
            <w:sz w:val="28"/>
            <w:szCs w:val="28"/>
          </w:rPr>
          <w:t>四、知识产权</w:t>
        </w:r>
        <w:r w:rsidR="00B87201">
          <w:rPr>
            <w:rFonts w:ascii="仿宋" w:eastAsia="仿宋" w:hAnsi="仿宋"/>
            <w:sz w:val="28"/>
            <w:szCs w:val="28"/>
          </w:rPr>
          <w:tab/>
        </w:r>
        <w:bookmarkStart w:id="26" w:name="_Toc30351_WPSOffice_Level2Page"/>
        <w:r w:rsidR="00B87201">
          <w:rPr>
            <w:rFonts w:ascii="仿宋" w:eastAsia="仿宋" w:hAnsi="仿宋"/>
            <w:sz w:val="28"/>
            <w:szCs w:val="28"/>
          </w:rPr>
          <w:t>19</w:t>
        </w:r>
        <w:bookmarkEnd w:id="26"/>
      </w:hyperlink>
    </w:p>
    <w:p w:rsidR="003D06D7" w:rsidRDefault="007E6458">
      <w:pPr>
        <w:pStyle w:val="WPSOffice2"/>
        <w:tabs>
          <w:tab w:val="right" w:leader="dot" w:pos="9071"/>
        </w:tabs>
        <w:ind w:left="560"/>
        <w:rPr>
          <w:rFonts w:ascii="仿宋" w:eastAsia="仿宋" w:hAnsi="仿宋"/>
          <w:sz w:val="28"/>
          <w:szCs w:val="28"/>
        </w:rPr>
      </w:pPr>
      <w:hyperlink w:anchor="_Toc20317_WPSOffice_Level2" w:history="1">
        <w:r w:rsidR="00B87201">
          <w:rPr>
            <w:rFonts w:ascii="仿宋" w:eastAsia="仿宋" w:hAnsi="仿宋" w:cs="宋体" w:hint="eastAsia"/>
            <w:sz w:val="28"/>
            <w:szCs w:val="28"/>
          </w:rPr>
          <w:t>五、培训</w:t>
        </w:r>
        <w:r w:rsidR="00B87201">
          <w:rPr>
            <w:rFonts w:ascii="仿宋" w:eastAsia="仿宋" w:hAnsi="仿宋"/>
            <w:sz w:val="28"/>
            <w:szCs w:val="28"/>
          </w:rPr>
          <w:tab/>
        </w:r>
        <w:bookmarkStart w:id="27" w:name="_Toc20317_WPSOffice_Level2Page"/>
        <w:r w:rsidR="00B87201">
          <w:rPr>
            <w:rFonts w:ascii="仿宋" w:eastAsia="仿宋" w:hAnsi="仿宋"/>
            <w:sz w:val="28"/>
            <w:szCs w:val="28"/>
          </w:rPr>
          <w:t>19</w:t>
        </w:r>
        <w:bookmarkEnd w:id="27"/>
      </w:hyperlink>
    </w:p>
    <w:p w:rsidR="003D06D7" w:rsidRDefault="007E6458">
      <w:pPr>
        <w:pStyle w:val="WPSOffice2"/>
        <w:tabs>
          <w:tab w:val="right" w:leader="dot" w:pos="9071"/>
        </w:tabs>
        <w:ind w:left="560"/>
        <w:rPr>
          <w:rFonts w:ascii="仿宋" w:eastAsia="仿宋" w:hAnsi="仿宋"/>
          <w:sz w:val="28"/>
          <w:szCs w:val="28"/>
        </w:rPr>
      </w:pPr>
      <w:hyperlink w:anchor="_Toc6855_WPSOffice_Level2" w:history="1">
        <w:r w:rsidR="00B87201">
          <w:rPr>
            <w:rFonts w:ascii="仿宋" w:eastAsia="仿宋" w:hAnsi="仿宋" w:cs="宋体" w:hint="eastAsia"/>
            <w:sz w:val="28"/>
            <w:szCs w:val="28"/>
          </w:rPr>
          <w:t>六、其他</w:t>
        </w:r>
        <w:r w:rsidR="00B87201">
          <w:rPr>
            <w:rFonts w:ascii="仿宋" w:eastAsia="仿宋" w:hAnsi="仿宋"/>
            <w:sz w:val="28"/>
            <w:szCs w:val="28"/>
          </w:rPr>
          <w:tab/>
        </w:r>
        <w:bookmarkStart w:id="28" w:name="_Toc6855_WPSOffice_Level2Page"/>
        <w:r w:rsidR="00B87201">
          <w:rPr>
            <w:rFonts w:ascii="仿宋" w:eastAsia="仿宋" w:hAnsi="仿宋"/>
            <w:sz w:val="28"/>
            <w:szCs w:val="28"/>
          </w:rPr>
          <w:t>19</w:t>
        </w:r>
        <w:bookmarkEnd w:id="28"/>
      </w:hyperlink>
    </w:p>
    <w:p w:rsidR="003D06D7" w:rsidRDefault="007E6458">
      <w:pPr>
        <w:pStyle w:val="WPSOffice1"/>
        <w:tabs>
          <w:tab w:val="right" w:leader="dot" w:pos="9071"/>
        </w:tabs>
        <w:rPr>
          <w:rFonts w:ascii="仿宋" w:eastAsia="仿宋" w:hAnsi="仿宋"/>
          <w:sz w:val="28"/>
          <w:szCs w:val="28"/>
        </w:rPr>
      </w:pPr>
      <w:hyperlink w:anchor="_Toc21883_WPSOffice_Level1" w:history="1">
        <w:r w:rsidR="00B87201">
          <w:rPr>
            <w:rFonts w:ascii="仿宋" w:eastAsia="仿宋" w:hAnsi="仿宋" w:cs="宋体" w:hint="eastAsia"/>
            <w:b/>
            <w:bCs/>
            <w:sz w:val="28"/>
            <w:szCs w:val="28"/>
          </w:rPr>
          <w:t>第五篇  合同草案条款</w:t>
        </w:r>
        <w:r w:rsidR="00B87201">
          <w:rPr>
            <w:rFonts w:ascii="仿宋" w:eastAsia="仿宋" w:hAnsi="仿宋"/>
            <w:b/>
            <w:bCs/>
            <w:sz w:val="28"/>
            <w:szCs w:val="28"/>
          </w:rPr>
          <w:tab/>
        </w:r>
        <w:bookmarkStart w:id="29" w:name="_Toc21883_WPSOffice_Level1Page"/>
        <w:r w:rsidR="00B87201">
          <w:rPr>
            <w:rFonts w:ascii="仿宋" w:eastAsia="仿宋" w:hAnsi="仿宋"/>
            <w:b/>
            <w:bCs/>
            <w:sz w:val="28"/>
            <w:szCs w:val="28"/>
          </w:rPr>
          <w:t>20</w:t>
        </w:r>
        <w:bookmarkEnd w:id="29"/>
      </w:hyperlink>
    </w:p>
    <w:p w:rsidR="003D06D7" w:rsidRDefault="007E6458">
      <w:pPr>
        <w:pStyle w:val="WPSOffice2"/>
        <w:tabs>
          <w:tab w:val="right" w:leader="dot" w:pos="9071"/>
        </w:tabs>
        <w:ind w:left="560"/>
        <w:rPr>
          <w:rFonts w:ascii="仿宋" w:eastAsia="仿宋" w:hAnsi="仿宋"/>
          <w:sz w:val="28"/>
          <w:szCs w:val="28"/>
        </w:rPr>
      </w:pPr>
      <w:hyperlink w:anchor="_Toc13115_WPSOffice_Level2" w:history="1">
        <w:r w:rsidR="00B87201">
          <w:rPr>
            <w:rFonts w:ascii="仿宋" w:eastAsia="仿宋" w:hAnsi="仿宋" w:cs="宋体" w:hint="eastAsia"/>
            <w:sz w:val="28"/>
            <w:szCs w:val="28"/>
          </w:rPr>
          <w:t>1、定义</w:t>
        </w:r>
        <w:r w:rsidR="00B87201">
          <w:rPr>
            <w:rFonts w:ascii="仿宋" w:eastAsia="仿宋" w:hAnsi="仿宋"/>
            <w:sz w:val="28"/>
            <w:szCs w:val="28"/>
          </w:rPr>
          <w:tab/>
        </w:r>
        <w:bookmarkStart w:id="30" w:name="_Toc13115_WPSOffice_Level2Page"/>
        <w:r w:rsidR="00B87201">
          <w:rPr>
            <w:rFonts w:ascii="仿宋" w:eastAsia="仿宋" w:hAnsi="仿宋"/>
            <w:sz w:val="28"/>
            <w:szCs w:val="28"/>
          </w:rPr>
          <w:t>20</w:t>
        </w:r>
        <w:bookmarkEnd w:id="30"/>
      </w:hyperlink>
    </w:p>
    <w:p w:rsidR="003D06D7" w:rsidRDefault="007E6458">
      <w:pPr>
        <w:pStyle w:val="WPSOffice2"/>
        <w:tabs>
          <w:tab w:val="right" w:leader="dot" w:pos="9071"/>
        </w:tabs>
        <w:ind w:left="560"/>
        <w:rPr>
          <w:rFonts w:ascii="仿宋" w:eastAsia="仿宋" w:hAnsi="仿宋"/>
          <w:sz w:val="28"/>
          <w:szCs w:val="28"/>
        </w:rPr>
      </w:pPr>
      <w:hyperlink w:anchor="_Toc600_WPSOffice_Level2" w:history="1">
        <w:r w:rsidR="00B87201">
          <w:rPr>
            <w:rFonts w:ascii="仿宋" w:eastAsia="仿宋" w:hAnsi="仿宋" w:cs="宋体" w:hint="eastAsia"/>
            <w:sz w:val="28"/>
            <w:szCs w:val="28"/>
          </w:rPr>
          <w:t>2、货物内容</w:t>
        </w:r>
        <w:r w:rsidR="00B87201">
          <w:rPr>
            <w:rFonts w:ascii="仿宋" w:eastAsia="仿宋" w:hAnsi="仿宋"/>
            <w:sz w:val="28"/>
            <w:szCs w:val="28"/>
          </w:rPr>
          <w:tab/>
        </w:r>
        <w:bookmarkStart w:id="31" w:name="_Toc600_WPSOffice_Level2Page"/>
        <w:r w:rsidR="00B87201">
          <w:rPr>
            <w:rFonts w:ascii="仿宋" w:eastAsia="仿宋" w:hAnsi="仿宋"/>
            <w:sz w:val="28"/>
            <w:szCs w:val="28"/>
          </w:rPr>
          <w:t>20</w:t>
        </w:r>
        <w:bookmarkEnd w:id="31"/>
      </w:hyperlink>
    </w:p>
    <w:p w:rsidR="003D06D7" w:rsidRDefault="007E6458">
      <w:pPr>
        <w:pStyle w:val="WPSOffice2"/>
        <w:tabs>
          <w:tab w:val="right" w:leader="dot" w:pos="9071"/>
        </w:tabs>
        <w:ind w:left="560"/>
        <w:rPr>
          <w:rFonts w:ascii="仿宋" w:eastAsia="仿宋" w:hAnsi="仿宋"/>
          <w:sz w:val="28"/>
          <w:szCs w:val="28"/>
        </w:rPr>
      </w:pPr>
      <w:hyperlink w:anchor="_Toc26138_WPSOffice_Level2" w:history="1">
        <w:r w:rsidR="00B87201">
          <w:rPr>
            <w:rFonts w:ascii="仿宋" w:eastAsia="仿宋" w:hAnsi="仿宋" w:cs="宋体" w:hint="eastAsia"/>
            <w:sz w:val="28"/>
            <w:szCs w:val="28"/>
          </w:rPr>
          <w:t>3、合同价格</w:t>
        </w:r>
        <w:r w:rsidR="00B87201">
          <w:rPr>
            <w:rFonts w:ascii="仿宋" w:eastAsia="仿宋" w:hAnsi="仿宋"/>
            <w:sz w:val="28"/>
            <w:szCs w:val="28"/>
          </w:rPr>
          <w:tab/>
        </w:r>
        <w:bookmarkStart w:id="32" w:name="_Toc26138_WPSOffice_Level2Page"/>
        <w:r w:rsidR="00B87201">
          <w:rPr>
            <w:rFonts w:ascii="仿宋" w:eastAsia="仿宋" w:hAnsi="仿宋"/>
            <w:sz w:val="28"/>
            <w:szCs w:val="28"/>
          </w:rPr>
          <w:t>20</w:t>
        </w:r>
        <w:bookmarkEnd w:id="32"/>
      </w:hyperlink>
    </w:p>
    <w:p w:rsidR="003D06D7" w:rsidRDefault="007E6458">
      <w:pPr>
        <w:pStyle w:val="WPSOffice2"/>
        <w:tabs>
          <w:tab w:val="right" w:leader="dot" w:pos="9071"/>
        </w:tabs>
        <w:ind w:left="560"/>
        <w:rPr>
          <w:rFonts w:ascii="仿宋" w:eastAsia="仿宋" w:hAnsi="仿宋"/>
          <w:sz w:val="28"/>
          <w:szCs w:val="28"/>
        </w:rPr>
      </w:pPr>
      <w:hyperlink w:anchor="_Toc26869_WPSOffice_Level2" w:history="1">
        <w:r w:rsidR="00B87201">
          <w:rPr>
            <w:rFonts w:ascii="仿宋" w:eastAsia="仿宋" w:hAnsi="仿宋" w:cs="宋体" w:hint="eastAsia"/>
            <w:sz w:val="28"/>
            <w:szCs w:val="28"/>
          </w:rPr>
          <w:t>4、转包或分包</w:t>
        </w:r>
        <w:r w:rsidR="00B87201">
          <w:rPr>
            <w:rFonts w:ascii="仿宋" w:eastAsia="仿宋" w:hAnsi="仿宋"/>
            <w:sz w:val="28"/>
            <w:szCs w:val="28"/>
          </w:rPr>
          <w:tab/>
        </w:r>
        <w:bookmarkStart w:id="33" w:name="_Toc26869_WPSOffice_Level2Page"/>
        <w:r w:rsidR="00B87201">
          <w:rPr>
            <w:rFonts w:ascii="仿宋" w:eastAsia="仿宋" w:hAnsi="仿宋"/>
            <w:sz w:val="28"/>
            <w:szCs w:val="28"/>
          </w:rPr>
          <w:t>20</w:t>
        </w:r>
        <w:bookmarkEnd w:id="33"/>
      </w:hyperlink>
    </w:p>
    <w:p w:rsidR="003D06D7" w:rsidRDefault="007E6458">
      <w:pPr>
        <w:pStyle w:val="WPSOffice2"/>
        <w:tabs>
          <w:tab w:val="right" w:leader="dot" w:pos="9071"/>
        </w:tabs>
        <w:ind w:left="560"/>
        <w:rPr>
          <w:rFonts w:ascii="仿宋" w:eastAsia="仿宋" w:hAnsi="仿宋"/>
          <w:sz w:val="28"/>
          <w:szCs w:val="28"/>
        </w:rPr>
      </w:pPr>
      <w:hyperlink w:anchor="_Toc12716_WPSOffice_Level2" w:history="1">
        <w:r w:rsidR="00B87201">
          <w:rPr>
            <w:rFonts w:ascii="仿宋" w:eastAsia="仿宋" w:hAnsi="仿宋" w:cs="宋体" w:hint="eastAsia"/>
            <w:sz w:val="28"/>
            <w:szCs w:val="28"/>
          </w:rPr>
          <w:t>5、质量保证及售后服务</w:t>
        </w:r>
        <w:r w:rsidR="00B87201">
          <w:rPr>
            <w:rFonts w:ascii="仿宋" w:eastAsia="仿宋" w:hAnsi="仿宋"/>
            <w:sz w:val="28"/>
            <w:szCs w:val="28"/>
          </w:rPr>
          <w:tab/>
        </w:r>
        <w:bookmarkStart w:id="34" w:name="_Toc12716_WPSOffice_Level2Page"/>
        <w:r w:rsidR="00B87201">
          <w:rPr>
            <w:rFonts w:ascii="仿宋" w:eastAsia="仿宋" w:hAnsi="仿宋"/>
            <w:sz w:val="28"/>
            <w:szCs w:val="28"/>
          </w:rPr>
          <w:t>20</w:t>
        </w:r>
        <w:bookmarkEnd w:id="34"/>
      </w:hyperlink>
    </w:p>
    <w:p w:rsidR="003D06D7" w:rsidRDefault="007E6458">
      <w:pPr>
        <w:pStyle w:val="WPSOffice2"/>
        <w:tabs>
          <w:tab w:val="right" w:leader="dot" w:pos="9071"/>
        </w:tabs>
        <w:ind w:left="560"/>
        <w:rPr>
          <w:rFonts w:ascii="仿宋" w:eastAsia="仿宋" w:hAnsi="仿宋"/>
          <w:sz w:val="28"/>
          <w:szCs w:val="28"/>
        </w:rPr>
      </w:pPr>
      <w:hyperlink w:anchor="_Toc4258_WPSOffice_Level2" w:history="1">
        <w:r w:rsidR="00B87201">
          <w:rPr>
            <w:rFonts w:ascii="仿宋" w:eastAsia="仿宋" w:hAnsi="仿宋" w:cs="宋体" w:hint="eastAsia"/>
            <w:sz w:val="28"/>
            <w:szCs w:val="28"/>
          </w:rPr>
          <w:t>6、付款</w:t>
        </w:r>
        <w:r w:rsidR="00B87201">
          <w:rPr>
            <w:rFonts w:ascii="仿宋" w:eastAsia="仿宋" w:hAnsi="仿宋"/>
            <w:sz w:val="28"/>
            <w:szCs w:val="28"/>
          </w:rPr>
          <w:tab/>
        </w:r>
        <w:bookmarkStart w:id="35" w:name="_Toc4258_WPSOffice_Level2Page"/>
        <w:r w:rsidR="00B87201">
          <w:rPr>
            <w:rFonts w:ascii="仿宋" w:eastAsia="仿宋" w:hAnsi="仿宋"/>
            <w:sz w:val="28"/>
            <w:szCs w:val="28"/>
          </w:rPr>
          <w:t>21</w:t>
        </w:r>
        <w:bookmarkEnd w:id="35"/>
      </w:hyperlink>
    </w:p>
    <w:p w:rsidR="003D06D7" w:rsidRDefault="007E6458">
      <w:pPr>
        <w:pStyle w:val="WPSOffice2"/>
        <w:tabs>
          <w:tab w:val="right" w:leader="dot" w:pos="9071"/>
        </w:tabs>
        <w:ind w:left="560"/>
        <w:rPr>
          <w:rFonts w:ascii="仿宋" w:eastAsia="仿宋" w:hAnsi="仿宋"/>
          <w:sz w:val="28"/>
          <w:szCs w:val="28"/>
        </w:rPr>
      </w:pPr>
      <w:hyperlink w:anchor="_Toc412_WPSOffice_Level2" w:history="1">
        <w:r w:rsidR="00B87201">
          <w:rPr>
            <w:rFonts w:ascii="仿宋" w:eastAsia="仿宋" w:hAnsi="仿宋" w:cs="宋体" w:hint="eastAsia"/>
            <w:sz w:val="28"/>
            <w:szCs w:val="28"/>
          </w:rPr>
          <w:t>7、检查验收</w:t>
        </w:r>
        <w:r w:rsidR="00B87201">
          <w:rPr>
            <w:rFonts w:ascii="仿宋" w:eastAsia="仿宋" w:hAnsi="仿宋"/>
            <w:sz w:val="28"/>
            <w:szCs w:val="28"/>
          </w:rPr>
          <w:tab/>
        </w:r>
        <w:bookmarkStart w:id="36" w:name="_Toc412_WPSOffice_Level2Page"/>
        <w:r w:rsidR="00B87201">
          <w:rPr>
            <w:rFonts w:ascii="仿宋" w:eastAsia="仿宋" w:hAnsi="仿宋"/>
            <w:sz w:val="28"/>
            <w:szCs w:val="28"/>
          </w:rPr>
          <w:t>21</w:t>
        </w:r>
        <w:bookmarkEnd w:id="36"/>
      </w:hyperlink>
    </w:p>
    <w:p w:rsidR="003D06D7" w:rsidRDefault="007E6458">
      <w:pPr>
        <w:pStyle w:val="WPSOffice2"/>
        <w:tabs>
          <w:tab w:val="right" w:leader="dot" w:pos="9071"/>
        </w:tabs>
        <w:ind w:left="560"/>
        <w:rPr>
          <w:rFonts w:ascii="仿宋" w:eastAsia="仿宋" w:hAnsi="仿宋"/>
          <w:sz w:val="28"/>
          <w:szCs w:val="28"/>
        </w:rPr>
      </w:pPr>
      <w:hyperlink w:anchor="_Toc6544_WPSOffice_Level2" w:history="1">
        <w:r w:rsidR="00B87201">
          <w:rPr>
            <w:rFonts w:ascii="仿宋" w:eastAsia="仿宋" w:hAnsi="仿宋" w:cs="宋体" w:hint="eastAsia"/>
            <w:sz w:val="28"/>
            <w:szCs w:val="28"/>
          </w:rPr>
          <w:t>8、索赔</w:t>
        </w:r>
        <w:r w:rsidR="00B87201">
          <w:rPr>
            <w:rFonts w:ascii="仿宋" w:eastAsia="仿宋" w:hAnsi="仿宋"/>
            <w:sz w:val="28"/>
            <w:szCs w:val="28"/>
          </w:rPr>
          <w:tab/>
        </w:r>
        <w:bookmarkStart w:id="37" w:name="_Toc6544_WPSOffice_Level2Page"/>
        <w:r w:rsidR="00B87201">
          <w:rPr>
            <w:rFonts w:ascii="仿宋" w:eastAsia="仿宋" w:hAnsi="仿宋"/>
            <w:sz w:val="28"/>
            <w:szCs w:val="28"/>
          </w:rPr>
          <w:t>21</w:t>
        </w:r>
        <w:bookmarkEnd w:id="37"/>
      </w:hyperlink>
    </w:p>
    <w:p w:rsidR="003D06D7" w:rsidRDefault="007E6458">
      <w:pPr>
        <w:pStyle w:val="WPSOffice2"/>
        <w:tabs>
          <w:tab w:val="right" w:leader="dot" w:pos="9071"/>
        </w:tabs>
        <w:ind w:left="560"/>
        <w:rPr>
          <w:rFonts w:ascii="仿宋" w:eastAsia="仿宋" w:hAnsi="仿宋"/>
          <w:sz w:val="28"/>
          <w:szCs w:val="28"/>
        </w:rPr>
      </w:pPr>
      <w:hyperlink w:anchor="_Toc5056_WPSOffice_Level2" w:history="1">
        <w:r w:rsidR="00B87201">
          <w:rPr>
            <w:rFonts w:ascii="仿宋" w:eastAsia="仿宋" w:hAnsi="仿宋" w:cs="宋体" w:hint="eastAsia"/>
            <w:sz w:val="28"/>
            <w:szCs w:val="28"/>
          </w:rPr>
          <w:t>9、知识产权</w:t>
        </w:r>
        <w:r w:rsidR="00B87201">
          <w:rPr>
            <w:rFonts w:ascii="仿宋" w:eastAsia="仿宋" w:hAnsi="仿宋"/>
            <w:sz w:val="28"/>
            <w:szCs w:val="28"/>
          </w:rPr>
          <w:tab/>
        </w:r>
        <w:bookmarkStart w:id="38" w:name="_Toc5056_WPSOffice_Level2Page"/>
        <w:r w:rsidR="00B87201">
          <w:rPr>
            <w:rFonts w:ascii="仿宋" w:eastAsia="仿宋" w:hAnsi="仿宋"/>
            <w:sz w:val="28"/>
            <w:szCs w:val="28"/>
          </w:rPr>
          <w:t>21</w:t>
        </w:r>
        <w:bookmarkEnd w:id="38"/>
      </w:hyperlink>
    </w:p>
    <w:p w:rsidR="003D06D7" w:rsidRDefault="007E6458">
      <w:pPr>
        <w:pStyle w:val="WPSOffice2"/>
        <w:tabs>
          <w:tab w:val="right" w:leader="dot" w:pos="9071"/>
        </w:tabs>
        <w:ind w:left="560"/>
        <w:rPr>
          <w:rFonts w:ascii="仿宋" w:eastAsia="仿宋" w:hAnsi="仿宋"/>
          <w:sz w:val="28"/>
          <w:szCs w:val="28"/>
        </w:rPr>
      </w:pPr>
      <w:hyperlink w:anchor="_Toc5879_WPSOffice_Level2" w:history="1">
        <w:r w:rsidR="00B87201">
          <w:rPr>
            <w:rFonts w:ascii="仿宋" w:eastAsia="仿宋" w:hAnsi="仿宋" w:cs="宋体" w:hint="eastAsia"/>
            <w:sz w:val="28"/>
            <w:szCs w:val="28"/>
          </w:rPr>
          <w:t>10、合同争议的解决</w:t>
        </w:r>
        <w:r w:rsidR="00B87201">
          <w:rPr>
            <w:rFonts w:ascii="仿宋" w:eastAsia="仿宋" w:hAnsi="仿宋"/>
            <w:sz w:val="28"/>
            <w:szCs w:val="28"/>
          </w:rPr>
          <w:tab/>
        </w:r>
        <w:bookmarkStart w:id="39" w:name="_Toc5879_WPSOffice_Level2Page"/>
        <w:r w:rsidR="00B87201">
          <w:rPr>
            <w:rFonts w:ascii="仿宋" w:eastAsia="仿宋" w:hAnsi="仿宋"/>
            <w:sz w:val="28"/>
            <w:szCs w:val="28"/>
          </w:rPr>
          <w:t>21</w:t>
        </w:r>
        <w:bookmarkEnd w:id="39"/>
      </w:hyperlink>
    </w:p>
    <w:p w:rsidR="003D06D7" w:rsidRDefault="007E6458">
      <w:pPr>
        <w:pStyle w:val="WPSOffice2"/>
        <w:tabs>
          <w:tab w:val="right" w:leader="dot" w:pos="9071"/>
        </w:tabs>
        <w:ind w:left="560"/>
        <w:rPr>
          <w:rFonts w:ascii="仿宋" w:eastAsia="仿宋" w:hAnsi="仿宋"/>
          <w:sz w:val="28"/>
          <w:szCs w:val="28"/>
        </w:rPr>
      </w:pPr>
      <w:hyperlink w:anchor="_Toc20521_WPSOffice_Level2" w:history="1">
        <w:r w:rsidR="00B87201">
          <w:rPr>
            <w:rFonts w:ascii="仿宋" w:eastAsia="仿宋" w:hAnsi="仿宋" w:cs="宋体" w:hint="eastAsia"/>
            <w:sz w:val="28"/>
            <w:szCs w:val="28"/>
          </w:rPr>
          <w:t>11、违约责任</w:t>
        </w:r>
        <w:r w:rsidR="00B87201">
          <w:rPr>
            <w:rFonts w:ascii="仿宋" w:eastAsia="仿宋" w:hAnsi="仿宋"/>
            <w:sz w:val="28"/>
            <w:szCs w:val="28"/>
          </w:rPr>
          <w:tab/>
        </w:r>
        <w:bookmarkStart w:id="40" w:name="_Toc20521_WPSOffice_Level2Page"/>
        <w:r w:rsidR="00B87201">
          <w:rPr>
            <w:rFonts w:ascii="仿宋" w:eastAsia="仿宋" w:hAnsi="仿宋"/>
            <w:sz w:val="28"/>
            <w:szCs w:val="28"/>
          </w:rPr>
          <w:t>21</w:t>
        </w:r>
        <w:bookmarkEnd w:id="40"/>
      </w:hyperlink>
    </w:p>
    <w:p w:rsidR="003D06D7" w:rsidRDefault="007E6458">
      <w:pPr>
        <w:pStyle w:val="WPSOffice2"/>
        <w:tabs>
          <w:tab w:val="right" w:leader="dot" w:pos="9071"/>
        </w:tabs>
        <w:ind w:left="560"/>
        <w:rPr>
          <w:rFonts w:ascii="仿宋" w:eastAsia="仿宋" w:hAnsi="仿宋"/>
          <w:sz w:val="28"/>
          <w:szCs w:val="28"/>
        </w:rPr>
      </w:pPr>
      <w:hyperlink w:anchor="_Toc21375_WPSOffice_Level2" w:history="1">
        <w:r w:rsidR="00B87201">
          <w:rPr>
            <w:rFonts w:ascii="仿宋" w:eastAsia="仿宋" w:hAnsi="仿宋" w:cs="宋体" w:hint="eastAsia"/>
            <w:sz w:val="28"/>
            <w:szCs w:val="28"/>
          </w:rPr>
          <w:t>12、合同生效及其它</w:t>
        </w:r>
        <w:r w:rsidR="00B87201">
          <w:rPr>
            <w:rFonts w:ascii="仿宋" w:eastAsia="仿宋" w:hAnsi="仿宋"/>
            <w:sz w:val="28"/>
            <w:szCs w:val="28"/>
          </w:rPr>
          <w:tab/>
        </w:r>
        <w:bookmarkStart w:id="41" w:name="_Toc21375_WPSOffice_Level2Page"/>
        <w:r w:rsidR="00B87201">
          <w:rPr>
            <w:rFonts w:ascii="仿宋" w:eastAsia="仿宋" w:hAnsi="仿宋"/>
            <w:sz w:val="28"/>
            <w:szCs w:val="28"/>
          </w:rPr>
          <w:t>21</w:t>
        </w:r>
        <w:bookmarkEnd w:id="41"/>
      </w:hyperlink>
    </w:p>
    <w:p w:rsidR="003D06D7" w:rsidRDefault="007E6458">
      <w:pPr>
        <w:pStyle w:val="WPSOffice2"/>
        <w:tabs>
          <w:tab w:val="right" w:leader="dot" w:pos="9071"/>
        </w:tabs>
        <w:ind w:left="560"/>
        <w:rPr>
          <w:rFonts w:ascii="仿宋" w:eastAsia="仿宋" w:hAnsi="仿宋"/>
          <w:sz w:val="28"/>
          <w:szCs w:val="28"/>
        </w:rPr>
      </w:pPr>
      <w:hyperlink w:anchor="_Toc5741_WPSOffice_Level2" w:history="1">
        <w:r w:rsidR="00B87201">
          <w:rPr>
            <w:rFonts w:ascii="仿宋" w:eastAsia="仿宋" w:hAnsi="仿宋" w:hint="eastAsia"/>
            <w:sz w:val="28"/>
            <w:szCs w:val="28"/>
          </w:rPr>
          <w:t>附页：1.合同文本</w:t>
        </w:r>
        <w:r w:rsidR="00B87201">
          <w:rPr>
            <w:rFonts w:ascii="仿宋" w:eastAsia="仿宋" w:hAnsi="仿宋"/>
            <w:sz w:val="28"/>
            <w:szCs w:val="28"/>
          </w:rPr>
          <w:tab/>
        </w:r>
        <w:bookmarkStart w:id="42" w:name="_Toc5741_WPSOffice_Level2Page"/>
        <w:r w:rsidR="00B87201">
          <w:rPr>
            <w:rFonts w:ascii="仿宋" w:eastAsia="仿宋" w:hAnsi="仿宋"/>
            <w:sz w:val="28"/>
            <w:szCs w:val="28"/>
          </w:rPr>
          <w:t>22</w:t>
        </w:r>
        <w:bookmarkEnd w:id="42"/>
      </w:hyperlink>
    </w:p>
    <w:p w:rsidR="003D06D7" w:rsidRDefault="007E6458">
      <w:pPr>
        <w:pStyle w:val="WPSOffice2"/>
        <w:tabs>
          <w:tab w:val="right" w:leader="dot" w:pos="9071"/>
        </w:tabs>
        <w:ind w:left="560"/>
        <w:rPr>
          <w:rFonts w:ascii="仿宋" w:eastAsia="仿宋" w:hAnsi="仿宋"/>
          <w:sz w:val="28"/>
          <w:szCs w:val="28"/>
        </w:rPr>
      </w:pPr>
      <w:hyperlink w:anchor="_Toc6596_WPSOffice_Level2" w:history="1">
        <w:r w:rsidR="00B87201">
          <w:rPr>
            <w:rFonts w:ascii="仿宋" w:eastAsia="仿宋" w:hAnsi="仿宋" w:hint="eastAsia"/>
            <w:sz w:val="28"/>
            <w:szCs w:val="28"/>
          </w:rPr>
          <w:t>重庆市政府采购购销合同</w:t>
        </w:r>
        <w:r w:rsidR="00B87201">
          <w:rPr>
            <w:rFonts w:ascii="仿宋" w:eastAsia="仿宋" w:hAnsi="仿宋"/>
            <w:sz w:val="28"/>
            <w:szCs w:val="28"/>
          </w:rPr>
          <w:tab/>
        </w:r>
        <w:bookmarkStart w:id="43" w:name="_Toc6596_WPSOffice_Level2Page"/>
        <w:r w:rsidR="00B87201">
          <w:rPr>
            <w:rFonts w:ascii="仿宋" w:eastAsia="仿宋" w:hAnsi="仿宋"/>
            <w:sz w:val="28"/>
            <w:szCs w:val="28"/>
          </w:rPr>
          <w:t>22</w:t>
        </w:r>
        <w:bookmarkEnd w:id="43"/>
      </w:hyperlink>
    </w:p>
    <w:p w:rsidR="003D06D7" w:rsidRDefault="007E6458">
      <w:pPr>
        <w:pStyle w:val="WPSOffice1"/>
        <w:tabs>
          <w:tab w:val="right" w:leader="dot" w:pos="9071"/>
        </w:tabs>
        <w:rPr>
          <w:rFonts w:ascii="仿宋" w:eastAsia="仿宋" w:hAnsi="仿宋"/>
          <w:sz w:val="28"/>
          <w:szCs w:val="28"/>
        </w:rPr>
      </w:pPr>
      <w:hyperlink w:anchor="_Toc21134_WPSOffice_Level1" w:history="1">
        <w:r w:rsidR="00B87201">
          <w:rPr>
            <w:rFonts w:ascii="仿宋" w:eastAsia="仿宋" w:hAnsi="仿宋" w:cs="宋体" w:hint="eastAsia"/>
            <w:b/>
            <w:bCs/>
            <w:sz w:val="28"/>
            <w:szCs w:val="28"/>
          </w:rPr>
          <w:t>第六篇　　竞争性报价文件格式要求</w:t>
        </w:r>
        <w:r w:rsidR="00B87201">
          <w:rPr>
            <w:rFonts w:ascii="仿宋" w:eastAsia="仿宋" w:hAnsi="仿宋"/>
            <w:b/>
            <w:bCs/>
            <w:sz w:val="28"/>
            <w:szCs w:val="28"/>
          </w:rPr>
          <w:tab/>
        </w:r>
        <w:bookmarkStart w:id="44" w:name="_Toc21134_WPSOffice_Level1Page"/>
        <w:r w:rsidR="00B87201">
          <w:rPr>
            <w:rFonts w:ascii="仿宋" w:eastAsia="仿宋" w:hAnsi="仿宋"/>
            <w:b/>
            <w:bCs/>
            <w:sz w:val="28"/>
            <w:szCs w:val="28"/>
          </w:rPr>
          <w:t>24</w:t>
        </w:r>
        <w:bookmarkEnd w:id="44"/>
      </w:hyperlink>
    </w:p>
    <w:p w:rsidR="003D06D7" w:rsidRDefault="007E6458">
      <w:pPr>
        <w:pStyle w:val="WPSOffice2"/>
        <w:tabs>
          <w:tab w:val="right" w:leader="dot" w:pos="9071"/>
        </w:tabs>
        <w:ind w:left="560"/>
        <w:rPr>
          <w:rFonts w:ascii="仿宋" w:eastAsia="仿宋" w:hAnsi="仿宋"/>
          <w:sz w:val="28"/>
          <w:szCs w:val="28"/>
        </w:rPr>
      </w:pPr>
      <w:hyperlink w:anchor="_Toc10801_WPSOffice_Level2" w:history="1">
        <w:r w:rsidR="00B87201">
          <w:rPr>
            <w:rFonts w:ascii="仿宋" w:eastAsia="仿宋" w:hAnsi="仿宋" w:cs="宋体" w:hint="eastAsia"/>
            <w:sz w:val="28"/>
            <w:szCs w:val="28"/>
          </w:rPr>
          <w:t>一、经济部分</w:t>
        </w:r>
        <w:r w:rsidR="00B87201">
          <w:rPr>
            <w:rFonts w:ascii="仿宋" w:eastAsia="仿宋" w:hAnsi="仿宋"/>
            <w:sz w:val="28"/>
            <w:szCs w:val="28"/>
          </w:rPr>
          <w:tab/>
        </w:r>
        <w:bookmarkStart w:id="45" w:name="_Toc10801_WPSOffice_Level2Page"/>
        <w:r w:rsidR="00B87201">
          <w:rPr>
            <w:rFonts w:ascii="仿宋" w:eastAsia="仿宋" w:hAnsi="仿宋"/>
            <w:sz w:val="28"/>
            <w:szCs w:val="28"/>
          </w:rPr>
          <w:t>24</w:t>
        </w:r>
        <w:bookmarkEnd w:id="45"/>
      </w:hyperlink>
    </w:p>
    <w:p w:rsidR="003D06D7" w:rsidRDefault="007E6458">
      <w:pPr>
        <w:pStyle w:val="WPSOffice2"/>
        <w:tabs>
          <w:tab w:val="right" w:leader="dot" w:pos="9071"/>
        </w:tabs>
        <w:ind w:left="560"/>
        <w:rPr>
          <w:rFonts w:ascii="仿宋" w:eastAsia="仿宋" w:hAnsi="仿宋"/>
          <w:sz w:val="28"/>
          <w:szCs w:val="28"/>
        </w:rPr>
      </w:pPr>
      <w:hyperlink w:anchor="_Toc32246_WPSOffice_Level2" w:history="1">
        <w:r w:rsidR="00B87201">
          <w:rPr>
            <w:rFonts w:ascii="仿宋" w:eastAsia="仿宋" w:hAnsi="仿宋" w:cs="宋体" w:hint="eastAsia"/>
            <w:sz w:val="28"/>
            <w:szCs w:val="28"/>
          </w:rPr>
          <w:t>二、技术部分</w:t>
        </w:r>
        <w:r w:rsidR="00B87201">
          <w:rPr>
            <w:rFonts w:ascii="仿宋" w:eastAsia="仿宋" w:hAnsi="仿宋"/>
            <w:sz w:val="28"/>
            <w:szCs w:val="28"/>
          </w:rPr>
          <w:tab/>
        </w:r>
        <w:bookmarkStart w:id="46" w:name="_Toc32246_WPSOffice_Level2Page"/>
        <w:r w:rsidR="00B87201">
          <w:rPr>
            <w:rFonts w:ascii="仿宋" w:eastAsia="仿宋" w:hAnsi="仿宋"/>
            <w:sz w:val="28"/>
            <w:szCs w:val="28"/>
          </w:rPr>
          <w:t>24</w:t>
        </w:r>
        <w:bookmarkEnd w:id="46"/>
      </w:hyperlink>
    </w:p>
    <w:p w:rsidR="003D06D7" w:rsidRDefault="007E6458">
      <w:pPr>
        <w:pStyle w:val="WPSOffice2"/>
        <w:tabs>
          <w:tab w:val="right" w:leader="dot" w:pos="9071"/>
        </w:tabs>
        <w:ind w:left="560"/>
        <w:rPr>
          <w:rFonts w:ascii="仿宋" w:eastAsia="仿宋" w:hAnsi="仿宋"/>
          <w:sz w:val="28"/>
          <w:szCs w:val="28"/>
        </w:rPr>
      </w:pPr>
      <w:hyperlink w:anchor="_Toc4233_WPSOffice_Level2" w:history="1">
        <w:r w:rsidR="00B87201">
          <w:rPr>
            <w:rFonts w:ascii="仿宋" w:eastAsia="仿宋" w:hAnsi="仿宋" w:cs="宋体" w:hint="eastAsia"/>
            <w:sz w:val="28"/>
            <w:szCs w:val="28"/>
          </w:rPr>
          <w:t>三、服务部分</w:t>
        </w:r>
        <w:r w:rsidR="00B87201">
          <w:rPr>
            <w:rFonts w:ascii="仿宋" w:eastAsia="仿宋" w:hAnsi="仿宋"/>
            <w:sz w:val="28"/>
            <w:szCs w:val="28"/>
          </w:rPr>
          <w:tab/>
        </w:r>
        <w:bookmarkStart w:id="47" w:name="_Toc4233_WPSOffice_Level2Page"/>
        <w:r w:rsidR="00B87201">
          <w:rPr>
            <w:rFonts w:ascii="仿宋" w:eastAsia="仿宋" w:hAnsi="仿宋"/>
            <w:sz w:val="28"/>
            <w:szCs w:val="28"/>
          </w:rPr>
          <w:t>24</w:t>
        </w:r>
        <w:bookmarkEnd w:id="47"/>
      </w:hyperlink>
    </w:p>
    <w:p w:rsidR="003D06D7" w:rsidRDefault="007E6458">
      <w:pPr>
        <w:pStyle w:val="WPSOffice2"/>
        <w:tabs>
          <w:tab w:val="right" w:leader="dot" w:pos="9071"/>
        </w:tabs>
        <w:ind w:left="560"/>
        <w:rPr>
          <w:rFonts w:ascii="仿宋" w:eastAsia="仿宋" w:hAnsi="仿宋"/>
          <w:sz w:val="28"/>
          <w:szCs w:val="28"/>
        </w:rPr>
      </w:pPr>
      <w:hyperlink w:anchor="_Toc5462_WPSOffice_Level2" w:history="1">
        <w:r w:rsidR="00B87201">
          <w:rPr>
            <w:rFonts w:ascii="仿宋" w:eastAsia="仿宋" w:hAnsi="仿宋" w:cs="宋体" w:hint="eastAsia"/>
            <w:sz w:val="28"/>
            <w:szCs w:val="28"/>
          </w:rPr>
          <w:t>四、资格条件</w:t>
        </w:r>
        <w:r w:rsidR="00B87201">
          <w:rPr>
            <w:rFonts w:ascii="仿宋" w:eastAsia="仿宋" w:hAnsi="仿宋"/>
            <w:sz w:val="28"/>
            <w:szCs w:val="28"/>
          </w:rPr>
          <w:tab/>
        </w:r>
        <w:bookmarkStart w:id="48" w:name="_Toc5462_WPSOffice_Level2Page"/>
        <w:r w:rsidR="00B87201">
          <w:rPr>
            <w:rFonts w:ascii="仿宋" w:eastAsia="仿宋" w:hAnsi="仿宋"/>
            <w:sz w:val="28"/>
            <w:szCs w:val="28"/>
          </w:rPr>
          <w:t>24</w:t>
        </w:r>
        <w:bookmarkEnd w:id="48"/>
      </w:hyperlink>
    </w:p>
    <w:p w:rsidR="003D06D7" w:rsidRDefault="007E6458">
      <w:pPr>
        <w:pStyle w:val="WPSOffice2"/>
        <w:tabs>
          <w:tab w:val="right" w:leader="dot" w:pos="9071"/>
        </w:tabs>
        <w:ind w:left="560"/>
        <w:rPr>
          <w:rFonts w:ascii="仿宋" w:eastAsia="仿宋" w:hAnsi="仿宋"/>
          <w:sz w:val="28"/>
          <w:szCs w:val="28"/>
        </w:rPr>
      </w:pPr>
      <w:hyperlink w:anchor="_Toc24275_WPSOffice_Level2" w:history="1">
        <w:r w:rsidR="00B87201">
          <w:rPr>
            <w:rFonts w:ascii="仿宋" w:eastAsia="仿宋" w:hAnsi="仿宋" w:cs="宋体" w:hint="eastAsia"/>
            <w:sz w:val="28"/>
            <w:szCs w:val="28"/>
          </w:rPr>
          <w:t>五、其他应提供的资料</w:t>
        </w:r>
        <w:r w:rsidR="00B87201">
          <w:rPr>
            <w:rFonts w:ascii="仿宋" w:eastAsia="仿宋" w:hAnsi="仿宋"/>
            <w:sz w:val="28"/>
            <w:szCs w:val="28"/>
          </w:rPr>
          <w:tab/>
        </w:r>
        <w:bookmarkStart w:id="49" w:name="_Toc24275_WPSOffice_Level2Page"/>
        <w:r w:rsidR="00B87201">
          <w:rPr>
            <w:rFonts w:ascii="仿宋" w:eastAsia="仿宋" w:hAnsi="仿宋"/>
            <w:sz w:val="28"/>
            <w:szCs w:val="28"/>
          </w:rPr>
          <w:t>24</w:t>
        </w:r>
        <w:bookmarkEnd w:id="49"/>
      </w:hyperlink>
    </w:p>
    <w:p w:rsidR="003D06D7" w:rsidRDefault="007E6458">
      <w:pPr>
        <w:pStyle w:val="WPSOffice2"/>
        <w:tabs>
          <w:tab w:val="right" w:leader="dot" w:pos="9071"/>
        </w:tabs>
        <w:ind w:left="560"/>
        <w:rPr>
          <w:rFonts w:ascii="仿宋" w:eastAsia="仿宋" w:hAnsi="仿宋"/>
          <w:sz w:val="28"/>
          <w:szCs w:val="28"/>
        </w:rPr>
      </w:pPr>
      <w:hyperlink w:anchor="_Toc4709_WPSOffice_Level2" w:history="1">
        <w:r w:rsidR="00B87201">
          <w:rPr>
            <w:rFonts w:ascii="仿宋" w:eastAsia="仿宋" w:hAnsi="仿宋" w:cs="宋体" w:hint="eastAsia"/>
            <w:sz w:val="28"/>
            <w:szCs w:val="28"/>
          </w:rPr>
          <w:t>竞 价 函</w:t>
        </w:r>
        <w:r w:rsidR="00B87201">
          <w:rPr>
            <w:rFonts w:ascii="仿宋" w:eastAsia="仿宋" w:hAnsi="仿宋"/>
            <w:sz w:val="28"/>
            <w:szCs w:val="28"/>
          </w:rPr>
          <w:tab/>
        </w:r>
        <w:bookmarkStart w:id="50" w:name="_Toc4709_WPSOffice_Level2Page"/>
        <w:r w:rsidR="00B87201">
          <w:rPr>
            <w:rFonts w:ascii="仿宋" w:eastAsia="仿宋" w:hAnsi="仿宋"/>
            <w:sz w:val="28"/>
            <w:szCs w:val="28"/>
          </w:rPr>
          <w:t>25</w:t>
        </w:r>
        <w:bookmarkEnd w:id="50"/>
      </w:hyperlink>
    </w:p>
    <w:p w:rsidR="003D06D7" w:rsidRDefault="007E6458">
      <w:pPr>
        <w:pStyle w:val="WPSOffice2"/>
        <w:tabs>
          <w:tab w:val="right" w:leader="dot" w:pos="9071"/>
        </w:tabs>
        <w:ind w:left="560"/>
        <w:rPr>
          <w:rFonts w:ascii="仿宋" w:eastAsia="仿宋" w:hAnsi="仿宋"/>
          <w:sz w:val="28"/>
          <w:szCs w:val="28"/>
        </w:rPr>
      </w:pPr>
      <w:hyperlink w:anchor="_Toc16514_WPSOffice_Level2" w:history="1">
        <w:r w:rsidR="00B87201">
          <w:rPr>
            <w:rFonts w:ascii="仿宋" w:eastAsia="仿宋" w:hAnsi="仿宋" w:hint="eastAsia"/>
            <w:sz w:val="28"/>
            <w:szCs w:val="28"/>
          </w:rPr>
          <w:t>商务响应偏离表（本表可自行设计格式）</w:t>
        </w:r>
        <w:r w:rsidR="00B87201">
          <w:rPr>
            <w:rFonts w:ascii="仿宋" w:eastAsia="仿宋" w:hAnsi="仿宋"/>
            <w:sz w:val="28"/>
            <w:szCs w:val="28"/>
          </w:rPr>
          <w:tab/>
        </w:r>
        <w:bookmarkStart w:id="51" w:name="_Toc16514_WPSOffice_Level2Page"/>
        <w:r w:rsidR="00B87201">
          <w:rPr>
            <w:rFonts w:ascii="仿宋" w:eastAsia="仿宋" w:hAnsi="仿宋"/>
            <w:sz w:val="28"/>
            <w:szCs w:val="28"/>
          </w:rPr>
          <w:t>27</w:t>
        </w:r>
        <w:bookmarkEnd w:id="51"/>
      </w:hyperlink>
    </w:p>
    <w:p w:rsidR="003D06D7" w:rsidRDefault="007E6458">
      <w:pPr>
        <w:pStyle w:val="WPSOffice2"/>
        <w:tabs>
          <w:tab w:val="right" w:leader="dot" w:pos="9071"/>
        </w:tabs>
        <w:ind w:left="560"/>
        <w:rPr>
          <w:rFonts w:ascii="仿宋" w:eastAsia="仿宋" w:hAnsi="仿宋"/>
          <w:sz w:val="28"/>
          <w:szCs w:val="28"/>
        </w:rPr>
      </w:pPr>
      <w:hyperlink w:anchor="_Toc12512_WPSOffice_Level2" w:history="1">
        <w:r w:rsidR="00B87201">
          <w:rPr>
            <w:rFonts w:ascii="仿宋" w:eastAsia="仿宋" w:hAnsi="仿宋" w:cs="宋体" w:hint="eastAsia"/>
            <w:sz w:val="28"/>
            <w:szCs w:val="28"/>
          </w:rPr>
          <w:t>法定代表人身份证明书（格式）</w:t>
        </w:r>
        <w:r w:rsidR="00B87201">
          <w:rPr>
            <w:rFonts w:ascii="仿宋" w:eastAsia="仿宋" w:hAnsi="仿宋"/>
            <w:sz w:val="28"/>
            <w:szCs w:val="28"/>
          </w:rPr>
          <w:tab/>
        </w:r>
        <w:bookmarkStart w:id="52" w:name="_Toc12512_WPSOffice_Level2Page"/>
        <w:r w:rsidR="00B87201">
          <w:rPr>
            <w:rFonts w:ascii="仿宋" w:eastAsia="仿宋" w:hAnsi="仿宋"/>
            <w:sz w:val="28"/>
            <w:szCs w:val="28"/>
          </w:rPr>
          <w:t>28</w:t>
        </w:r>
        <w:bookmarkEnd w:id="52"/>
      </w:hyperlink>
    </w:p>
    <w:p w:rsidR="003D06D7" w:rsidRDefault="007E6458">
      <w:pPr>
        <w:pStyle w:val="WPSOffice2"/>
        <w:tabs>
          <w:tab w:val="right" w:leader="dot" w:pos="9071"/>
        </w:tabs>
        <w:ind w:left="560"/>
        <w:rPr>
          <w:rFonts w:ascii="仿宋" w:eastAsia="仿宋" w:hAnsi="仿宋"/>
          <w:sz w:val="28"/>
          <w:szCs w:val="28"/>
        </w:rPr>
      </w:pPr>
      <w:hyperlink w:anchor="_Toc12310_WPSOffice_Level2" w:history="1">
        <w:r w:rsidR="00B87201">
          <w:rPr>
            <w:rFonts w:ascii="仿宋" w:eastAsia="仿宋" w:hAnsi="仿宋" w:cs="宋体" w:hint="eastAsia"/>
            <w:sz w:val="28"/>
            <w:szCs w:val="28"/>
          </w:rPr>
          <w:t>法定代表人授权委托书（格式）</w:t>
        </w:r>
        <w:r w:rsidR="00B87201">
          <w:rPr>
            <w:rFonts w:ascii="仿宋" w:eastAsia="仿宋" w:hAnsi="仿宋"/>
            <w:sz w:val="28"/>
            <w:szCs w:val="28"/>
          </w:rPr>
          <w:tab/>
        </w:r>
        <w:bookmarkStart w:id="53" w:name="_Toc12310_WPSOffice_Level2Page"/>
        <w:r w:rsidR="00B87201">
          <w:rPr>
            <w:rFonts w:ascii="仿宋" w:eastAsia="仿宋" w:hAnsi="仿宋"/>
            <w:sz w:val="28"/>
            <w:szCs w:val="28"/>
          </w:rPr>
          <w:t>29</w:t>
        </w:r>
        <w:bookmarkEnd w:id="53"/>
      </w:hyperlink>
      <w:bookmarkEnd w:id="1"/>
    </w:p>
    <w:p w:rsidR="003D06D7" w:rsidRDefault="003D06D7">
      <w:pPr>
        <w:pStyle w:val="2"/>
        <w:spacing w:line="360" w:lineRule="auto"/>
        <w:jc w:val="center"/>
        <w:rPr>
          <w:rFonts w:ascii="仿宋" w:eastAsia="仿宋" w:hAnsi="仿宋"/>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宋体" w:hAnsi="宋体" w:cs="宋体"/>
          <w:bCs/>
          <w:sz w:val="36"/>
          <w:szCs w:val="36"/>
        </w:rPr>
      </w:pPr>
    </w:p>
    <w:p w:rsidR="003D06D7" w:rsidRDefault="00B87201">
      <w:pPr>
        <w:pStyle w:val="2"/>
        <w:spacing w:line="360" w:lineRule="auto"/>
        <w:jc w:val="center"/>
        <w:rPr>
          <w:rFonts w:ascii="仿宋" w:eastAsia="仿宋" w:hAnsi="仿宋" w:cs="宋体"/>
          <w:b w:val="0"/>
          <w:bCs/>
          <w:sz w:val="36"/>
          <w:szCs w:val="36"/>
        </w:rPr>
      </w:pPr>
      <w:bookmarkStart w:id="54" w:name="_Toc3783_WPSOffice_Level1"/>
      <w:r>
        <w:rPr>
          <w:rFonts w:ascii="仿宋" w:eastAsia="仿宋" w:hAnsi="仿宋" w:cs="宋体" w:hint="eastAsia"/>
          <w:b w:val="0"/>
          <w:bCs/>
          <w:sz w:val="36"/>
          <w:szCs w:val="36"/>
        </w:rPr>
        <w:lastRenderedPageBreak/>
        <w:t>第一篇  竞争性谈判邀请书</w:t>
      </w:r>
      <w:bookmarkEnd w:id="54"/>
    </w:p>
    <w:p w:rsidR="003D06D7" w:rsidRDefault="00333715">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重庆化工职业学院对“一站式服务执行系统</w:t>
      </w:r>
      <w:r w:rsidR="00B87201">
        <w:rPr>
          <w:rFonts w:ascii="仿宋" w:eastAsia="仿宋" w:hAnsi="仿宋" w:hint="eastAsia"/>
          <w:sz w:val="24"/>
          <w:szCs w:val="24"/>
        </w:rPr>
        <w:t>”</w:t>
      </w:r>
      <w:r>
        <w:rPr>
          <w:rFonts w:ascii="仿宋" w:eastAsia="仿宋" w:hAnsi="仿宋" w:hint="eastAsia"/>
          <w:sz w:val="24"/>
          <w:szCs w:val="24"/>
        </w:rPr>
        <w:t>项目</w:t>
      </w:r>
      <w:r w:rsidR="00B87201">
        <w:rPr>
          <w:rFonts w:ascii="仿宋" w:eastAsia="仿宋" w:hAnsi="仿宋" w:hint="eastAsia"/>
          <w:sz w:val="24"/>
          <w:szCs w:val="24"/>
        </w:rPr>
        <w:t>进行竞争性谈判采购，采购编号：</w:t>
      </w:r>
      <w:r>
        <w:rPr>
          <w:rFonts w:ascii="仿宋" w:eastAsia="仿宋" w:hAnsi="仿宋" w:hint="eastAsia"/>
          <w:sz w:val="24"/>
          <w:szCs w:val="24"/>
        </w:rPr>
        <w:t>CQHGZYXY-20</w:t>
      </w:r>
      <w:r w:rsidR="005B2D62">
        <w:rPr>
          <w:rFonts w:ascii="仿宋" w:eastAsia="仿宋" w:hAnsi="仿宋" w:hint="eastAsia"/>
          <w:sz w:val="24"/>
          <w:szCs w:val="24"/>
        </w:rPr>
        <w:t>2001</w:t>
      </w:r>
      <w:r w:rsidR="00B87201">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3D06D7" w:rsidRDefault="00B87201">
      <w:pPr>
        <w:numPr>
          <w:ilvl w:val="0"/>
          <w:numId w:val="1"/>
        </w:numPr>
        <w:snapToGrid w:val="0"/>
        <w:spacing w:line="400" w:lineRule="exact"/>
        <w:rPr>
          <w:rFonts w:ascii="仿宋" w:eastAsia="仿宋" w:hAnsi="仿宋" w:cs="宋体"/>
          <w:b/>
          <w:sz w:val="24"/>
          <w:szCs w:val="24"/>
        </w:rPr>
      </w:pPr>
      <w:bookmarkStart w:id="58" w:name="_Toc2672_WPSOffice_Level2"/>
      <w:r>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3D06D7">
        <w:trPr>
          <w:trHeight w:val="618"/>
          <w:jc w:val="center"/>
        </w:trPr>
        <w:tc>
          <w:tcPr>
            <w:tcW w:w="798"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采购预算</w:t>
            </w:r>
          </w:p>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保证金</w:t>
            </w:r>
          </w:p>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3D06D7" w:rsidRDefault="00B87201">
            <w:pPr>
              <w:snapToGrid w:val="0"/>
              <w:spacing w:line="400" w:lineRule="exact"/>
              <w:ind w:firstLineChars="300" w:firstLine="720"/>
              <w:jc w:val="center"/>
              <w:rPr>
                <w:rFonts w:ascii="仿宋" w:eastAsia="仿宋" w:hAnsi="仿宋"/>
                <w:sz w:val="24"/>
                <w:szCs w:val="24"/>
              </w:rPr>
            </w:pPr>
            <w:r>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备注</w:t>
            </w:r>
          </w:p>
        </w:tc>
      </w:tr>
      <w:tr w:rsidR="003D06D7">
        <w:trPr>
          <w:trHeight w:val="2414"/>
          <w:jc w:val="center"/>
        </w:trPr>
        <w:tc>
          <w:tcPr>
            <w:tcW w:w="798" w:type="dxa"/>
            <w:tcBorders>
              <w:top w:val="single" w:sz="4" w:space="0" w:color="auto"/>
              <w:left w:val="single" w:sz="4" w:space="0" w:color="auto"/>
              <w:right w:val="single" w:sz="4" w:space="0" w:color="auto"/>
            </w:tcBorders>
            <w:vAlign w:val="center"/>
          </w:tcPr>
          <w:p w:rsidR="003D06D7" w:rsidRDefault="00B87201">
            <w:pPr>
              <w:snapToGrid w:val="0"/>
              <w:spacing w:line="240" w:lineRule="atLeast"/>
              <w:jc w:val="center"/>
              <w:rPr>
                <w:rFonts w:ascii="仿宋" w:eastAsia="仿宋" w:hAnsi="仿宋"/>
                <w:sz w:val="24"/>
                <w:szCs w:val="24"/>
              </w:rPr>
            </w:pPr>
            <w:bookmarkStart w:id="59" w:name="_Hlk344477914"/>
            <w:r>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3D06D7" w:rsidRDefault="00333715">
            <w:pPr>
              <w:rPr>
                <w:rFonts w:ascii="仿宋" w:eastAsia="仿宋" w:hAnsi="仿宋"/>
                <w:sz w:val="24"/>
                <w:szCs w:val="24"/>
              </w:rPr>
            </w:pPr>
            <w:r>
              <w:rPr>
                <w:rFonts w:ascii="仿宋" w:eastAsia="仿宋" w:hAnsi="仿宋" w:hint="eastAsia"/>
                <w:sz w:val="24"/>
                <w:szCs w:val="24"/>
              </w:rPr>
              <w:t>一站式服务执行系统</w:t>
            </w:r>
          </w:p>
          <w:p w:rsidR="003D06D7" w:rsidRDefault="003D06D7">
            <w:pPr>
              <w:spacing w:line="240" w:lineRule="atLeast"/>
              <w:rPr>
                <w:rFonts w:ascii="仿宋" w:eastAsia="仿宋" w:hAnsi="仿宋" w:cs="宋体"/>
                <w:kern w:val="0"/>
                <w:sz w:val="24"/>
                <w:szCs w:val="24"/>
              </w:rPr>
            </w:pPr>
          </w:p>
        </w:tc>
        <w:tc>
          <w:tcPr>
            <w:tcW w:w="1461" w:type="dxa"/>
            <w:tcBorders>
              <w:top w:val="single" w:sz="4" w:space="0" w:color="auto"/>
              <w:left w:val="single" w:sz="4" w:space="0" w:color="auto"/>
              <w:right w:val="single" w:sz="4" w:space="0" w:color="auto"/>
            </w:tcBorders>
            <w:vAlign w:val="center"/>
          </w:tcPr>
          <w:p w:rsidR="003D06D7" w:rsidRDefault="00333715">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9.8</w:t>
            </w:r>
          </w:p>
        </w:tc>
        <w:tc>
          <w:tcPr>
            <w:tcW w:w="1139" w:type="dxa"/>
            <w:tcBorders>
              <w:top w:val="single" w:sz="4" w:space="0" w:color="auto"/>
              <w:left w:val="single" w:sz="4" w:space="0" w:color="auto"/>
              <w:right w:val="single" w:sz="4" w:space="0" w:color="auto"/>
            </w:tcBorders>
            <w:vAlign w:val="center"/>
          </w:tcPr>
          <w:p w:rsidR="003D06D7" w:rsidRDefault="00AE6A1A" w:rsidP="00ED1BC4">
            <w:pPr>
              <w:snapToGrid w:val="0"/>
              <w:spacing w:line="240" w:lineRule="atLeast"/>
              <w:ind w:firstLineChars="50" w:firstLine="120"/>
              <w:rPr>
                <w:rFonts w:ascii="仿宋" w:eastAsia="仿宋" w:hAnsi="仿宋"/>
                <w:sz w:val="24"/>
                <w:szCs w:val="24"/>
              </w:rPr>
            </w:pPr>
            <w:r>
              <w:rPr>
                <w:rFonts w:ascii="仿宋" w:eastAsia="仿宋" w:hAnsi="仿宋" w:hint="eastAsia"/>
                <w:sz w:val="24"/>
                <w:szCs w:val="24"/>
              </w:rPr>
              <w:t>0.1</w:t>
            </w:r>
          </w:p>
        </w:tc>
        <w:tc>
          <w:tcPr>
            <w:tcW w:w="3914" w:type="dxa"/>
            <w:tcBorders>
              <w:top w:val="single" w:sz="4" w:space="0" w:color="auto"/>
              <w:left w:val="single" w:sz="4" w:space="0" w:color="auto"/>
              <w:right w:val="single" w:sz="4" w:space="0" w:color="auto"/>
            </w:tcBorders>
            <w:vAlign w:val="center"/>
          </w:tcPr>
          <w:p w:rsidR="003D06D7" w:rsidRDefault="00B87201">
            <w:pPr>
              <w:snapToGrid w:val="0"/>
              <w:spacing w:line="240" w:lineRule="atLeast"/>
              <w:ind w:firstLineChars="150" w:firstLine="360"/>
              <w:jc w:val="center"/>
              <w:rPr>
                <w:rFonts w:ascii="仿宋" w:eastAsia="仿宋" w:hAnsi="仿宋"/>
                <w:sz w:val="24"/>
                <w:szCs w:val="24"/>
              </w:rPr>
            </w:pPr>
            <w:r>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3D06D7" w:rsidRDefault="00B87201">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不接受联合体投标</w:t>
            </w:r>
          </w:p>
        </w:tc>
      </w:tr>
    </w:tbl>
    <w:p w:rsidR="003D06D7" w:rsidRDefault="00B87201">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Pr>
          <w:rFonts w:ascii="仿宋" w:eastAsia="仿宋" w:hAnsi="仿宋" w:cs="宋体" w:hint="eastAsia"/>
          <w:sz w:val="24"/>
          <w:szCs w:val="24"/>
        </w:rPr>
        <w:t>二、资金来源</w:t>
      </w:r>
      <w:bookmarkEnd w:id="60"/>
      <w:bookmarkEnd w:id="61"/>
      <w:bookmarkEnd w:id="62"/>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3D06D7" w:rsidRDefault="00B87201">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Pr>
          <w:rFonts w:ascii="仿宋" w:eastAsia="仿宋" w:hAnsi="仿宋" w:cs="宋体" w:hint="eastAsia"/>
          <w:sz w:val="24"/>
          <w:szCs w:val="24"/>
        </w:rPr>
        <w:t>三、谈判资格</w:t>
      </w:r>
      <w:bookmarkEnd w:id="65"/>
      <w:bookmarkEnd w:id="66"/>
      <w:bookmarkEnd w:id="67"/>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3D06D7" w:rsidRDefault="00B87201">
      <w:pPr>
        <w:spacing w:line="360" w:lineRule="auto"/>
        <w:ind w:firstLineChars="200" w:firstLine="480"/>
        <w:rPr>
          <w:rFonts w:ascii="仿宋" w:eastAsia="仿宋" w:hAnsi="仿宋"/>
          <w:sz w:val="24"/>
          <w:szCs w:val="24"/>
        </w:rPr>
      </w:pPr>
      <w:bookmarkStart w:id="68" w:name="_Toc29886_WPSOffice_Level2"/>
      <w:bookmarkStart w:id="69" w:name="_Toc403569772"/>
      <w:r>
        <w:rPr>
          <w:rFonts w:ascii="仿宋" w:eastAsia="仿宋" w:hAnsi="仿宋"/>
          <w:sz w:val="24"/>
          <w:szCs w:val="24"/>
        </w:rPr>
        <w:t>1</w:t>
      </w:r>
      <w:r>
        <w:rPr>
          <w:rFonts w:ascii="仿宋" w:eastAsia="仿宋" w:hAnsi="仿宋" w:hint="eastAsia"/>
          <w:sz w:val="24"/>
          <w:szCs w:val="24"/>
        </w:rPr>
        <w:t>、具有独立承担民事责任的能力；</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、具有良好的商业信誉和健全的财务会计制度；</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、具有履行合同所必需的设备和专业技术能力；</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、有依法缴纳税收和社会保障资金的良好记录；</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、参加政府采购活动前三年内，在经营活动中没有重大违法记录；</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3D06D7" w:rsidRDefault="00B87201">
      <w:pPr>
        <w:spacing w:line="360" w:lineRule="auto"/>
        <w:ind w:firstLineChars="200" w:firstLine="480"/>
        <w:rPr>
          <w:rFonts w:ascii="仿宋" w:eastAsia="仿宋" w:hAnsi="仿宋"/>
          <w:sz w:val="24"/>
          <w:szCs w:val="24"/>
        </w:rPr>
      </w:pPr>
      <w:r>
        <w:rPr>
          <w:rFonts w:ascii="仿宋" w:eastAsia="仿宋" w:hAnsi="仿宋" w:hint="eastAsia"/>
          <w:sz w:val="24"/>
          <w:szCs w:val="24"/>
        </w:rPr>
        <w:t>（二）特定资格条件</w:t>
      </w:r>
    </w:p>
    <w:p w:rsidR="003D06D7" w:rsidRDefault="00B87201">
      <w:pPr>
        <w:spacing w:line="400" w:lineRule="exact"/>
        <w:jc w:val="left"/>
        <w:rPr>
          <w:rFonts w:ascii="仿宋" w:eastAsia="仿宋" w:hAnsi="仿宋" w:cs="宋体"/>
          <w:b/>
          <w:sz w:val="24"/>
          <w:szCs w:val="24"/>
        </w:rPr>
      </w:pPr>
      <w:r>
        <w:rPr>
          <w:rFonts w:ascii="仿宋" w:eastAsia="仿宋" w:hAnsi="仿宋" w:cs="宋体" w:hint="eastAsia"/>
          <w:b/>
          <w:sz w:val="24"/>
          <w:szCs w:val="24"/>
        </w:rPr>
        <w:t>四、谈判有关说明</w:t>
      </w:r>
      <w:bookmarkEnd w:id="68"/>
    </w:p>
    <w:p w:rsidR="003D06D7" w:rsidRDefault="00B87201">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w:t>
      </w:r>
      <w:r w:rsidRPr="00A820EA">
        <w:rPr>
          <w:rFonts w:ascii="仿宋" w:eastAsia="仿宋" w:hAnsi="仿宋" w:cs="宋体" w:hint="eastAsia"/>
          <w:sz w:val="24"/>
          <w:szCs w:val="24"/>
        </w:rPr>
        <w:t>（</w:t>
      </w:r>
      <w:r w:rsidR="005B2D62" w:rsidRPr="00A820EA">
        <w:rPr>
          <w:rFonts w:ascii="仿宋" w:eastAsia="仿宋" w:hAnsi="仿宋" w:cs="宋体" w:hint="eastAsia"/>
          <w:sz w:val="24"/>
          <w:szCs w:val="24"/>
        </w:rPr>
        <w:t>2020</w:t>
      </w:r>
      <w:r w:rsidRPr="00A820EA">
        <w:rPr>
          <w:rFonts w:ascii="仿宋" w:eastAsia="仿宋" w:hAnsi="仿宋" w:cs="宋体" w:hint="eastAsia"/>
          <w:sz w:val="24"/>
          <w:szCs w:val="24"/>
        </w:rPr>
        <w:t>年</w:t>
      </w:r>
      <w:r w:rsidR="005B2D62" w:rsidRPr="00A820EA">
        <w:rPr>
          <w:rFonts w:ascii="仿宋" w:eastAsia="仿宋" w:hAnsi="仿宋" w:cs="宋体" w:hint="eastAsia"/>
          <w:sz w:val="24"/>
          <w:szCs w:val="24"/>
        </w:rPr>
        <w:t>5</w:t>
      </w:r>
      <w:r w:rsidRPr="00A820EA">
        <w:rPr>
          <w:rFonts w:ascii="仿宋" w:eastAsia="仿宋" w:hAnsi="仿宋" w:cs="宋体" w:hint="eastAsia"/>
          <w:sz w:val="24"/>
          <w:szCs w:val="24"/>
        </w:rPr>
        <w:t>月</w:t>
      </w:r>
      <w:r w:rsidR="005B2D62" w:rsidRPr="00A820EA">
        <w:rPr>
          <w:rFonts w:ascii="仿宋" w:eastAsia="仿宋" w:hAnsi="仿宋" w:cs="宋体" w:hint="eastAsia"/>
          <w:sz w:val="24"/>
          <w:szCs w:val="24"/>
        </w:rPr>
        <w:t>12</w:t>
      </w:r>
      <w:r w:rsidRPr="00A820EA">
        <w:rPr>
          <w:rFonts w:ascii="仿宋" w:eastAsia="仿宋" w:hAnsi="仿宋" w:cs="宋体" w:hint="eastAsia"/>
          <w:sz w:val="24"/>
          <w:szCs w:val="24"/>
        </w:rPr>
        <w:t>日）起至提交首次响应</w:t>
      </w:r>
      <w:r>
        <w:rPr>
          <w:rFonts w:ascii="仿宋" w:eastAsia="仿宋" w:hAnsi="仿宋" w:cs="宋体" w:hint="eastAsia"/>
          <w:sz w:val="24"/>
          <w:szCs w:val="24"/>
        </w:rPr>
        <w:t>文件截止时间之前，在重庆化工职业学院校园网（http://www.cqhgzy.com）上下载本项目竞争性谈判文件以及图纸、补遗等谈判前公布的所有项目资料，无论供应商下载与否，均视为已知晓所有谈判实质性要求内容。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w:t>
      </w:r>
      <w:r w:rsidR="00333715">
        <w:rPr>
          <w:rFonts w:ascii="仿宋" w:eastAsia="仿宋" w:hAnsi="仿宋" w:cs="宋体" w:hint="eastAsia"/>
          <w:sz w:val="24"/>
          <w:szCs w:val="24"/>
        </w:rPr>
        <w:t>二）谈判文件购买费为：凡有意参加投标者，请在缴纳投标保证金时分别</w:t>
      </w:r>
      <w:r>
        <w:rPr>
          <w:rFonts w:ascii="仿宋" w:eastAsia="仿宋" w:hAnsi="仿宋" w:cs="宋体" w:hint="eastAsia"/>
          <w:sz w:val="24"/>
          <w:szCs w:val="24"/>
        </w:rPr>
        <w:t>转入学</w:t>
      </w:r>
      <w:r>
        <w:rPr>
          <w:rFonts w:ascii="仿宋" w:eastAsia="仿宋" w:hAnsi="仿宋" w:cs="宋体" w:hint="eastAsia"/>
          <w:sz w:val="24"/>
          <w:szCs w:val="24"/>
        </w:rPr>
        <w:lastRenderedPageBreak/>
        <w:t>院账户，并注明</w:t>
      </w:r>
      <w:r w:rsidRPr="005B2D62">
        <w:rPr>
          <w:rFonts w:ascii="仿宋" w:eastAsia="仿宋" w:hAnsi="仿宋" w:cs="宋体" w:hint="eastAsia"/>
          <w:b/>
          <w:sz w:val="24"/>
          <w:szCs w:val="24"/>
        </w:rPr>
        <w:t>“</w:t>
      </w:r>
      <w:r w:rsidR="005B2D62" w:rsidRPr="005B2D62">
        <w:rPr>
          <w:rFonts w:ascii="仿宋" w:eastAsia="仿宋" w:hAnsi="仿宋" w:hint="eastAsia"/>
          <w:b/>
          <w:sz w:val="24"/>
          <w:szCs w:val="24"/>
        </w:rPr>
        <w:t>CQHGZYXY-202001</w:t>
      </w:r>
      <w:r>
        <w:rPr>
          <w:rFonts w:ascii="仿宋" w:eastAsia="仿宋" w:hAnsi="仿宋" w:cs="宋体" w:hint="eastAsia"/>
          <w:b/>
          <w:sz w:val="24"/>
          <w:szCs w:val="24"/>
        </w:rPr>
        <w:t>”</w:t>
      </w:r>
      <w:r>
        <w:rPr>
          <w:rFonts w:ascii="仿宋" w:eastAsia="仿宋" w:hAnsi="仿宋" w:cs="宋体" w:hint="eastAsia"/>
          <w:sz w:val="24"/>
          <w:szCs w:val="24"/>
        </w:rPr>
        <w:t>的采购计划编号，开具标书费票据，</w:t>
      </w:r>
      <w:r>
        <w:rPr>
          <w:rFonts w:ascii="仿宋" w:eastAsia="仿宋" w:hAnsi="仿宋" w:cs="宋体" w:hint="eastAsia"/>
          <w:b/>
          <w:sz w:val="24"/>
          <w:szCs w:val="24"/>
        </w:rPr>
        <w:t>投标时查验标书费凭证和保证金凭证。</w:t>
      </w:r>
      <w:r>
        <w:rPr>
          <w:rFonts w:ascii="仿宋" w:eastAsia="仿宋" w:hAnsi="仿宋" w:cs="宋体" w:hint="eastAsia"/>
          <w:sz w:val="24"/>
          <w:szCs w:val="24"/>
        </w:rPr>
        <w:t>招标文件售价(元)：200元/份（售后不退）。</w:t>
      </w:r>
    </w:p>
    <w:p w:rsidR="003D06D7" w:rsidRDefault="00B87201">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Pr>
          <w:rFonts w:ascii="仿宋" w:eastAsia="仿宋" w:hAnsi="仿宋" w:cs="宋体" w:hint="eastAsia"/>
          <w:sz w:val="24"/>
          <w:szCs w:val="24"/>
        </w:rPr>
        <w:t>（三）递交竞标文件起止时间：</w:t>
      </w:r>
      <w:r w:rsidR="005B2D62">
        <w:rPr>
          <w:rFonts w:ascii="仿宋" w:eastAsia="仿宋" w:hAnsi="仿宋" w:cs="宋体" w:hint="eastAsia"/>
          <w:sz w:val="24"/>
          <w:szCs w:val="24"/>
        </w:rPr>
        <w:t>2020</w:t>
      </w:r>
      <w:r>
        <w:rPr>
          <w:rFonts w:ascii="仿宋" w:eastAsia="仿宋" w:hAnsi="仿宋" w:cs="宋体" w:hint="eastAsia"/>
          <w:sz w:val="24"/>
          <w:szCs w:val="24"/>
        </w:rPr>
        <w:t>年</w:t>
      </w:r>
      <w:r w:rsidR="005B2D62">
        <w:rPr>
          <w:rFonts w:ascii="仿宋" w:eastAsia="仿宋" w:hAnsi="仿宋" w:cs="宋体" w:hint="eastAsia"/>
          <w:sz w:val="24"/>
          <w:szCs w:val="24"/>
        </w:rPr>
        <w:t>5</w:t>
      </w:r>
      <w:r w:rsidRPr="005B2D62">
        <w:rPr>
          <w:rFonts w:ascii="仿宋" w:eastAsia="仿宋" w:hAnsi="仿宋" w:cs="宋体" w:hint="eastAsia"/>
          <w:sz w:val="24"/>
          <w:szCs w:val="24"/>
        </w:rPr>
        <w:t>月</w:t>
      </w:r>
      <w:r w:rsidR="005B2D62" w:rsidRPr="005B2D62">
        <w:rPr>
          <w:rFonts w:ascii="仿宋" w:eastAsia="仿宋" w:hAnsi="仿宋" w:cs="宋体" w:hint="eastAsia"/>
          <w:sz w:val="24"/>
          <w:szCs w:val="24"/>
        </w:rPr>
        <w:t>1</w:t>
      </w:r>
      <w:r w:rsidR="005B2D62">
        <w:rPr>
          <w:rFonts w:ascii="仿宋" w:eastAsia="仿宋" w:hAnsi="仿宋" w:cs="宋体" w:hint="eastAsia"/>
          <w:sz w:val="24"/>
          <w:szCs w:val="24"/>
        </w:rPr>
        <w:t>9</w:t>
      </w:r>
      <w:r w:rsidRPr="005B2D62">
        <w:rPr>
          <w:rFonts w:ascii="仿宋" w:eastAsia="仿宋" w:hAnsi="仿宋" w:cs="宋体" w:hint="eastAsia"/>
          <w:sz w:val="24"/>
          <w:szCs w:val="24"/>
        </w:rPr>
        <w:t>日</w:t>
      </w:r>
      <w:r>
        <w:rPr>
          <w:rFonts w:ascii="仿宋" w:eastAsia="仿宋" w:hAnsi="仿宋" w:cs="宋体" w:hint="eastAsia"/>
          <w:sz w:val="24"/>
          <w:szCs w:val="24"/>
        </w:rPr>
        <w:t>9:30-10:00，超过递交截止时间递交的竞标文件我单位恕不接受。</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（五）谈判地点：重庆化工职业学院综合楼205（重庆市长寿区菩提东路2009号）；</w:t>
      </w:r>
    </w:p>
    <w:p w:rsidR="003D06D7" w:rsidRDefault="00B87201">
      <w:pPr>
        <w:spacing w:line="380" w:lineRule="exact"/>
        <w:ind w:firstLineChars="500" w:firstLine="1200"/>
        <w:rPr>
          <w:rFonts w:ascii="仿宋" w:eastAsia="仿宋" w:hAnsi="仿宋" w:cs="宋体"/>
          <w:sz w:val="24"/>
          <w:szCs w:val="24"/>
        </w:rPr>
      </w:pPr>
      <w:r>
        <w:rPr>
          <w:rFonts w:ascii="仿宋" w:eastAsia="仿宋" w:hAnsi="仿宋" w:cs="宋体" w:hint="eastAsia"/>
          <w:sz w:val="24"/>
          <w:szCs w:val="24"/>
        </w:rPr>
        <w:t>投标地点：重庆化工职业学院综合楼205（重庆市长寿区菩提东路2009号）。</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（六）提交响应文件起止时间</w:t>
      </w:r>
      <w:r w:rsidR="005B2D62">
        <w:rPr>
          <w:rFonts w:ascii="仿宋" w:eastAsia="仿宋" w:hAnsi="仿宋" w:cs="宋体" w:hint="eastAsia"/>
          <w:sz w:val="24"/>
          <w:szCs w:val="24"/>
        </w:rPr>
        <w:t>2020年5</w:t>
      </w:r>
      <w:r w:rsidR="005B2D62" w:rsidRPr="005B2D62">
        <w:rPr>
          <w:rFonts w:ascii="仿宋" w:eastAsia="仿宋" w:hAnsi="仿宋" w:cs="宋体" w:hint="eastAsia"/>
          <w:sz w:val="24"/>
          <w:szCs w:val="24"/>
        </w:rPr>
        <w:t>月1</w:t>
      </w:r>
      <w:r w:rsidR="005B2D62">
        <w:rPr>
          <w:rFonts w:ascii="仿宋" w:eastAsia="仿宋" w:hAnsi="仿宋" w:cs="宋体" w:hint="eastAsia"/>
          <w:sz w:val="24"/>
          <w:szCs w:val="24"/>
        </w:rPr>
        <w:t>9</w:t>
      </w:r>
      <w:r w:rsidR="005B2D62" w:rsidRPr="005B2D62">
        <w:rPr>
          <w:rFonts w:ascii="仿宋" w:eastAsia="仿宋" w:hAnsi="仿宋" w:cs="宋体" w:hint="eastAsia"/>
          <w:sz w:val="24"/>
          <w:szCs w:val="24"/>
        </w:rPr>
        <w:t>日</w:t>
      </w:r>
      <w:r>
        <w:rPr>
          <w:rFonts w:ascii="仿宋" w:eastAsia="仿宋" w:hAnsi="仿宋" w:cs="宋体" w:hint="eastAsia"/>
          <w:sz w:val="24"/>
          <w:szCs w:val="24"/>
        </w:rPr>
        <w:t>北京时间9:30-10:00</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（七）谈判开始时间：</w:t>
      </w:r>
      <w:r w:rsidR="005B2D62">
        <w:rPr>
          <w:rFonts w:ascii="仿宋" w:eastAsia="仿宋" w:hAnsi="仿宋" w:cs="宋体" w:hint="eastAsia"/>
          <w:sz w:val="24"/>
          <w:szCs w:val="24"/>
        </w:rPr>
        <w:t>2020年5</w:t>
      </w:r>
      <w:r w:rsidR="005B2D62" w:rsidRPr="005B2D62">
        <w:rPr>
          <w:rFonts w:ascii="仿宋" w:eastAsia="仿宋" w:hAnsi="仿宋" w:cs="宋体" w:hint="eastAsia"/>
          <w:sz w:val="24"/>
          <w:szCs w:val="24"/>
        </w:rPr>
        <w:t>月1</w:t>
      </w:r>
      <w:r w:rsidR="005B2D62">
        <w:rPr>
          <w:rFonts w:ascii="仿宋" w:eastAsia="仿宋" w:hAnsi="仿宋" w:cs="宋体" w:hint="eastAsia"/>
          <w:sz w:val="24"/>
          <w:szCs w:val="24"/>
        </w:rPr>
        <w:t>9</w:t>
      </w:r>
      <w:r w:rsidR="005B2D62" w:rsidRPr="005B2D62">
        <w:rPr>
          <w:rFonts w:ascii="仿宋" w:eastAsia="仿宋" w:hAnsi="仿宋" w:cs="宋体" w:hint="eastAsia"/>
          <w:sz w:val="24"/>
          <w:szCs w:val="24"/>
        </w:rPr>
        <w:t>日</w:t>
      </w:r>
      <w:r>
        <w:rPr>
          <w:rFonts w:ascii="仿宋" w:eastAsia="仿宋" w:hAnsi="仿宋" w:cs="宋体" w:hint="eastAsia"/>
          <w:sz w:val="24"/>
          <w:szCs w:val="24"/>
        </w:rPr>
        <w:t>北京时间10:00。</w:t>
      </w:r>
    </w:p>
    <w:p w:rsidR="003D06D7" w:rsidRDefault="00B87201">
      <w:pPr>
        <w:pStyle w:val="3"/>
        <w:spacing w:before="0" w:after="0" w:line="380" w:lineRule="exact"/>
        <w:rPr>
          <w:rFonts w:ascii="仿宋" w:eastAsia="仿宋" w:hAnsi="仿宋" w:cs="宋体"/>
          <w:sz w:val="28"/>
          <w:szCs w:val="28"/>
        </w:rPr>
      </w:pPr>
      <w:bookmarkStart w:id="75" w:name="_Toc28308"/>
      <w:bookmarkStart w:id="76" w:name="_Toc1649"/>
      <w:bookmarkStart w:id="77" w:name="_Toc5716_WPSOffice_Level2"/>
      <w:bookmarkStart w:id="78" w:name="_Toc403569774"/>
      <w:bookmarkEnd w:id="70"/>
      <w:bookmarkEnd w:id="71"/>
      <w:bookmarkEnd w:id="72"/>
      <w:bookmarkEnd w:id="73"/>
      <w:bookmarkEnd w:id="74"/>
      <w:r>
        <w:rPr>
          <w:rFonts w:ascii="仿宋" w:eastAsia="仿宋" w:hAnsi="仿宋" w:cs="宋体" w:hint="eastAsia"/>
          <w:sz w:val="28"/>
          <w:szCs w:val="28"/>
        </w:rPr>
        <w:t>五、保证金</w:t>
      </w:r>
      <w:bookmarkEnd w:id="75"/>
      <w:bookmarkEnd w:id="76"/>
      <w:bookmarkEnd w:id="77"/>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1、投标人须按本项目规定的投标保证金金额进行缴纳</w:t>
      </w:r>
      <w:r>
        <w:rPr>
          <w:rFonts w:ascii="仿宋" w:eastAsia="仿宋" w:hAnsi="仿宋" w:cs="宋体" w:hint="eastAsia"/>
          <w:b/>
          <w:sz w:val="24"/>
          <w:szCs w:val="24"/>
        </w:rPr>
        <w:t>（保证金金额详见本篇，一、招标项目内容）</w:t>
      </w:r>
      <w:r>
        <w:rPr>
          <w:rFonts w:ascii="仿宋" w:eastAsia="仿宋" w:hAnsi="仿宋" w:cs="宋体" w:hint="eastAsia"/>
          <w:sz w:val="24"/>
          <w:szCs w:val="24"/>
        </w:rPr>
        <w:t>，由投标人从其</w:t>
      </w:r>
      <w:r>
        <w:rPr>
          <w:rFonts w:ascii="仿宋" w:eastAsia="仿宋" w:hAnsi="仿宋" w:cs="宋体" w:hint="eastAsia"/>
          <w:b/>
          <w:sz w:val="24"/>
          <w:szCs w:val="24"/>
        </w:rPr>
        <w:t>基本账户</w:t>
      </w:r>
      <w:r>
        <w:rPr>
          <w:rFonts w:ascii="仿宋" w:eastAsia="仿宋" w:hAnsi="仿宋" w:cs="宋体" w:hint="eastAsia"/>
          <w:sz w:val="24"/>
          <w:szCs w:val="24"/>
        </w:rPr>
        <w:t>将投标保证金汇至以下账户，保证金的到账截止时间为谈判当日9:00。</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保证金账户</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p w:rsidR="003D06D7" w:rsidRDefault="00B87201">
      <w:pPr>
        <w:rPr>
          <w:rFonts w:ascii="仿宋" w:eastAsia="仿宋" w:hAnsi="仿宋" w:cs="宋体"/>
          <w:sz w:val="24"/>
          <w:szCs w:val="24"/>
        </w:rPr>
      </w:pPr>
      <w:r>
        <w:rPr>
          <w:rFonts w:ascii="仿宋" w:eastAsia="仿宋" w:hAnsi="仿宋" w:cs="宋体" w:hint="eastAsia"/>
          <w:sz w:val="24"/>
          <w:szCs w:val="24"/>
        </w:rPr>
        <w:t>汇款的供应商必须在付款凭证备注栏中注明 “</w:t>
      </w:r>
      <w:r>
        <w:rPr>
          <w:rFonts w:ascii="仿宋" w:eastAsia="仿宋" w:hAnsi="仿宋" w:cs="宋体" w:hint="eastAsia"/>
          <w:b/>
          <w:sz w:val="24"/>
          <w:szCs w:val="24"/>
        </w:rPr>
        <w:t>CQHGZYXY-20</w:t>
      </w:r>
      <w:r w:rsidR="005B2D62">
        <w:rPr>
          <w:rFonts w:ascii="仿宋" w:eastAsia="仿宋" w:hAnsi="仿宋" w:cs="宋体" w:hint="eastAsia"/>
          <w:b/>
          <w:sz w:val="24"/>
          <w:szCs w:val="24"/>
        </w:rPr>
        <w:t>2001</w:t>
      </w:r>
      <w:r>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3D06D7">
        <w:trPr>
          <w:cantSplit/>
          <w:trHeight w:hRule="exact" w:val="284"/>
        </w:trPr>
        <w:tc>
          <w:tcPr>
            <w:tcW w:w="9471" w:type="dxa"/>
            <w:gridSpan w:val="3"/>
            <w:vMerge w:val="restart"/>
            <w:tcBorders>
              <w:top w:val="nil"/>
              <w:left w:val="nil"/>
              <w:bottom w:val="nil"/>
              <w:right w:val="nil"/>
            </w:tcBorders>
            <w:vAlign w:val="center"/>
          </w:tcPr>
          <w:p w:rsidR="003D06D7" w:rsidRDefault="00B87201">
            <w:pPr>
              <w:adjustRightInd w:val="0"/>
              <w:snapToGrid w:val="0"/>
              <w:spacing w:line="240" w:lineRule="atLeast"/>
              <w:jc w:val="center"/>
              <w:rPr>
                <w:rFonts w:ascii="仿宋" w:eastAsia="仿宋" w:hAnsi="仿宋" w:cs="宋体"/>
                <w:b/>
                <w:bCs/>
                <w:sz w:val="24"/>
                <w:szCs w:val="24"/>
              </w:rPr>
            </w:pPr>
            <w:r>
              <w:rPr>
                <w:rFonts w:ascii="仿宋" w:eastAsia="仿宋" w:hAnsi="仿宋" w:cs="宋体" w:hint="eastAsia"/>
                <w:b/>
                <w:bCs/>
                <w:sz w:val="24"/>
                <w:szCs w:val="24"/>
              </w:rPr>
              <w:t>转(汇)款退投标保证金</w:t>
            </w:r>
          </w:p>
        </w:tc>
      </w:tr>
      <w:tr w:rsidR="003D06D7">
        <w:trPr>
          <w:cantSplit/>
          <w:trHeight w:val="624"/>
        </w:trPr>
        <w:tc>
          <w:tcPr>
            <w:tcW w:w="9471" w:type="dxa"/>
            <w:gridSpan w:val="3"/>
            <w:vMerge/>
            <w:tcBorders>
              <w:top w:val="nil"/>
              <w:left w:val="nil"/>
              <w:bottom w:val="nil"/>
              <w:right w:val="nil"/>
            </w:tcBorders>
            <w:vAlign w:val="center"/>
          </w:tcPr>
          <w:p w:rsidR="003D06D7" w:rsidRDefault="003D06D7">
            <w:pPr>
              <w:rPr>
                <w:rFonts w:ascii="仿宋" w:eastAsia="仿宋" w:hAnsi="仿宋" w:cs="宋体"/>
                <w:b/>
                <w:bCs/>
                <w:sz w:val="24"/>
                <w:szCs w:val="24"/>
              </w:rPr>
            </w:pPr>
          </w:p>
        </w:tc>
      </w:tr>
      <w:tr w:rsidR="003D06D7">
        <w:trPr>
          <w:cantSplit/>
          <w:trHeight w:val="520"/>
        </w:trPr>
        <w:tc>
          <w:tcPr>
            <w:tcW w:w="9471" w:type="dxa"/>
            <w:gridSpan w:val="3"/>
            <w:tcBorders>
              <w:top w:val="nil"/>
              <w:left w:val="nil"/>
              <w:bottom w:val="nil"/>
              <w:right w:val="nil"/>
            </w:tcBorders>
            <w:vAlign w:val="center"/>
          </w:tcPr>
          <w:p w:rsidR="003D06D7" w:rsidRDefault="00B87201">
            <w:pPr>
              <w:snapToGrid w:val="0"/>
              <w:rPr>
                <w:rFonts w:ascii="仿宋" w:eastAsia="仿宋" w:hAnsi="仿宋" w:cs="宋体"/>
                <w:bCs/>
                <w:sz w:val="24"/>
                <w:szCs w:val="24"/>
              </w:rPr>
            </w:pPr>
            <w:r>
              <w:rPr>
                <w:rFonts w:ascii="仿宋" w:eastAsia="仿宋" w:hAnsi="仿宋" w:cs="宋体" w:hint="eastAsia"/>
                <w:bCs/>
                <w:sz w:val="24"/>
                <w:szCs w:val="24"/>
              </w:rPr>
              <w:t>投标项目名称：</w:t>
            </w:r>
          </w:p>
          <w:p w:rsidR="003D06D7" w:rsidRDefault="00B87201">
            <w:pPr>
              <w:snapToGrid w:val="0"/>
              <w:rPr>
                <w:rFonts w:ascii="仿宋" w:eastAsia="仿宋" w:hAnsi="仿宋" w:cs="宋体"/>
                <w:b/>
                <w:bCs/>
                <w:sz w:val="24"/>
                <w:szCs w:val="24"/>
              </w:rPr>
            </w:pPr>
            <w:r>
              <w:rPr>
                <w:rFonts w:ascii="仿宋" w:eastAsia="仿宋" w:hAnsi="仿宋" w:cs="宋体" w:hint="eastAsia"/>
                <w:bCs/>
                <w:sz w:val="24"/>
                <w:szCs w:val="24"/>
              </w:rPr>
              <w:t>投标项目编号：</w:t>
            </w:r>
          </w:p>
        </w:tc>
      </w:tr>
      <w:tr w:rsidR="003D06D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3D06D7" w:rsidRDefault="00B87201">
            <w:pPr>
              <w:rPr>
                <w:rFonts w:ascii="仿宋" w:eastAsia="仿宋" w:hAnsi="仿宋" w:cs="宋体"/>
                <w:sz w:val="24"/>
                <w:szCs w:val="24"/>
              </w:rPr>
            </w:pPr>
            <w:r>
              <w:rPr>
                <w:rFonts w:ascii="仿宋" w:eastAsia="仿宋" w:hAnsi="仿宋" w:cs="宋体" w:hint="eastAsia"/>
                <w:sz w:val="24"/>
                <w:szCs w:val="24"/>
              </w:rPr>
              <w:t>小写：</w:t>
            </w:r>
            <w:r w:rsidR="00333715">
              <w:rPr>
                <w:rFonts w:ascii="仿宋" w:eastAsia="仿宋" w:hAnsi="仿宋" w:cs="宋体" w:hint="eastAsia"/>
                <w:sz w:val="24"/>
                <w:szCs w:val="24"/>
              </w:rPr>
              <w:t>1</w:t>
            </w:r>
            <w:r>
              <w:rPr>
                <w:rFonts w:ascii="仿宋" w:eastAsia="仿宋" w:hAnsi="仿宋" w:cs="宋体"/>
                <w:sz w:val="24"/>
                <w:szCs w:val="24"/>
              </w:rPr>
              <w:t>000</w:t>
            </w:r>
            <w:r>
              <w:rPr>
                <w:rFonts w:ascii="仿宋" w:eastAsia="仿宋" w:hAnsi="仿宋" w:cs="宋体" w:hint="eastAsia"/>
                <w:sz w:val="24"/>
                <w:szCs w:val="24"/>
              </w:rPr>
              <w:t>元</w:t>
            </w:r>
          </w:p>
        </w:tc>
      </w:tr>
      <w:tr w:rsidR="003D06D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3D06D7" w:rsidRDefault="00333715">
            <w:pPr>
              <w:rPr>
                <w:rFonts w:ascii="仿宋" w:eastAsia="仿宋" w:hAnsi="仿宋" w:cs="宋体"/>
                <w:sz w:val="24"/>
                <w:szCs w:val="24"/>
              </w:rPr>
            </w:pPr>
            <w:r>
              <w:rPr>
                <w:rFonts w:ascii="仿宋" w:eastAsia="仿宋" w:hAnsi="仿宋" w:cs="宋体" w:hint="eastAsia"/>
                <w:sz w:val="24"/>
                <w:szCs w:val="24"/>
              </w:rPr>
              <w:t>大写：壹</w:t>
            </w:r>
            <w:r w:rsidR="00B87201">
              <w:rPr>
                <w:rFonts w:ascii="仿宋" w:eastAsia="仿宋" w:hAnsi="仿宋" w:cs="宋体"/>
                <w:sz w:val="24"/>
                <w:szCs w:val="24"/>
              </w:rPr>
              <w:t>仟</w:t>
            </w:r>
            <w:r w:rsidR="00B87201">
              <w:rPr>
                <w:rFonts w:ascii="仿宋" w:eastAsia="仿宋" w:hAnsi="仿宋" w:cs="宋体" w:hint="eastAsia"/>
                <w:sz w:val="24"/>
                <w:szCs w:val="24"/>
              </w:rPr>
              <w:t>元整</w:t>
            </w:r>
          </w:p>
        </w:tc>
      </w:tr>
      <w:tr w:rsidR="003D06D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rPr>
                <w:rFonts w:ascii="仿宋" w:eastAsia="仿宋" w:hAnsi="仿宋" w:cs="宋体"/>
                <w:sz w:val="24"/>
                <w:szCs w:val="24"/>
              </w:rPr>
            </w:pPr>
            <w:r>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bl>
    <w:p w:rsidR="003D06D7" w:rsidRDefault="00B87201">
      <w:pPr>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2、分项目单次递交的供应商，须按本项目规定的保证金数额进行缴纳，由供应商从其基本账户将保证金汇至重庆化工职业学院的账号上，同时在进账凭证上明确“</w:t>
      </w:r>
      <w:r>
        <w:rPr>
          <w:rFonts w:ascii="仿宋" w:eastAsia="仿宋" w:hAnsi="仿宋" w:cs="宋体" w:hint="eastAsia"/>
          <w:b/>
          <w:sz w:val="24"/>
          <w:szCs w:val="24"/>
        </w:rPr>
        <w:t>CQHGZYXY-20</w:t>
      </w:r>
      <w:r w:rsidR="005B2D62">
        <w:rPr>
          <w:rFonts w:ascii="仿宋" w:eastAsia="仿宋" w:hAnsi="仿宋" w:cs="宋体" w:hint="eastAsia"/>
          <w:b/>
          <w:sz w:val="24"/>
          <w:szCs w:val="24"/>
        </w:rPr>
        <w:t>2001</w:t>
      </w:r>
      <w:r>
        <w:rPr>
          <w:rFonts w:ascii="仿宋" w:eastAsia="仿宋" w:hAnsi="仿宋" w:cs="宋体" w:hint="eastAsia"/>
          <w:sz w:val="24"/>
          <w:szCs w:val="24"/>
        </w:rPr>
        <w:t>”的采购计划编号，保证金的到账截止时间。</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（2）各供应商在递交保证金时，到款账户为上述指定的保证金专用账户，来款账户必须为本公司基本账户。</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3D06D7" w:rsidRDefault="00B87201">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投标保证金分项目单次递交的投标人的保证金，在中标通知书发出后，在十个工作日内按来款渠道直接退还。</w:t>
      </w:r>
    </w:p>
    <w:p w:rsidR="003D06D7" w:rsidRDefault="00B87201">
      <w:pPr>
        <w:pStyle w:val="3"/>
        <w:spacing w:before="0" w:after="0" w:line="380" w:lineRule="exact"/>
        <w:rPr>
          <w:rFonts w:ascii="仿宋" w:eastAsia="仿宋" w:hAnsi="仿宋" w:cs="宋体"/>
          <w:sz w:val="24"/>
          <w:szCs w:val="24"/>
        </w:rPr>
      </w:pPr>
      <w:bookmarkStart w:id="79" w:name="_Toc8466_WPSOffice_Level2"/>
      <w:bookmarkStart w:id="80" w:name="_Toc20340"/>
      <w:bookmarkStart w:id="81" w:name="_Toc480882256"/>
      <w:bookmarkStart w:id="82" w:name="_Toc479668114"/>
      <w:r>
        <w:rPr>
          <w:rFonts w:ascii="仿宋" w:eastAsia="仿宋" w:hAnsi="仿宋" w:cs="宋体" w:hint="eastAsia"/>
          <w:sz w:val="24"/>
          <w:szCs w:val="24"/>
        </w:rPr>
        <w:t>六、采购项目需落实的政府采购政策</w:t>
      </w:r>
      <w:bookmarkEnd w:id="79"/>
      <w:bookmarkEnd w:id="80"/>
      <w:bookmarkEnd w:id="81"/>
      <w:bookmarkEnd w:id="82"/>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3D06D7" w:rsidRDefault="00B87201">
      <w:pPr>
        <w:pStyle w:val="3"/>
        <w:spacing w:before="0" w:after="0" w:line="480" w:lineRule="exact"/>
        <w:rPr>
          <w:rFonts w:ascii="仿宋" w:eastAsia="仿宋" w:hAnsi="仿宋" w:cs="宋体"/>
          <w:sz w:val="24"/>
          <w:szCs w:val="24"/>
        </w:rPr>
      </w:pPr>
      <w:bookmarkStart w:id="83" w:name="_Toc9196"/>
      <w:bookmarkStart w:id="84" w:name="_Toc20933_WPSOffice_Level2"/>
      <w:r>
        <w:rPr>
          <w:rFonts w:ascii="仿宋" w:eastAsia="仿宋" w:hAnsi="仿宋" w:cs="宋体" w:hint="eastAsia"/>
          <w:sz w:val="24"/>
          <w:szCs w:val="24"/>
        </w:rPr>
        <w:t>七、</w:t>
      </w:r>
      <w:bookmarkEnd w:id="64"/>
      <w:r>
        <w:rPr>
          <w:rFonts w:ascii="仿宋" w:eastAsia="仿宋" w:hAnsi="仿宋" w:cs="宋体" w:hint="eastAsia"/>
          <w:sz w:val="24"/>
          <w:szCs w:val="24"/>
        </w:rPr>
        <w:t>其它有关规定</w:t>
      </w:r>
      <w:bookmarkEnd w:id="78"/>
      <w:bookmarkEnd w:id="83"/>
      <w:bookmarkEnd w:id="84"/>
    </w:p>
    <w:p w:rsidR="003D06D7" w:rsidRDefault="00B87201">
      <w:pPr>
        <w:snapToGrid w:val="0"/>
        <w:spacing w:line="380" w:lineRule="exact"/>
        <w:ind w:firstLineChars="150" w:firstLine="360"/>
        <w:rPr>
          <w:rFonts w:ascii="仿宋" w:eastAsia="仿宋" w:hAnsi="仿宋" w:cs="宋体"/>
          <w:sz w:val="24"/>
          <w:szCs w:val="24"/>
        </w:rPr>
      </w:pPr>
      <w:bookmarkStart w:id="85"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w:t>
      </w:r>
      <w:r>
        <w:rPr>
          <w:rFonts w:ascii="仿宋" w:eastAsia="仿宋" w:hAnsi="仿宋" w:cs="宋体" w:hint="eastAsia"/>
          <w:sz w:val="24"/>
          <w:szCs w:val="24"/>
        </w:rPr>
        <w:lastRenderedPageBreak/>
        <w:t>商，将拒绝其参与政府采购活动。</w:t>
      </w:r>
    </w:p>
    <w:p w:rsidR="003D06D7" w:rsidRDefault="00B87201">
      <w:pPr>
        <w:pStyle w:val="3"/>
        <w:spacing w:before="0" w:after="0" w:line="480" w:lineRule="exact"/>
        <w:rPr>
          <w:rFonts w:ascii="仿宋" w:eastAsia="仿宋" w:hAnsi="仿宋" w:cs="宋体"/>
          <w:sz w:val="24"/>
          <w:szCs w:val="24"/>
        </w:rPr>
      </w:pPr>
      <w:bookmarkStart w:id="86" w:name="_Toc22571"/>
      <w:bookmarkStart w:id="87" w:name="_Toc11928_WPSOffice_Level2"/>
      <w:r>
        <w:rPr>
          <w:rFonts w:ascii="仿宋" w:eastAsia="仿宋" w:hAnsi="仿宋" w:cs="宋体" w:hint="eastAsia"/>
          <w:sz w:val="24"/>
          <w:szCs w:val="24"/>
        </w:rPr>
        <w:t>八、联系方式</w:t>
      </w:r>
      <w:bookmarkEnd w:id="85"/>
      <w:bookmarkEnd w:id="86"/>
      <w:bookmarkEnd w:id="87"/>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联系人：张老师（招投标办公室）</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技术联系人：</w:t>
      </w:r>
      <w:r w:rsidR="00333715">
        <w:rPr>
          <w:rFonts w:ascii="仿宋" w:eastAsia="仿宋" w:hAnsi="仿宋" w:cs="宋体" w:hint="eastAsia"/>
          <w:sz w:val="24"/>
          <w:szCs w:val="24"/>
        </w:rPr>
        <w:t>朱老师</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sidR="00333715">
        <w:rPr>
          <w:rFonts w:ascii="仿宋" w:eastAsia="仿宋" w:hAnsi="仿宋" w:cs="宋体" w:hint="eastAsia"/>
          <w:sz w:val="24"/>
          <w:szCs w:val="24"/>
        </w:rPr>
        <w:t>18623311024</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3D06D7" w:rsidRDefault="00B87201">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监督人：陈老师</w:t>
      </w:r>
    </w:p>
    <w:p w:rsidR="003D06D7" w:rsidRDefault="00B87201">
      <w:pPr>
        <w:snapToGrid w:val="0"/>
        <w:spacing w:line="500" w:lineRule="exact"/>
        <w:ind w:firstLine="480"/>
        <w:rPr>
          <w:rStyle w:val="para1"/>
          <w:rFonts w:ascii="仿宋" w:eastAsia="仿宋" w:hAnsi="仿宋" w:cs="宋体"/>
          <w:sz w:val="24"/>
          <w:szCs w:val="24"/>
        </w:rPr>
      </w:pPr>
      <w:r>
        <w:rPr>
          <w:rStyle w:val="para1"/>
          <w:rFonts w:ascii="仿宋" w:eastAsia="仿宋" w:hAnsi="仿宋" w:cs="宋体" w:hint="eastAsia"/>
          <w:sz w:val="24"/>
          <w:szCs w:val="24"/>
        </w:rPr>
        <w:t>监督电话：023-81886017</w:t>
      </w:r>
    </w:p>
    <w:p w:rsidR="003D06D7" w:rsidRDefault="003D06D7">
      <w:pPr>
        <w:snapToGrid w:val="0"/>
        <w:spacing w:line="380" w:lineRule="exact"/>
        <w:ind w:firstLineChars="200" w:firstLine="480"/>
        <w:rPr>
          <w:rFonts w:ascii="仿宋" w:eastAsia="仿宋" w:hAnsi="仿宋" w:cs="宋体"/>
          <w:sz w:val="24"/>
          <w:szCs w:val="24"/>
        </w:rPr>
        <w:sectPr w:rsidR="003D06D7">
          <w:headerReference w:type="default" r:id="rId9"/>
          <w:footerReference w:type="default" r:id="rId10"/>
          <w:pgSz w:w="11907" w:h="16840"/>
          <w:pgMar w:top="1134" w:right="1418" w:bottom="1134" w:left="1418" w:header="964" w:footer="992" w:gutter="0"/>
          <w:cols w:space="720"/>
          <w:docGrid w:linePitch="312"/>
        </w:sectPr>
      </w:pPr>
    </w:p>
    <w:p w:rsidR="003D06D7" w:rsidRDefault="00B87201">
      <w:pPr>
        <w:pStyle w:val="2"/>
        <w:spacing w:line="360" w:lineRule="auto"/>
        <w:jc w:val="center"/>
        <w:rPr>
          <w:rFonts w:ascii="仿宋" w:eastAsia="仿宋" w:hAnsi="仿宋" w:cs="宋体"/>
          <w:b w:val="0"/>
          <w:sz w:val="36"/>
          <w:szCs w:val="36"/>
        </w:rPr>
      </w:pPr>
      <w:bookmarkStart w:id="88" w:name="_Toc403569776"/>
      <w:bookmarkStart w:id="89" w:name="_Toc102227313"/>
      <w:bookmarkStart w:id="90" w:name="_Toc26193_WPSOffice_Level1"/>
      <w:bookmarkStart w:id="91" w:name="_Toc8621"/>
      <w:r>
        <w:rPr>
          <w:rFonts w:ascii="仿宋" w:eastAsia="仿宋" w:hAnsi="仿宋" w:cs="宋体" w:hint="eastAsia"/>
          <w:b w:val="0"/>
          <w:sz w:val="36"/>
          <w:szCs w:val="36"/>
        </w:rPr>
        <w:lastRenderedPageBreak/>
        <w:t xml:space="preserve">第二篇  </w:t>
      </w:r>
      <w:bookmarkEnd w:id="88"/>
      <w:bookmarkEnd w:id="89"/>
      <w:r>
        <w:rPr>
          <w:rFonts w:ascii="仿宋" w:eastAsia="仿宋" w:hAnsi="仿宋" w:cs="宋体" w:hint="eastAsia"/>
          <w:b w:val="0"/>
          <w:sz w:val="36"/>
          <w:szCs w:val="36"/>
        </w:rPr>
        <w:t xml:space="preserve"> 竞争性谈判须知</w:t>
      </w:r>
      <w:bookmarkEnd w:id="90"/>
      <w:bookmarkEnd w:id="91"/>
    </w:p>
    <w:p w:rsidR="003D06D7" w:rsidRDefault="00B87201">
      <w:pPr>
        <w:pStyle w:val="2"/>
        <w:numPr>
          <w:ilvl w:val="0"/>
          <w:numId w:val="2"/>
        </w:numPr>
        <w:rPr>
          <w:rFonts w:ascii="仿宋" w:eastAsia="仿宋" w:hAnsi="仿宋" w:cs="宋体"/>
          <w:sz w:val="28"/>
          <w:szCs w:val="28"/>
        </w:rPr>
      </w:pPr>
      <w:bookmarkStart w:id="92" w:name="_Toc24788"/>
      <w:bookmarkStart w:id="93" w:name="_Toc17343_WPSOffice_Level2"/>
      <w:bookmarkStart w:id="94" w:name="_Toc416944293"/>
      <w:bookmarkStart w:id="95" w:name="_Toc416769629"/>
      <w:bookmarkStart w:id="96" w:name="_Toc403569786"/>
      <w:r>
        <w:rPr>
          <w:rFonts w:ascii="仿宋" w:eastAsia="仿宋" w:hAnsi="仿宋" w:cs="宋体" w:hint="eastAsia"/>
          <w:sz w:val="28"/>
          <w:szCs w:val="28"/>
        </w:rPr>
        <w:t>谈判费用</w:t>
      </w:r>
      <w:bookmarkStart w:id="97" w:name="_Toc9480"/>
      <w:bookmarkEnd w:id="92"/>
      <w:bookmarkEnd w:id="93"/>
      <w:bookmarkEnd w:id="94"/>
      <w:bookmarkEnd w:id="95"/>
    </w:p>
    <w:p w:rsidR="003D06D7" w:rsidRDefault="00B87201">
      <w:pPr>
        <w:pStyle w:val="2"/>
        <w:rPr>
          <w:rFonts w:ascii="仿宋" w:eastAsia="仿宋" w:hAnsi="仿宋" w:cs="宋体"/>
          <w:sz w:val="28"/>
          <w:szCs w:val="28"/>
        </w:rPr>
      </w:pPr>
      <w:r>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372450206"/>
      <w:bookmarkStart w:id="99" w:name="_Toc179714295"/>
      <w:bookmarkStart w:id="100" w:name="_Toc102227316"/>
      <w:bookmarkEnd w:id="97"/>
    </w:p>
    <w:p w:rsidR="003D06D7" w:rsidRDefault="00B87201">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3D06D7" w:rsidRDefault="00B87201">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Pr>
          <w:rFonts w:ascii="仿宋" w:eastAsia="仿宋" w:hAnsi="仿宋" w:cs="宋体" w:hint="eastAsia"/>
          <w:sz w:val="24"/>
          <w:szCs w:val="24"/>
          <w:u w:val="single"/>
        </w:rPr>
        <w:t>完整的页码、目录</w:t>
      </w:r>
      <w:r>
        <w:rPr>
          <w:rFonts w:ascii="仿宋" w:eastAsia="仿宋" w:hAnsi="仿宋" w:cs="宋体" w:hint="eastAsia"/>
          <w:sz w:val="24"/>
          <w:szCs w:val="24"/>
        </w:rPr>
        <w:t>。</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1.2谈判有效期：响应文件及有关承诺文件有效期为谈判开始时间起90天。</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2.2发生以下情况之一者，保证金不予退还：</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9.1不符合规定的基本资格条件或特定资格条件；</w:t>
      </w:r>
    </w:p>
    <w:p w:rsidR="003D06D7" w:rsidRDefault="00B87201">
      <w:pPr>
        <w:snapToGrid w:val="0"/>
        <w:spacing w:line="400" w:lineRule="exact"/>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3D06D7" w:rsidRDefault="00B87201">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3D06D7" w:rsidRDefault="00B87201">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Pr>
          <w:rFonts w:ascii="仿宋" w:eastAsia="仿宋" w:hAnsi="仿宋" w:cs="宋体" w:hint="eastAsia"/>
          <w:sz w:val="28"/>
          <w:szCs w:val="28"/>
        </w:rPr>
        <w:lastRenderedPageBreak/>
        <w:t>五、评审依据</w:t>
      </w:r>
      <w:bookmarkEnd w:id="125"/>
      <w:bookmarkEnd w:id="126"/>
      <w:bookmarkEnd w:id="127"/>
      <w:bookmarkEnd w:id="128"/>
      <w:bookmarkEnd w:id="129"/>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3D06D7" w:rsidRDefault="00B87201">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Pr>
          <w:rFonts w:ascii="仿宋" w:eastAsia="仿宋" w:hAnsi="仿宋" w:cs="宋体" w:hint="eastAsia"/>
          <w:sz w:val="28"/>
          <w:szCs w:val="28"/>
        </w:rPr>
        <w:t>六、成交原则</w:t>
      </w:r>
      <w:bookmarkEnd w:id="132"/>
      <w:bookmarkEnd w:id="133"/>
      <w:bookmarkEnd w:id="134"/>
      <w:bookmarkEnd w:id="135"/>
      <w:bookmarkEnd w:id="136"/>
      <w:bookmarkEnd w:id="137"/>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3D06D7">
        <w:trPr>
          <w:trHeight w:val="481"/>
        </w:trPr>
        <w:tc>
          <w:tcPr>
            <w:tcW w:w="676"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5388" w:type="dxa"/>
            <w:gridSpan w:val="2"/>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检查因素</w:t>
            </w:r>
          </w:p>
        </w:tc>
        <w:tc>
          <w:tcPr>
            <w:tcW w:w="3564"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检查内容</w:t>
            </w:r>
          </w:p>
        </w:tc>
      </w:tr>
      <w:tr w:rsidR="003D06D7">
        <w:trPr>
          <w:cantSplit/>
          <w:trHeight w:val="1071"/>
        </w:trPr>
        <w:tc>
          <w:tcPr>
            <w:tcW w:w="676"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3D06D7" w:rsidRDefault="00B87201">
            <w:pPr>
              <w:snapToGrid w:val="0"/>
              <w:spacing w:line="240" w:lineRule="exact"/>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（1）具有独立承担民事责任的能力</w:t>
            </w:r>
          </w:p>
        </w:tc>
        <w:tc>
          <w:tcPr>
            <w:tcW w:w="3564" w:type="dxa"/>
            <w:vAlign w:val="center"/>
          </w:tcPr>
          <w:p w:rsidR="003D06D7" w:rsidRDefault="00B87201">
            <w:pPr>
              <w:spacing w:line="240" w:lineRule="exact"/>
              <w:rPr>
                <w:rFonts w:ascii="仿宋" w:eastAsia="仿宋" w:hAnsi="仿宋" w:cs="宋体"/>
                <w:sz w:val="24"/>
                <w:szCs w:val="24"/>
              </w:rPr>
            </w:pPr>
            <w:r>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3D06D7">
        <w:trPr>
          <w:cantSplit/>
          <w:trHeight w:val="604"/>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（2）具有良好的商业信誉和健全的财务会计制度</w:t>
            </w:r>
          </w:p>
        </w:tc>
        <w:tc>
          <w:tcPr>
            <w:tcW w:w="3564" w:type="dxa"/>
            <w:vMerge w:val="restart"/>
            <w:vAlign w:val="center"/>
          </w:tcPr>
          <w:p w:rsidR="003D06D7" w:rsidRDefault="00B87201">
            <w:pPr>
              <w:spacing w:line="24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3D06D7">
        <w:trPr>
          <w:cantSplit/>
          <w:trHeight w:val="520"/>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（3）具有履行合同所必需的设备和专业技术能力</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1050"/>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（4）有依法缴纳税收和社会保障金的良好记录</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586"/>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371"/>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3564" w:type="dxa"/>
            <w:vAlign w:val="center"/>
          </w:tcPr>
          <w:p w:rsidR="003D06D7" w:rsidRDefault="003D06D7">
            <w:pPr>
              <w:snapToGrid w:val="0"/>
              <w:spacing w:line="240" w:lineRule="exact"/>
              <w:rPr>
                <w:rFonts w:ascii="仿宋" w:eastAsia="仿宋" w:hAnsi="仿宋" w:cs="宋体"/>
                <w:sz w:val="24"/>
                <w:szCs w:val="24"/>
              </w:rPr>
            </w:pPr>
          </w:p>
        </w:tc>
      </w:tr>
      <w:tr w:rsidR="003D06D7">
        <w:trPr>
          <w:cantSplit/>
          <w:trHeight w:val="296"/>
        </w:trPr>
        <w:tc>
          <w:tcPr>
            <w:tcW w:w="676"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5388" w:type="dxa"/>
            <w:gridSpan w:val="2"/>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3564" w:type="dxa"/>
            <w:vAlign w:val="center"/>
          </w:tcPr>
          <w:p w:rsidR="003D06D7" w:rsidRDefault="003D06D7">
            <w:pPr>
              <w:snapToGrid w:val="0"/>
              <w:spacing w:line="240" w:lineRule="exact"/>
              <w:rPr>
                <w:rFonts w:ascii="仿宋" w:eastAsia="仿宋" w:hAnsi="仿宋" w:cs="宋体"/>
                <w:sz w:val="24"/>
                <w:szCs w:val="24"/>
              </w:rPr>
            </w:pPr>
          </w:p>
        </w:tc>
      </w:tr>
      <w:tr w:rsidR="003D06D7">
        <w:trPr>
          <w:cantSplit/>
          <w:trHeight w:val="481"/>
        </w:trPr>
        <w:tc>
          <w:tcPr>
            <w:tcW w:w="676"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5388" w:type="dxa"/>
            <w:gridSpan w:val="2"/>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投标保证金</w:t>
            </w:r>
          </w:p>
        </w:tc>
        <w:tc>
          <w:tcPr>
            <w:tcW w:w="3564"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w:t>
      </w:r>
      <w:r>
        <w:rPr>
          <w:rFonts w:ascii="仿宋" w:eastAsia="仿宋" w:hAnsi="仿宋" w:cs="宋体" w:hint="eastAsia"/>
          <w:kern w:val="0"/>
          <w:sz w:val="24"/>
          <w:szCs w:val="24"/>
        </w:rPr>
        <w:lastRenderedPageBreak/>
        <w:t>澄清。联合体各方均应满足竞标人资格要求（详见“第一篇”）。</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3D06D7">
        <w:trPr>
          <w:trHeight w:val="321"/>
        </w:trPr>
        <w:tc>
          <w:tcPr>
            <w:tcW w:w="675"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评审标准</w:t>
            </w:r>
          </w:p>
        </w:tc>
      </w:tr>
      <w:tr w:rsidR="003D06D7">
        <w:trPr>
          <w:trHeight w:val="384"/>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3D06D7">
        <w:trPr>
          <w:trHeight w:val="701"/>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3D06D7">
        <w:trPr>
          <w:trHeight w:val="386"/>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每个合同包只能有一个方案投标。</w:t>
            </w:r>
          </w:p>
        </w:tc>
      </w:tr>
      <w:tr w:rsidR="003D06D7">
        <w:trPr>
          <w:trHeight w:val="560"/>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3D06D7">
        <w:trPr>
          <w:trHeight w:val="408"/>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3D06D7">
        <w:trPr>
          <w:trHeight w:val="427"/>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竞标文件内容齐全、无遗漏。</w:t>
            </w:r>
          </w:p>
        </w:tc>
      </w:tr>
      <w:tr w:rsidR="003D06D7">
        <w:trPr>
          <w:trHeight w:val="405"/>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对采购文件第二篇规定的招标内容全部作出响应。</w:t>
            </w:r>
          </w:p>
        </w:tc>
      </w:tr>
      <w:tr w:rsidR="003D06D7">
        <w:trPr>
          <w:trHeight w:val="381"/>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满足采购文件规定。</w:t>
            </w:r>
          </w:p>
        </w:tc>
      </w:tr>
    </w:tbl>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2.3.1.1供应商符合小型、微型企业或监狱企业条件的，其最后报价将按相应比例进行扣减。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2.3.2.1.1在最后报价的基础上，小型企业或达到小型企业划分标准的监狱企业，按“最后报价×6%”进行扣减；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3D06D7" w:rsidRDefault="00B87201" w:rsidP="001D3EE5">
      <w:pPr>
        <w:snapToGrid w:val="0"/>
        <w:spacing w:line="390" w:lineRule="exact"/>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3D06D7" w:rsidRDefault="00B87201">
      <w:pPr>
        <w:snapToGrid w:val="0"/>
        <w:spacing w:line="390" w:lineRule="exact"/>
        <w:ind w:firstLineChars="150" w:firstLine="422"/>
        <w:rPr>
          <w:rFonts w:ascii="仿宋" w:eastAsia="仿宋" w:hAnsi="仿宋" w:cs="宋体"/>
          <w:b/>
          <w:bCs/>
          <w:szCs w:val="28"/>
        </w:rPr>
      </w:pPr>
      <w:bookmarkStart w:id="138" w:name="_Toc19233_WPSOffice_Level2"/>
      <w:r>
        <w:rPr>
          <w:rFonts w:ascii="仿宋" w:eastAsia="仿宋" w:hAnsi="仿宋" w:cs="宋体" w:hint="eastAsia"/>
          <w:b/>
          <w:bCs/>
          <w:szCs w:val="28"/>
        </w:rPr>
        <w:t>七、成交通知</w:t>
      </w:r>
      <w:bookmarkEnd w:id="138"/>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1、成交供应商确定后2个工作日内，采购结果将在重庆化工职业学院官网（http://www.cqhgzy.com）上发布成交结果预公示。</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3D06D7" w:rsidRDefault="00B87201">
      <w:pPr>
        <w:pStyle w:val="2"/>
        <w:rPr>
          <w:rFonts w:ascii="仿宋" w:eastAsia="仿宋" w:hAnsi="仿宋" w:cs="宋体"/>
          <w:sz w:val="28"/>
          <w:szCs w:val="28"/>
        </w:rPr>
      </w:pPr>
      <w:bookmarkStart w:id="139" w:name="_Toc5450_WPSOffice_Level2"/>
      <w:bookmarkStart w:id="140" w:name="_Toc416769636"/>
      <w:bookmarkStart w:id="141" w:name="_Toc5563"/>
      <w:bookmarkStart w:id="142" w:name="_Toc403569784"/>
      <w:bookmarkStart w:id="143" w:name="_Toc416944300"/>
      <w:r>
        <w:rPr>
          <w:rFonts w:ascii="仿宋" w:eastAsia="仿宋" w:hAnsi="仿宋" w:cs="宋体" w:hint="eastAsia"/>
          <w:sz w:val="28"/>
          <w:szCs w:val="28"/>
        </w:rPr>
        <w:t>八、关于质疑和投诉</w:t>
      </w:r>
      <w:bookmarkEnd w:id="139"/>
      <w:bookmarkEnd w:id="140"/>
      <w:bookmarkEnd w:id="141"/>
      <w:bookmarkEnd w:id="142"/>
      <w:bookmarkEnd w:id="143"/>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3D06D7" w:rsidRDefault="00B87201">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按照《重庆市政府采购供应商质疑投诉处理暂行规定》的相关规定对质疑内容作出答复和处理。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3D06D7" w:rsidRDefault="00B87201">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Pr>
          <w:rFonts w:ascii="仿宋" w:eastAsia="仿宋" w:hAnsi="仿宋" w:cs="宋体" w:hint="eastAsia"/>
          <w:sz w:val="28"/>
          <w:szCs w:val="28"/>
        </w:rPr>
        <w:t>九、签订</w:t>
      </w:r>
      <w:bookmarkEnd w:id="144"/>
      <w:r>
        <w:rPr>
          <w:rFonts w:ascii="仿宋" w:eastAsia="仿宋" w:hAnsi="仿宋" w:cs="宋体" w:hint="eastAsia"/>
          <w:sz w:val="28"/>
          <w:szCs w:val="28"/>
        </w:rPr>
        <w:t>合同</w:t>
      </w:r>
      <w:bookmarkEnd w:id="145"/>
      <w:bookmarkEnd w:id="146"/>
      <w:bookmarkEnd w:id="147"/>
      <w:bookmarkEnd w:id="148"/>
      <w:bookmarkEnd w:id="149"/>
      <w:bookmarkEnd w:id="150"/>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3D06D7" w:rsidRDefault="00B87201">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3D06D7" w:rsidRDefault="003D06D7">
      <w:pPr>
        <w:pStyle w:val="1"/>
        <w:tabs>
          <w:tab w:val="left" w:pos="3360"/>
        </w:tabs>
        <w:spacing w:before="240" w:after="120"/>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Pr="005B2D62" w:rsidRDefault="003D06D7">
      <w:pPr>
        <w:rPr>
          <w:rFonts w:ascii="仿宋" w:eastAsia="仿宋" w:hAnsi="仿宋" w:cs="宋体"/>
        </w:rPr>
      </w:pPr>
    </w:p>
    <w:p w:rsidR="003D06D7" w:rsidRPr="005B2D62" w:rsidRDefault="00B87201">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5B2D62">
        <w:rPr>
          <w:rFonts w:ascii="仿宋" w:eastAsia="仿宋" w:hAnsi="仿宋" w:cs="宋体" w:hint="eastAsia"/>
          <w:b w:val="0"/>
          <w:sz w:val="36"/>
          <w:szCs w:val="30"/>
        </w:rPr>
        <w:t>第三篇  谈判项目技术需求</w:t>
      </w:r>
      <w:bookmarkEnd w:id="96"/>
      <w:bookmarkEnd w:id="151"/>
      <w:bookmarkEnd w:id="152"/>
    </w:p>
    <w:p w:rsidR="00333715" w:rsidRDefault="00333715" w:rsidP="00333715">
      <w:pPr>
        <w:pStyle w:val="2"/>
      </w:pPr>
      <w:bookmarkStart w:id="153" w:name="_Toc26370701"/>
      <w:bookmarkStart w:id="154" w:name="_Toc26284128"/>
      <w:bookmarkStart w:id="155" w:name="_Toc26282221"/>
      <w:bookmarkStart w:id="156" w:name="_Toc18279"/>
      <w:bookmarkStart w:id="157" w:name="_Toc17650_WPSOffice_Level1"/>
      <w:bookmarkStart w:id="158" w:name="_Toc12789058"/>
      <w:bookmarkStart w:id="159" w:name="_Toc403569789"/>
      <w:r>
        <w:rPr>
          <w:rFonts w:hint="eastAsia"/>
        </w:rPr>
        <w:t>1</w:t>
      </w:r>
      <w:r>
        <w:rPr>
          <w:rFonts w:hint="eastAsia"/>
        </w:rPr>
        <w:t>．主数据需求</w:t>
      </w:r>
      <w:bookmarkEnd w:id="153"/>
      <w:bookmarkEnd w:id="154"/>
      <w:bookmarkEnd w:id="155"/>
    </w:p>
    <w:tbl>
      <w:tblPr>
        <w:tblW w:w="8642" w:type="dxa"/>
        <w:jc w:val="center"/>
        <w:tblLook w:val="04A0"/>
      </w:tblPr>
      <w:tblGrid>
        <w:gridCol w:w="1418"/>
        <w:gridCol w:w="1696"/>
        <w:gridCol w:w="5528"/>
      </w:tblGrid>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需求类别</w:t>
            </w:r>
          </w:p>
        </w:tc>
        <w:tc>
          <w:tcPr>
            <w:tcW w:w="1696"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需求明细</w:t>
            </w:r>
          </w:p>
        </w:tc>
        <w:tc>
          <w:tcPr>
            <w:tcW w:w="5528"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需求描述</w:t>
            </w:r>
          </w:p>
        </w:tc>
      </w:tr>
      <w:tr w:rsidR="00333715" w:rsidTr="00A820EA">
        <w:trPr>
          <w:trHeight w:val="455"/>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组织架构主数据管理</w:t>
            </w: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组织架构图</w:t>
            </w:r>
          </w:p>
        </w:tc>
        <w:tc>
          <w:tcPr>
            <w:tcW w:w="5528" w:type="dxa"/>
            <w:tcBorders>
              <w:top w:val="nil"/>
              <w:left w:val="nil"/>
              <w:bottom w:val="single" w:sz="4" w:space="0" w:color="auto"/>
              <w:right w:val="single" w:sz="4" w:space="0" w:color="auto"/>
            </w:tcBorders>
            <w:shd w:val="clear" w:color="auto" w:fill="auto"/>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能图形化展示组织架构</w:t>
            </w:r>
          </w:p>
        </w:tc>
      </w:tr>
      <w:tr w:rsidR="00333715" w:rsidTr="00A820EA">
        <w:trPr>
          <w:trHeight w:val="455"/>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nil"/>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组织架构调整</w:t>
            </w:r>
          </w:p>
        </w:tc>
        <w:tc>
          <w:tcPr>
            <w:tcW w:w="5528" w:type="dxa"/>
            <w:tcBorders>
              <w:top w:val="nil"/>
              <w:left w:val="nil"/>
              <w:bottom w:val="single" w:sz="4" w:space="0" w:color="auto"/>
              <w:right w:val="single" w:sz="4" w:space="0" w:color="auto"/>
            </w:tcBorders>
            <w:shd w:val="clear" w:color="auto" w:fill="auto"/>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支持组织架构的调整，如新增、修改、删除、合并、复制等；</w:t>
            </w:r>
          </w:p>
        </w:tc>
      </w:tr>
      <w:tr w:rsidR="00333715" w:rsidTr="00A820EA">
        <w:trPr>
          <w:trHeight w:val="60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nil"/>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组织与角色、员工的关联</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sz w:val="24"/>
              </w:rPr>
              <w:t>能直观查询</w:t>
            </w:r>
            <w:r>
              <w:rPr>
                <w:rFonts w:ascii="微软雅黑" w:eastAsia="微软雅黑" w:hAnsi="微软雅黑" w:cs="宋体" w:hint="eastAsia"/>
                <w:color w:val="000000"/>
                <w:sz w:val="24"/>
              </w:rPr>
              <w:t>组织下所有角色和员工信息</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角色主数据管理</w:t>
            </w:r>
          </w:p>
        </w:tc>
        <w:tc>
          <w:tcPr>
            <w:tcW w:w="1696" w:type="dxa"/>
            <w:tcBorders>
              <w:top w:val="nil"/>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角色架构图</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color w:val="000000"/>
                <w:sz w:val="24"/>
              </w:rPr>
              <w:t>能图形化展示角色架构树</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nil"/>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角色与员工的关联</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sz w:val="24"/>
              </w:rPr>
              <w:t>能直观查询</w:t>
            </w:r>
            <w:r>
              <w:rPr>
                <w:rFonts w:ascii="微软雅黑" w:eastAsia="微软雅黑" w:hAnsi="微软雅黑" w:cs="宋体" w:hint="eastAsia"/>
                <w:color w:val="000000"/>
                <w:sz w:val="24"/>
              </w:rPr>
              <w:t>角色和员工的关联信息</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nil"/>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角色调整</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color w:val="000000"/>
                <w:sz w:val="24"/>
              </w:rPr>
              <w:t>支持角色架构的调整，如新增、修改、删除、合并、复制等；</w:t>
            </w:r>
          </w:p>
        </w:tc>
      </w:tr>
      <w:tr w:rsidR="00333715" w:rsidTr="00A820EA">
        <w:trPr>
          <w:trHeight w:val="60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员工主数据管理</w:t>
            </w:r>
          </w:p>
        </w:tc>
        <w:tc>
          <w:tcPr>
            <w:tcW w:w="1696"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员工信息维护</w:t>
            </w: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sz w:val="24"/>
              </w:rPr>
            </w:pPr>
            <w:r>
              <w:rPr>
                <w:rFonts w:ascii="微软雅黑" w:eastAsia="微软雅黑" w:hAnsi="微软雅黑" w:cs="宋体" w:hint="eastAsia"/>
                <w:color w:val="000000"/>
                <w:sz w:val="24"/>
              </w:rPr>
              <w:t>维护员工个人信息</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维护员工与组织、角色的关联关系</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nil"/>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支持对员工信息集的自定义</w:t>
            </w:r>
          </w:p>
        </w:tc>
      </w:tr>
      <w:tr w:rsidR="00333715" w:rsidTr="00A820EA">
        <w:trPr>
          <w:trHeight w:val="60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客户主数据管理</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客户信息维护</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支持对客户信息的新增、修改、删除等操作</w:t>
            </w:r>
          </w:p>
        </w:tc>
      </w:tr>
      <w:tr w:rsidR="00333715" w:rsidTr="00A820EA">
        <w:trPr>
          <w:trHeight w:val="1233"/>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支持客户类别管理，包括按照客户类别，对客户信息集进行自定义配置</w:t>
            </w:r>
          </w:p>
        </w:tc>
      </w:tr>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业主主数据管理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业主信息管理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支持对业主信息的新增、修改、删除等操作</w:t>
            </w:r>
          </w:p>
        </w:tc>
      </w:tr>
      <w:tr w:rsidR="00333715" w:rsidTr="00A820EA">
        <w:trPr>
          <w:trHeight w:val="60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物业主数据</w:t>
            </w:r>
            <w:r>
              <w:rPr>
                <w:rFonts w:ascii="微软雅黑" w:eastAsia="微软雅黑" w:hAnsi="微软雅黑" w:cs="宋体" w:hint="eastAsia"/>
                <w:color w:val="000000"/>
                <w:sz w:val="24"/>
              </w:rPr>
              <w:lastRenderedPageBreak/>
              <w:t>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lastRenderedPageBreak/>
              <w:t>区域项目管理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维护区域和项目信息</w:t>
            </w:r>
          </w:p>
        </w:tc>
      </w:tr>
      <w:tr w:rsidR="00333715" w:rsidTr="00A820EA">
        <w:trPr>
          <w:trHeight w:val="60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物业数据管理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维护楼栋、场馆、道路、绿化、房间等物业信息</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lastRenderedPageBreak/>
              <w:t>设施设备主数据管理</w:t>
            </w:r>
          </w:p>
        </w:tc>
        <w:tc>
          <w:tcPr>
            <w:tcW w:w="1696"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设施设备管理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维护设施设备基本信息</w:t>
            </w:r>
          </w:p>
        </w:tc>
      </w:tr>
      <w:tr w:rsidR="00333715" w:rsidTr="00A820EA">
        <w:trPr>
          <w:trHeight w:val="600"/>
          <w:jc w:val="center"/>
        </w:trPr>
        <w:tc>
          <w:tcPr>
            <w:tcW w:w="1418" w:type="dxa"/>
            <w:vMerge/>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设施设备相关文档、图纸、BOM、维修保养工艺、备件等信息</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设施设备维修保养记录管理</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服务类型主数据管理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服务类型架构图</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能图形化展示服务类型架构树</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服务类型维护</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支持服务类型的调整，如新增、修改、删除、合并、复制等；</w:t>
            </w:r>
          </w:p>
        </w:tc>
      </w:tr>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服务方式主数据管理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服务方式管理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维护服务方式</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服务标准主数据管理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服务标准管理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维护服务标准</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服务收费标准管理</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维护有偿服务收费标准</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服务流程主数据管理</w:t>
            </w:r>
          </w:p>
        </w:tc>
        <w:tc>
          <w:tcPr>
            <w:tcW w:w="1696"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服务流程展示</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能图形化展示服务流程架构树</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能展示服务流程各步骤</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服务流程维护</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支持服务流程的调整，如新增、修改、删除、合并、复制等；</w:t>
            </w:r>
          </w:p>
        </w:tc>
      </w:tr>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服务内容主数据管理</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服务内容维护</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333715">
            <w:pPr>
              <w:widowControl/>
              <w:numPr>
                <w:ilvl w:val="0"/>
                <w:numId w:val="5"/>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维护各项目与服务类型、服务方式、服务标准和服务流程的关联</w:t>
            </w:r>
          </w:p>
        </w:tc>
      </w:tr>
    </w:tbl>
    <w:p w:rsidR="00333715" w:rsidRDefault="00333715" w:rsidP="00333715">
      <w:pPr>
        <w:pStyle w:val="2"/>
      </w:pPr>
      <w:bookmarkStart w:id="160" w:name="_Toc26370702"/>
      <w:bookmarkStart w:id="161" w:name="_Toc26282222"/>
      <w:bookmarkStart w:id="162" w:name="_Toc26284129"/>
      <w:r>
        <w:rPr>
          <w:rFonts w:hint="eastAsia"/>
        </w:rPr>
        <w:t>2</w:t>
      </w:r>
      <w:r>
        <w:rPr>
          <w:rFonts w:hint="eastAsia"/>
        </w:rPr>
        <w:t>．服务订单需求</w:t>
      </w:r>
      <w:bookmarkEnd w:id="160"/>
      <w:bookmarkEnd w:id="161"/>
      <w:bookmarkEnd w:id="162"/>
    </w:p>
    <w:p w:rsidR="00333715" w:rsidRDefault="00333715" w:rsidP="00333715">
      <w:pPr>
        <w:rPr>
          <w:rFonts w:ascii="微软雅黑" w:eastAsia="微软雅黑" w:hAnsi="微软雅黑"/>
        </w:rPr>
      </w:pPr>
    </w:p>
    <w:tbl>
      <w:tblPr>
        <w:tblW w:w="8163" w:type="dxa"/>
        <w:jc w:val="center"/>
        <w:tblLook w:val="04A0"/>
      </w:tblPr>
      <w:tblGrid>
        <w:gridCol w:w="1418"/>
        <w:gridCol w:w="1358"/>
        <w:gridCol w:w="5387"/>
      </w:tblGrid>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需求类别</w:t>
            </w:r>
          </w:p>
        </w:tc>
        <w:tc>
          <w:tcPr>
            <w:tcW w:w="1358"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需求明细</w:t>
            </w:r>
          </w:p>
        </w:tc>
        <w:tc>
          <w:tcPr>
            <w:tcW w:w="5387"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需求详细描述</w:t>
            </w:r>
          </w:p>
        </w:tc>
      </w:tr>
      <w:tr w:rsidR="00333715" w:rsidTr="00A820EA">
        <w:trPr>
          <w:trHeight w:val="600"/>
          <w:jc w:val="center"/>
        </w:trPr>
        <w:tc>
          <w:tcPr>
            <w:tcW w:w="1418" w:type="dxa"/>
            <w:vMerge w:val="restart"/>
            <w:tcBorders>
              <w:top w:val="single" w:sz="4" w:space="0" w:color="auto"/>
              <w:left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lastRenderedPageBreak/>
              <w:t>客户订单</w:t>
            </w:r>
          </w:p>
        </w:tc>
        <w:tc>
          <w:tcPr>
            <w:tcW w:w="1358" w:type="dxa"/>
            <w:vMerge w:val="restart"/>
            <w:tcBorders>
              <w:top w:val="single" w:sz="4" w:space="0" w:color="auto"/>
              <w:left w:val="nil"/>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自助订单(报事)</w:t>
            </w: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系统支持客户通过移动端选择服务(报事)类别，填写服务请求（报事）描述后，提交服务订单</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客户信息和房间信息应自动匹配，无需填写。但有需要时也可允许客户修改</w:t>
            </w:r>
          </w:p>
        </w:tc>
      </w:tr>
      <w:tr w:rsidR="00333715" w:rsidTr="00A820EA">
        <w:trPr>
          <w:trHeight w:val="600"/>
          <w:jc w:val="center"/>
        </w:trPr>
        <w:tc>
          <w:tcPr>
            <w:tcW w:w="1418" w:type="dxa"/>
            <w:vMerge/>
            <w:tcBorders>
              <w:left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订单（报事）登记</w:t>
            </w: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系统支持员工在PC端/移动端填写订单（报事）信息，包括客户信息、房间信息、服务类型、报事原因、服务请求描述等信息</w:t>
            </w:r>
          </w:p>
        </w:tc>
      </w:tr>
      <w:tr w:rsidR="00333715" w:rsidTr="00A820EA">
        <w:trPr>
          <w:trHeight w:val="600"/>
          <w:jc w:val="center"/>
        </w:trPr>
        <w:tc>
          <w:tcPr>
            <w:tcW w:w="1418" w:type="dxa"/>
            <w:vMerge/>
            <w:tcBorders>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服务计费</w:t>
            </w: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按收费标准对有偿服务计算应收，传收费系统</w:t>
            </w:r>
          </w:p>
        </w:tc>
      </w:tr>
      <w:tr w:rsidR="00333715" w:rsidTr="00A820EA">
        <w:trPr>
          <w:trHeight w:val="600"/>
          <w:jc w:val="center"/>
        </w:trPr>
        <w:tc>
          <w:tcPr>
            <w:tcW w:w="1418" w:type="dxa"/>
            <w:tcBorders>
              <w:top w:val="single" w:sz="4" w:space="0" w:color="auto"/>
              <w:left w:val="single" w:sz="4" w:space="0" w:color="auto"/>
              <w:bottom w:val="single" w:sz="4" w:space="0" w:color="auto"/>
              <w:right w:val="single" w:sz="4" w:space="0" w:color="auto"/>
            </w:tcBorders>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巡航检查</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巡航订单(报事)</w:t>
            </w:r>
          </w:p>
        </w:tc>
        <w:tc>
          <w:tcPr>
            <w:tcW w:w="5387"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6"/>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系统应提供巡航订单(报事)提交，支持图片</w:t>
            </w:r>
          </w:p>
        </w:tc>
      </w:tr>
    </w:tbl>
    <w:p w:rsidR="00333715" w:rsidRDefault="00333715" w:rsidP="00333715">
      <w:pPr>
        <w:pStyle w:val="a8"/>
        <w:rPr>
          <w:rFonts w:ascii="微软雅黑" w:eastAsia="微软雅黑" w:hAnsi="微软雅黑"/>
        </w:rPr>
      </w:pPr>
    </w:p>
    <w:p w:rsidR="00333715" w:rsidRDefault="00333715" w:rsidP="00333715">
      <w:pPr>
        <w:pStyle w:val="a8"/>
        <w:tabs>
          <w:tab w:val="left" w:pos="840"/>
        </w:tabs>
        <w:rPr>
          <w:rFonts w:ascii="微软雅黑" w:eastAsia="微软雅黑" w:hAnsi="微软雅黑"/>
        </w:rPr>
      </w:pPr>
      <w:r>
        <w:rPr>
          <w:rFonts w:ascii="微软雅黑" w:eastAsia="微软雅黑" w:hAnsi="微软雅黑"/>
        </w:rPr>
        <w:tab/>
      </w:r>
    </w:p>
    <w:p w:rsidR="00333715" w:rsidRDefault="00333715" w:rsidP="00333715">
      <w:pPr>
        <w:pStyle w:val="2"/>
      </w:pPr>
      <w:bookmarkStart w:id="163" w:name="_Toc26284130"/>
      <w:bookmarkStart w:id="164" w:name="_Toc26282223"/>
      <w:bookmarkStart w:id="165" w:name="_Toc26370703"/>
      <w:r>
        <w:rPr>
          <w:rFonts w:hint="eastAsia"/>
        </w:rPr>
        <w:t>3</w:t>
      </w:r>
      <w:r>
        <w:rPr>
          <w:rFonts w:hint="eastAsia"/>
        </w:rPr>
        <w:t>．工单需求</w:t>
      </w:r>
      <w:r>
        <w:rPr>
          <w:rFonts w:hint="eastAsia"/>
        </w:rPr>
        <w:t>(</w:t>
      </w:r>
      <w:r>
        <w:rPr>
          <w:rFonts w:hint="eastAsia"/>
        </w:rPr>
        <w:t>服务执行</w:t>
      </w:r>
      <w:r>
        <w:rPr>
          <w:rFonts w:hint="eastAsia"/>
        </w:rPr>
        <w:t>)</w:t>
      </w:r>
      <w:bookmarkEnd w:id="163"/>
      <w:bookmarkEnd w:id="164"/>
      <w:bookmarkEnd w:id="165"/>
    </w:p>
    <w:tbl>
      <w:tblPr>
        <w:tblW w:w="8352" w:type="dxa"/>
        <w:jc w:val="center"/>
        <w:tblLook w:val="04A0"/>
      </w:tblPr>
      <w:tblGrid>
        <w:gridCol w:w="1134"/>
        <w:gridCol w:w="1826"/>
        <w:gridCol w:w="5392"/>
      </w:tblGrid>
      <w:tr w:rsidR="00333715" w:rsidTr="00A820EA">
        <w:trPr>
          <w:trHeight w:val="600"/>
          <w:jc w:val="center"/>
        </w:trPr>
        <w:tc>
          <w:tcPr>
            <w:tcW w:w="1134" w:type="dxa"/>
            <w:tcBorders>
              <w:top w:val="single" w:sz="4" w:space="0" w:color="auto"/>
              <w:left w:val="single" w:sz="4" w:space="0" w:color="auto"/>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需求类别</w:t>
            </w:r>
          </w:p>
        </w:tc>
        <w:tc>
          <w:tcPr>
            <w:tcW w:w="1826"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需求明细</w:t>
            </w:r>
          </w:p>
        </w:tc>
        <w:tc>
          <w:tcPr>
            <w:tcW w:w="5392"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需求描述</w:t>
            </w:r>
          </w:p>
        </w:tc>
      </w:tr>
      <w:tr w:rsidR="00333715" w:rsidTr="00A820EA">
        <w:trPr>
          <w:trHeight w:val="1200"/>
          <w:jc w:val="center"/>
        </w:trPr>
        <w:tc>
          <w:tcPr>
            <w:tcW w:w="1134"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工单生成</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客户请求</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根据服务客户请求订单生成工单，对集成的第三方服务的请求订单，以外协工单形式实现</w:t>
            </w:r>
          </w:p>
        </w:tc>
      </w:tr>
      <w:tr w:rsidR="00333715" w:rsidTr="00A820EA">
        <w:trPr>
          <w:trHeight w:val="1200"/>
          <w:jc w:val="center"/>
        </w:trPr>
        <w:tc>
          <w:tcPr>
            <w:tcW w:w="1134" w:type="dxa"/>
            <w:vMerge/>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巡航问题</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根据巡航发现的问题产生的工单</w:t>
            </w:r>
          </w:p>
        </w:tc>
      </w:tr>
      <w:tr w:rsidR="00333715" w:rsidTr="00A820EA">
        <w:trPr>
          <w:trHeight w:val="1200"/>
          <w:jc w:val="center"/>
        </w:trPr>
        <w:tc>
          <w:tcPr>
            <w:tcW w:w="1134"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管理计划</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根据管理计划自动生成工单</w:t>
            </w:r>
          </w:p>
        </w:tc>
      </w:tr>
      <w:tr w:rsidR="00333715" w:rsidTr="00A820EA">
        <w:trPr>
          <w:trHeight w:val="600"/>
          <w:jc w:val="center"/>
        </w:trPr>
        <w:tc>
          <w:tcPr>
            <w:tcW w:w="1134"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工单分派</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手动分派</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由委派人手动选择责任人，实现手动分派</w:t>
            </w:r>
          </w:p>
        </w:tc>
      </w:tr>
      <w:tr w:rsidR="00333715" w:rsidTr="00A820EA">
        <w:trPr>
          <w:trHeight w:val="600"/>
          <w:jc w:val="center"/>
        </w:trPr>
        <w:tc>
          <w:tcPr>
            <w:tcW w:w="1134" w:type="dxa"/>
            <w:vMerge/>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外协工单</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集成的第三方服务有外协工单形式实现</w:t>
            </w:r>
          </w:p>
        </w:tc>
      </w:tr>
      <w:tr w:rsidR="00333715" w:rsidTr="00A820EA">
        <w:trPr>
          <w:trHeight w:val="600"/>
          <w:jc w:val="center"/>
        </w:trPr>
        <w:tc>
          <w:tcPr>
            <w:tcW w:w="1134" w:type="dxa"/>
            <w:vMerge/>
            <w:tcBorders>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待办通知</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工单分派后，责任人应在PC端和移动端同时收到待办通知</w:t>
            </w:r>
          </w:p>
        </w:tc>
      </w:tr>
      <w:tr w:rsidR="00333715" w:rsidTr="00A820EA">
        <w:trPr>
          <w:trHeight w:val="810"/>
          <w:jc w:val="center"/>
        </w:trPr>
        <w:tc>
          <w:tcPr>
            <w:tcW w:w="1134" w:type="dxa"/>
            <w:vMerge w:val="restart"/>
            <w:tcBorders>
              <w:top w:val="single" w:sz="4" w:space="0" w:color="auto"/>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工单执行</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进展反馈</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责任人可以在PC端和移动端反馈工单处理进展</w:t>
            </w:r>
          </w:p>
        </w:tc>
      </w:tr>
      <w:tr w:rsidR="00333715" w:rsidTr="00A820EA">
        <w:trPr>
          <w:trHeight w:val="810"/>
          <w:jc w:val="center"/>
        </w:trPr>
        <w:tc>
          <w:tcPr>
            <w:tcW w:w="1134" w:type="dxa"/>
            <w:vMerge/>
            <w:tcBorders>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协商升级</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责任人可以在PC端和移动端选择相关员工或业主，进行协商升级处理</w:t>
            </w:r>
          </w:p>
        </w:tc>
      </w:tr>
      <w:tr w:rsidR="00333715" w:rsidTr="00A820EA">
        <w:trPr>
          <w:trHeight w:val="810"/>
          <w:jc w:val="center"/>
        </w:trPr>
        <w:tc>
          <w:tcPr>
            <w:tcW w:w="1134" w:type="dxa"/>
            <w:vMerge/>
            <w:tcBorders>
              <w:left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预警通知</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对将要超时的未处理工单进行预警，在PC端和移动端同时发送预警通知</w:t>
            </w:r>
          </w:p>
        </w:tc>
      </w:tr>
      <w:tr w:rsidR="00333715" w:rsidTr="00A820EA">
        <w:trPr>
          <w:trHeight w:val="810"/>
          <w:jc w:val="center"/>
        </w:trPr>
        <w:tc>
          <w:tcPr>
            <w:tcW w:w="1134" w:type="dxa"/>
            <w:vMerge/>
            <w:tcBorders>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自动升级</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对超时的未处理工单升级处理，通知上级领导</w:t>
            </w:r>
          </w:p>
        </w:tc>
      </w:tr>
      <w:tr w:rsidR="00333715" w:rsidTr="00A820EA">
        <w:trPr>
          <w:trHeight w:val="641"/>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工单完结</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工单完成</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责任人可以在PC端和移动端填写信息，完成工单</w:t>
            </w:r>
          </w:p>
        </w:tc>
      </w:tr>
      <w:tr w:rsidR="00333715" w:rsidTr="00A820EA">
        <w:trPr>
          <w:trHeight w:val="64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工单成本</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归集工单消耗的资源，计算工单成本</w:t>
            </w:r>
          </w:p>
        </w:tc>
      </w:tr>
      <w:tr w:rsidR="00333715" w:rsidTr="00A820EA">
        <w:trPr>
          <w:trHeight w:val="64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对接收费</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将应收传收费系统，同步收费系统收费实绩</w:t>
            </w:r>
          </w:p>
        </w:tc>
      </w:tr>
      <w:tr w:rsidR="00333715" w:rsidTr="00A820EA">
        <w:trPr>
          <w:trHeight w:val="60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任务回访</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对需要回访的工单，由系统提醒回访人员进行回访，并登记回访信息</w:t>
            </w:r>
          </w:p>
        </w:tc>
      </w:tr>
    </w:tbl>
    <w:p w:rsidR="00333715" w:rsidRDefault="00333715" w:rsidP="00333715">
      <w:pPr>
        <w:pStyle w:val="2"/>
        <w:rPr>
          <w:rFonts w:ascii="微软雅黑" w:eastAsia="微软雅黑" w:hAnsi="微软雅黑"/>
          <w:sz w:val="28"/>
          <w:szCs w:val="28"/>
        </w:rPr>
      </w:pPr>
      <w:bookmarkStart w:id="166" w:name="_Toc26284131"/>
      <w:bookmarkStart w:id="167" w:name="_Toc26282224"/>
      <w:bookmarkStart w:id="168" w:name="_Toc26370704"/>
      <w:r>
        <w:t>4</w:t>
      </w:r>
      <w:r>
        <w:rPr>
          <w:rFonts w:hint="eastAsia"/>
        </w:rPr>
        <w:t>．巡航检查</w:t>
      </w:r>
      <w:bookmarkEnd w:id="166"/>
      <w:bookmarkEnd w:id="167"/>
      <w:bookmarkEnd w:id="168"/>
      <w:r>
        <w:rPr>
          <w:rFonts w:ascii="微软雅黑" w:eastAsia="微软雅黑" w:hAnsi="微软雅黑"/>
          <w:sz w:val="28"/>
          <w:szCs w:val="28"/>
        </w:rPr>
        <w:tab/>
      </w:r>
    </w:p>
    <w:tbl>
      <w:tblPr>
        <w:tblStyle w:val="af6"/>
        <w:tblW w:w="0" w:type="auto"/>
        <w:jc w:val="center"/>
        <w:tblLook w:val="04A0"/>
      </w:tblPr>
      <w:tblGrid>
        <w:gridCol w:w="1555"/>
        <w:gridCol w:w="1559"/>
        <w:gridCol w:w="5176"/>
      </w:tblGrid>
      <w:tr w:rsidR="00333715" w:rsidTr="00A820EA">
        <w:trPr>
          <w:trHeight w:val="670"/>
          <w:jc w:val="center"/>
        </w:trPr>
        <w:tc>
          <w:tcPr>
            <w:tcW w:w="1555" w:type="dxa"/>
            <w:shd w:val="clear" w:color="auto" w:fill="95B3D7" w:themeFill="accent1" w:themeFillTint="99"/>
            <w:vAlign w:val="center"/>
          </w:tcPr>
          <w:p w:rsidR="00333715" w:rsidRDefault="00333715" w:rsidP="00A820EA">
            <w:pPr>
              <w:jc w:val="center"/>
              <w:rPr>
                <w:sz w:val="21"/>
                <w:szCs w:val="21"/>
              </w:rPr>
            </w:pPr>
            <w:r>
              <w:rPr>
                <w:b/>
                <w:bCs/>
                <w:sz w:val="21"/>
                <w:szCs w:val="21"/>
              </w:rPr>
              <w:t>需求类别</w:t>
            </w:r>
          </w:p>
        </w:tc>
        <w:tc>
          <w:tcPr>
            <w:tcW w:w="1559" w:type="dxa"/>
            <w:shd w:val="clear" w:color="auto" w:fill="95B3D7" w:themeFill="accent1" w:themeFillTint="99"/>
            <w:vAlign w:val="center"/>
          </w:tcPr>
          <w:p w:rsidR="00333715" w:rsidRDefault="00333715" w:rsidP="00A820EA">
            <w:pPr>
              <w:jc w:val="center"/>
              <w:rPr>
                <w:sz w:val="21"/>
                <w:szCs w:val="21"/>
              </w:rPr>
            </w:pPr>
            <w:r>
              <w:rPr>
                <w:b/>
                <w:bCs/>
                <w:sz w:val="21"/>
                <w:szCs w:val="21"/>
              </w:rPr>
              <w:t>需求明细</w:t>
            </w:r>
          </w:p>
        </w:tc>
        <w:tc>
          <w:tcPr>
            <w:tcW w:w="5176" w:type="dxa"/>
            <w:shd w:val="clear" w:color="auto" w:fill="95B3D7" w:themeFill="accent1" w:themeFillTint="99"/>
            <w:vAlign w:val="center"/>
          </w:tcPr>
          <w:p w:rsidR="00333715" w:rsidRDefault="00333715" w:rsidP="00A820EA">
            <w:pPr>
              <w:jc w:val="center"/>
              <w:rPr>
                <w:sz w:val="21"/>
                <w:szCs w:val="21"/>
              </w:rPr>
            </w:pPr>
            <w:r>
              <w:rPr>
                <w:b/>
                <w:bCs/>
                <w:sz w:val="21"/>
                <w:szCs w:val="21"/>
              </w:rPr>
              <w:t>需求详细描述</w:t>
            </w:r>
          </w:p>
        </w:tc>
      </w:tr>
      <w:tr w:rsidR="00333715" w:rsidTr="00A820EA">
        <w:trPr>
          <w:jc w:val="center"/>
        </w:trPr>
        <w:tc>
          <w:tcPr>
            <w:tcW w:w="1555" w:type="dxa"/>
            <w:vMerge w:val="restart"/>
            <w:vAlign w:val="center"/>
          </w:tcPr>
          <w:p w:rsidR="00333715" w:rsidRDefault="00333715" w:rsidP="00A820EA">
            <w:pPr>
              <w:jc w:val="center"/>
              <w:rPr>
                <w:sz w:val="21"/>
                <w:szCs w:val="21"/>
              </w:rPr>
            </w:pPr>
            <w:r>
              <w:rPr>
                <w:rFonts w:hAnsi="宋体" w:cs="宋体" w:hint="eastAsia"/>
                <w:color w:val="000000"/>
                <w:sz w:val="21"/>
                <w:szCs w:val="21"/>
              </w:rPr>
              <w:t>环境安全检查</w:t>
            </w:r>
          </w:p>
        </w:tc>
        <w:tc>
          <w:tcPr>
            <w:tcW w:w="1559" w:type="dxa"/>
            <w:vMerge w:val="restart"/>
            <w:vAlign w:val="center"/>
          </w:tcPr>
          <w:p w:rsidR="00333715" w:rsidRDefault="00333715" w:rsidP="00A820EA">
            <w:pPr>
              <w:jc w:val="center"/>
              <w:rPr>
                <w:rFonts w:hAnsi="宋体" w:cs="宋体"/>
                <w:color w:val="000000"/>
                <w:szCs w:val="21"/>
              </w:rPr>
            </w:pPr>
            <w:r>
              <w:rPr>
                <w:rFonts w:hAnsi="宋体" w:cs="宋体" w:hint="eastAsia"/>
                <w:color w:val="000000"/>
                <w:sz w:val="21"/>
                <w:szCs w:val="21"/>
              </w:rPr>
              <w:t>自助订单</w:t>
            </w:r>
          </w:p>
          <w:p w:rsidR="00333715" w:rsidRDefault="00333715" w:rsidP="00A820EA">
            <w:pPr>
              <w:jc w:val="center"/>
              <w:rPr>
                <w:sz w:val="21"/>
                <w:szCs w:val="21"/>
              </w:rPr>
            </w:pPr>
            <w:r>
              <w:rPr>
                <w:rFonts w:hAnsi="宋体" w:cs="宋体" w:hint="eastAsia"/>
                <w:color w:val="000000"/>
                <w:sz w:val="21"/>
                <w:szCs w:val="21"/>
              </w:rPr>
              <w:t>(</w:t>
            </w:r>
            <w:r>
              <w:rPr>
                <w:rFonts w:hAnsi="宋体" w:cs="宋体" w:hint="eastAsia"/>
                <w:color w:val="000000"/>
                <w:sz w:val="21"/>
                <w:szCs w:val="21"/>
              </w:rPr>
              <w:t>安全检查</w:t>
            </w:r>
            <w:r>
              <w:rPr>
                <w:rFonts w:hAnsi="宋体" w:cs="宋体" w:hint="eastAsia"/>
                <w:color w:val="000000"/>
                <w:sz w:val="21"/>
                <w:szCs w:val="21"/>
              </w:rPr>
              <w:t>)</w:t>
            </w:r>
          </w:p>
        </w:tc>
        <w:tc>
          <w:tcPr>
            <w:tcW w:w="5176" w:type="dxa"/>
            <w:vAlign w:val="center"/>
          </w:tcPr>
          <w:p w:rsidR="00333715" w:rsidRDefault="00333715" w:rsidP="00333715">
            <w:pPr>
              <w:widowControl/>
              <w:numPr>
                <w:ilvl w:val="0"/>
                <w:numId w:val="6"/>
              </w:numPr>
              <w:spacing w:after="200" w:line="276" w:lineRule="auto"/>
              <w:jc w:val="left"/>
              <w:rPr>
                <w:rFonts w:hAnsi="宋体" w:cs="宋体"/>
                <w:color w:val="000000"/>
                <w:sz w:val="21"/>
                <w:szCs w:val="21"/>
              </w:rPr>
            </w:pPr>
            <w:r>
              <w:rPr>
                <w:rFonts w:hAnsi="宋体" w:cs="宋体" w:hint="eastAsia"/>
                <w:color w:val="000000"/>
                <w:sz w:val="21"/>
                <w:szCs w:val="21"/>
              </w:rPr>
              <w:t>系统支持客户通过移动端选择服务</w:t>
            </w:r>
            <w:r>
              <w:rPr>
                <w:rFonts w:hAnsi="宋体" w:cs="宋体" w:hint="eastAsia"/>
                <w:color w:val="000000"/>
                <w:sz w:val="21"/>
                <w:szCs w:val="21"/>
              </w:rPr>
              <w:t>(</w:t>
            </w:r>
            <w:r>
              <w:rPr>
                <w:rFonts w:hAnsi="宋体" w:cs="宋体" w:hint="eastAsia"/>
                <w:color w:val="000000"/>
                <w:sz w:val="21"/>
                <w:szCs w:val="21"/>
              </w:rPr>
              <w:t>检查</w:t>
            </w:r>
            <w:r>
              <w:rPr>
                <w:rFonts w:hAnsi="宋体" w:cs="宋体" w:hint="eastAsia"/>
                <w:color w:val="000000"/>
                <w:sz w:val="21"/>
                <w:szCs w:val="21"/>
              </w:rPr>
              <w:t>)</w:t>
            </w:r>
            <w:r>
              <w:rPr>
                <w:rFonts w:hAnsi="宋体" w:cs="宋体" w:hint="eastAsia"/>
                <w:color w:val="000000"/>
                <w:sz w:val="21"/>
                <w:szCs w:val="21"/>
              </w:rPr>
              <w:t>类别，填写服务请求（检查）描述后，提交服务订单</w:t>
            </w:r>
          </w:p>
        </w:tc>
      </w:tr>
      <w:tr w:rsidR="00333715" w:rsidTr="00A820EA">
        <w:trPr>
          <w:jc w:val="center"/>
        </w:trPr>
        <w:tc>
          <w:tcPr>
            <w:tcW w:w="1555" w:type="dxa"/>
            <w:vMerge/>
            <w:vAlign w:val="center"/>
          </w:tcPr>
          <w:p w:rsidR="00333715" w:rsidRDefault="00333715" w:rsidP="00A820EA">
            <w:pPr>
              <w:jc w:val="center"/>
              <w:rPr>
                <w:sz w:val="21"/>
                <w:szCs w:val="21"/>
              </w:rPr>
            </w:pPr>
          </w:p>
        </w:tc>
        <w:tc>
          <w:tcPr>
            <w:tcW w:w="1559" w:type="dxa"/>
            <w:vMerge/>
            <w:vAlign w:val="center"/>
          </w:tcPr>
          <w:p w:rsidR="00333715" w:rsidRDefault="00333715" w:rsidP="00A820EA">
            <w:pPr>
              <w:jc w:val="center"/>
              <w:rPr>
                <w:sz w:val="21"/>
                <w:szCs w:val="21"/>
              </w:rPr>
            </w:pPr>
          </w:p>
        </w:tc>
        <w:tc>
          <w:tcPr>
            <w:tcW w:w="5176" w:type="dxa"/>
            <w:vAlign w:val="center"/>
          </w:tcPr>
          <w:p w:rsidR="00333715" w:rsidRDefault="00333715" w:rsidP="00333715">
            <w:pPr>
              <w:widowControl/>
              <w:numPr>
                <w:ilvl w:val="0"/>
                <w:numId w:val="6"/>
              </w:numPr>
              <w:spacing w:after="200" w:line="276" w:lineRule="auto"/>
              <w:jc w:val="left"/>
              <w:rPr>
                <w:rFonts w:hAnsi="宋体" w:cs="宋体"/>
                <w:color w:val="000000"/>
                <w:sz w:val="21"/>
                <w:szCs w:val="21"/>
              </w:rPr>
            </w:pPr>
            <w:r>
              <w:rPr>
                <w:rFonts w:hAnsi="宋体" w:cs="宋体" w:hint="eastAsia"/>
                <w:color w:val="000000"/>
                <w:sz w:val="21"/>
                <w:szCs w:val="21"/>
              </w:rPr>
              <w:t>客户信息和检查点信息应自动匹配，无需填写。但有需要时也可允许客户修改</w:t>
            </w:r>
          </w:p>
        </w:tc>
      </w:tr>
      <w:tr w:rsidR="00333715" w:rsidTr="00A820EA">
        <w:trPr>
          <w:jc w:val="center"/>
        </w:trPr>
        <w:tc>
          <w:tcPr>
            <w:tcW w:w="1555" w:type="dxa"/>
            <w:vMerge/>
            <w:vAlign w:val="center"/>
          </w:tcPr>
          <w:p w:rsidR="00333715" w:rsidRDefault="00333715" w:rsidP="00A820EA">
            <w:pPr>
              <w:jc w:val="center"/>
              <w:rPr>
                <w:sz w:val="21"/>
                <w:szCs w:val="21"/>
              </w:rPr>
            </w:pPr>
          </w:p>
        </w:tc>
        <w:tc>
          <w:tcPr>
            <w:tcW w:w="1559" w:type="dxa"/>
            <w:vAlign w:val="center"/>
          </w:tcPr>
          <w:p w:rsidR="00333715" w:rsidRDefault="00333715" w:rsidP="00A820EA">
            <w:pPr>
              <w:jc w:val="center"/>
              <w:rPr>
                <w:rFonts w:hAnsi="宋体" w:cs="宋体"/>
                <w:color w:val="000000"/>
                <w:szCs w:val="21"/>
              </w:rPr>
            </w:pPr>
            <w:r>
              <w:rPr>
                <w:rFonts w:hAnsi="宋体" w:cs="宋体" w:hint="eastAsia"/>
                <w:color w:val="000000"/>
                <w:sz w:val="21"/>
                <w:szCs w:val="21"/>
              </w:rPr>
              <w:t>订单（检查）</w:t>
            </w:r>
          </w:p>
          <w:p w:rsidR="00333715" w:rsidRDefault="00333715" w:rsidP="00A820EA">
            <w:pPr>
              <w:jc w:val="center"/>
              <w:rPr>
                <w:sz w:val="21"/>
                <w:szCs w:val="21"/>
              </w:rPr>
            </w:pPr>
            <w:r>
              <w:rPr>
                <w:rFonts w:hAnsi="宋体" w:cs="宋体" w:hint="eastAsia"/>
                <w:color w:val="000000"/>
                <w:sz w:val="21"/>
                <w:szCs w:val="21"/>
              </w:rPr>
              <w:t>登记</w:t>
            </w:r>
          </w:p>
        </w:tc>
        <w:tc>
          <w:tcPr>
            <w:tcW w:w="5176" w:type="dxa"/>
            <w:vAlign w:val="center"/>
          </w:tcPr>
          <w:p w:rsidR="00333715" w:rsidRDefault="00333715" w:rsidP="00333715">
            <w:pPr>
              <w:widowControl/>
              <w:numPr>
                <w:ilvl w:val="0"/>
                <w:numId w:val="6"/>
              </w:numPr>
              <w:spacing w:after="200" w:line="276" w:lineRule="auto"/>
              <w:jc w:val="left"/>
              <w:rPr>
                <w:rFonts w:hAnsi="宋体" w:cs="宋体"/>
                <w:color w:val="000000"/>
                <w:sz w:val="21"/>
                <w:szCs w:val="21"/>
              </w:rPr>
            </w:pPr>
            <w:r>
              <w:rPr>
                <w:rFonts w:hAnsi="宋体" w:cs="宋体" w:hint="eastAsia"/>
                <w:color w:val="000000"/>
                <w:sz w:val="21"/>
                <w:szCs w:val="21"/>
              </w:rPr>
              <w:t>系统支持员工在</w:t>
            </w:r>
            <w:r>
              <w:rPr>
                <w:rFonts w:hAnsi="宋体" w:cs="宋体" w:hint="eastAsia"/>
                <w:color w:val="000000"/>
                <w:sz w:val="21"/>
                <w:szCs w:val="21"/>
              </w:rPr>
              <w:t>PC</w:t>
            </w:r>
            <w:r>
              <w:rPr>
                <w:rFonts w:hAnsi="宋体" w:cs="宋体" w:hint="eastAsia"/>
                <w:color w:val="000000"/>
                <w:sz w:val="21"/>
                <w:szCs w:val="21"/>
              </w:rPr>
              <w:t>端</w:t>
            </w:r>
            <w:r>
              <w:rPr>
                <w:rFonts w:hAnsi="宋体" w:cs="宋体" w:hint="eastAsia"/>
                <w:color w:val="000000"/>
                <w:sz w:val="21"/>
                <w:szCs w:val="21"/>
              </w:rPr>
              <w:t>/</w:t>
            </w:r>
            <w:r>
              <w:rPr>
                <w:rFonts w:hAnsi="宋体" w:cs="宋体" w:hint="eastAsia"/>
                <w:color w:val="000000"/>
                <w:sz w:val="21"/>
                <w:szCs w:val="21"/>
              </w:rPr>
              <w:t>移动端填写订单（检查）信息，包括客户信息、房间信息、服务类型、检查结果、服务请求描述等信息</w:t>
            </w:r>
          </w:p>
        </w:tc>
      </w:tr>
      <w:tr w:rsidR="00333715" w:rsidTr="00A820EA">
        <w:trPr>
          <w:jc w:val="center"/>
        </w:trPr>
        <w:tc>
          <w:tcPr>
            <w:tcW w:w="1555" w:type="dxa"/>
            <w:vAlign w:val="center"/>
          </w:tcPr>
          <w:p w:rsidR="00333715" w:rsidRDefault="00333715" w:rsidP="00A820EA">
            <w:pPr>
              <w:jc w:val="center"/>
              <w:rPr>
                <w:sz w:val="21"/>
                <w:szCs w:val="21"/>
              </w:rPr>
            </w:pPr>
            <w:r>
              <w:rPr>
                <w:rFonts w:hAnsi="宋体" w:cs="宋体" w:hint="eastAsia"/>
                <w:color w:val="000000"/>
                <w:sz w:val="21"/>
                <w:szCs w:val="21"/>
              </w:rPr>
              <w:lastRenderedPageBreak/>
              <w:t>巡航检查</w:t>
            </w:r>
          </w:p>
        </w:tc>
        <w:tc>
          <w:tcPr>
            <w:tcW w:w="1559" w:type="dxa"/>
            <w:vAlign w:val="center"/>
          </w:tcPr>
          <w:p w:rsidR="00333715" w:rsidRDefault="00333715" w:rsidP="00A820EA">
            <w:pPr>
              <w:jc w:val="center"/>
              <w:rPr>
                <w:rFonts w:hAnsi="宋体" w:cs="宋体"/>
                <w:color w:val="000000"/>
                <w:szCs w:val="21"/>
              </w:rPr>
            </w:pPr>
            <w:r>
              <w:rPr>
                <w:rFonts w:hAnsi="宋体" w:cs="宋体" w:hint="eastAsia"/>
                <w:color w:val="000000"/>
                <w:sz w:val="21"/>
                <w:szCs w:val="21"/>
              </w:rPr>
              <w:t>巡航订单</w:t>
            </w:r>
          </w:p>
          <w:p w:rsidR="00333715" w:rsidRDefault="00333715" w:rsidP="00A820EA">
            <w:pPr>
              <w:jc w:val="center"/>
              <w:rPr>
                <w:sz w:val="21"/>
                <w:szCs w:val="21"/>
              </w:rPr>
            </w:pPr>
            <w:r>
              <w:rPr>
                <w:rFonts w:hAnsi="宋体" w:cs="宋体" w:hint="eastAsia"/>
                <w:color w:val="000000"/>
                <w:sz w:val="21"/>
                <w:szCs w:val="21"/>
              </w:rPr>
              <w:t>(</w:t>
            </w:r>
            <w:r>
              <w:rPr>
                <w:rFonts w:hAnsi="宋体" w:cs="宋体" w:hint="eastAsia"/>
                <w:color w:val="000000"/>
                <w:sz w:val="21"/>
                <w:szCs w:val="21"/>
              </w:rPr>
              <w:t>检查</w:t>
            </w:r>
            <w:r>
              <w:rPr>
                <w:rFonts w:hAnsi="宋体" w:cs="宋体" w:hint="eastAsia"/>
                <w:color w:val="000000"/>
                <w:sz w:val="21"/>
                <w:szCs w:val="21"/>
              </w:rPr>
              <w:t>)</w:t>
            </w:r>
          </w:p>
        </w:tc>
        <w:tc>
          <w:tcPr>
            <w:tcW w:w="5176" w:type="dxa"/>
            <w:vAlign w:val="center"/>
          </w:tcPr>
          <w:p w:rsidR="00333715" w:rsidRDefault="00333715" w:rsidP="00333715">
            <w:pPr>
              <w:pStyle w:val="affffa"/>
              <w:widowControl/>
              <w:numPr>
                <w:ilvl w:val="0"/>
                <w:numId w:val="6"/>
              </w:numPr>
              <w:spacing w:after="200" w:line="276" w:lineRule="auto"/>
              <w:ind w:firstLineChars="0"/>
              <w:jc w:val="left"/>
              <w:rPr>
                <w:szCs w:val="21"/>
              </w:rPr>
            </w:pPr>
            <w:r>
              <w:rPr>
                <w:rFonts w:hAnsi="宋体" w:cs="宋体" w:hint="eastAsia"/>
                <w:color w:val="000000"/>
                <w:szCs w:val="21"/>
              </w:rPr>
              <w:t>系统应提供巡航订单</w:t>
            </w:r>
            <w:r>
              <w:rPr>
                <w:rFonts w:hAnsi="宋体" w:cs="宋体" w:hint="eastAsia"/>
                <w:color w:val="000000"/>
                <w:szCs w:val="21"/>
              </w:rPr>
              <w:t>(</w:t>
            </w:r>
            <w:r>
              <w:rPr>
                <w:rFonts w:hAnsi="宋体" w:cs="宋体" w:hint="eastAsia"/>
                <w:color w:val="000000"/>
                <w:szCs w:val="21"/>
              </w:rPr>
              <w:t>检查</w:t>
            </w:r>
            <w:r>
              <w:rPr>
                <w:rFonts w:hAnsi="宋体" w:cs="宋体" w:hint="eastAsia"/>
                <w:color w:val="000000"/>
                <w:szCs w:val="21"/>
              </w:rPr>
              <w:t>)</w:t>
            </w:r>
            <w:r>
              <w:rPr>
                <w:rFonts w:hAnsi="宋体" w:cs="宋体" w:hint="eastAsia"/>
                <w:color w:val="000000"/>
                <w:szCs w:val="21"/>
              </w:rPr>
              <w:t>提交，支持图片</w:t>
            </w:r>
          </w:p>
        </w:tc>
      </w:tr>
    </w:tbl>
    <w:p w:rsidR="00333715" w:rsidRDefault="00333715" w:rsidP="00333715"/>
    <w:p w:rsidR="00333715" w:rsidRDefault="00333715" w:rsidP="00333715">
      <w:pPr>
        <w:pStyle w:val="2"/>
      </w:pPr>
      <w:bookmarkStart w:id="169" w:name="_Toc26282225"/>
      <w:bookmarkStart w:id="170" w:name="_Toc26284132"/>
      <w:bookmarkStart w:id="171" w:name="_Toc26370705"/>
      <w:r>
        <w:t>5</w:t>
      </w:r>
      <w:r>
        <w:rPr>
          <w:rFonts w:hint="eastAsia"/>
        </w:rPr>
        <w:t>．统计报表</w:t>
      </w:r>
      <w:bookmarkEnd w:id="169"/>
      <w:bookmarkEnd w:id="170"/>
      <w:bookmarkEnd w:id="171"/>
    </w:p>
    <w:tbl>
      <w:tblPr>
        <w:tblW w:w="8352" w:type="dxa"/>
        <w:jc w:val="center"/>
        <w:tblLook w:val="04A0"/>
      </w:tblPr>
      <w:tblGrid>
        <w:gridCol w:w="1276"/>
        <w:gridCol w:w="1684"/>
        <w:gridCol w:w="5392"/>
      </w:tblGrid>
      <w:tr w:rsidR="00333715" w:rsidTr="00A820EA">
        <w:trPr>
          <w:trHeight w:val="600"/>
          <w:jc w:val="center"/>
        </w:trPr>
        <w:tc>
          <w:tcPr>
            <w:tcW w:w="1276" w:type="dxa"/>
            <w:tcBorders>
              <w:top w:val="single" w:sz="4" w:space="0" w:color="auto"/>
              <w:left w:val="single" w:sz="4" w:space="0" w:color="auto"/>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需求类别</w:t>
            </w:r>
          </w:p>
        </w:tc>
        <w:tc>
          <w:tcPr>
            <w:tcW w:w="1684"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需求明细</w:t>
            </w:r>
          </w:p>
        </w:tc>
        <w:tc>
          <w:tcPr>
            <w:tcW w:w="5392" w:type="dxa"/>
            <w:tcBorders>
              <w:top w:val="single" w:sz="4" w:space="0" w:color="auto"/>
              <w:left w:val="nil"/>
              <w:bottom w:val="single" w:sz="4" w:space="0" w:color="auto"/>
              <w:right w:val="single" w:sz="4" w:space="0" w:color="auto"/>
            </w:tcBorders>
            <w:shd w:val="clear" w:color="000000" w:fill="E2EFDA"/>
            <w:vAlign w:val="center"/>
          </w:tcPr>
          <w:p w:rsidR="00333715" w:rsidRDefault="00333715" w:rsidP="00A820EA">
            <w:pPr>
              <w:jc w:val="center"/>
              <w:rPr>
                <w:rFonts w:ascii="微软雅黑" w:eastAsia="微软雅黑" w:hAnsi="微软雅黑"/>
                <w:b/>
                <w:bCs/>
                <w:sz w:val="24"/>
              </w:rPr>
            </w:pPr>
            <w:r>
              <w:rPr>
                <w:rFonts w:ascii="微软雅黑" w:eastAsia="微软雅黑" w:hAnsi="微软雅黑"/>
                <w:b/>
                <w:bCs/>
                <w:sz w:val="24"/>
              </w:rPr>
              <w:t>需求描述</w:t>
            </w:r>
          </w:p>
        </w:tc>
      </w:tr>
      <w:tr w:rsidR="00333715" w:rsidTr="00A820EA">
        <w:trPr>
          <w:trHeight w:val="12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服务级</w:t>
            </w:r>
          </w:p>
        </w:tc>
        <w:tc>
          <w:tcPr>
            <w:tcW w:w="1684"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订单汇总</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对服务请求订单按照类型、状态、服务时间、收入、毛利等进行分类汇总</w:t>
            </w:r>
          </w:p>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对客户按年龄、来源、下单类型等维度进行分析</w:t>
            </w:r>
          </w:p>
        </w:tc>
      </w:tr>
      <w:tr w:rsidR="00333715" w:rsidTr="00A820EA">
        <w:trPr>
          <w:trHeight w:val="12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工单级</w:t>
            </w:r>
          </w:p>
        </w:tc>
        <w:tc>
          <w:tcPr>
            <w:tcW w:w="1684" w:type="dxa"/>
            <w:tcBorders>
              <w:top w:val="single" w:sz="4" w:space="0" w:color="auto"/>
              <w:left w:val="nil"/>
              <w:bottom w:val="single" w:sz="4" w:space="0" w:color="auto"/>
              <w:right w:val="single" w:sz="4" w:space="0" w:color="auto"/>
            </w:tcBorders>
            <w:shd w:val="clear" w:color="auto" w:fill="auto"/>
            <w:noWrap/>
            <w:vAlign w:val="center"/>
          </w:tcPr>
          <w:p w:rsidR="00333715" w:rsidRDefault="00333715" w:rsidP="00A820EA">
            <w:pPr>
              <w:rPr>
                <w:rFonts w:ascii="微软雅黑" w:eastAsia="微软雅黑" w:hAnsi="微软雅黑" w:cs="宋体"/>
                <w:color w:val="000000"/>
                <w:sz w:val="24"/>
              </w:rPr>
            </w:pPr>
            <w:r>
              <w:rPr>
                <w:rFonts w:ascii="微软雅黑" w:eastAsia="微软雅黑" w:hAnsi="微软雅黑" w:cs="宋体" w:hint="eastAsia"/>
                <w:color w:val="000000"/>
                <w:sz w:val="24"/>
              </w:rPr>
              <w:t>工单汇总</w:t>
            </w:r>
          </w:p>
        </w:tc>
        <w:tc>
          <w:tcPr>
            <w:tcW w:w="5392" w:type="dxa"/>
            <w:tcBorders>
              <w:top w:val="single" w:sz="4" w:space="0" w:color="auto"/>
              <w:left w:val="nil"/>
              <w:bottom w:val="single" w:sz="4" w:space="0" w:color="auto"/>
              <w:right w:val="single" w:sz="4" w:space="0" w:color="auto"/>
            </w:tcBorders>
            <w:shd w:val="clear" w:color="auto" w:fill="auto"/>
            <w:vAlign w:val="center"/>
          </w:tcPr>
          <w:p w:rsidR="00333715" w:rsidRDefault="00333715" w:rsidP="00333715">
            <w:pPr>
              <w:widowControl/>
              <w:numPr>
                <w:ilvl w:val="0"/>
                <w:numId w:val="7"/>
              </w:numPr>
              <w:autoSpaceDE w:val="0"/>
              <w:autoSpaceDN w:val="0"/>
              <w:spacing w:after="200" w:line="276" w:lineRule="auto"/>
              <w:jc w:val="left"/>
              <w:rPr>
                <w:rFonts w:ascii="微软雅黑" w:eastAsia="微软雅黑" w:hAnsi="微软雅黑" w:cs="宋体"/>
                <w:color w:val="000000"/>
                <w:sz w:val="24"/>
              </w:rPr>
            </w:pPr>
            <w:r>
              <w:rPr>
                <w:rFonts w:ascii="微软雅黑" w:eastAsia="微软雅黑" w:hAnsi="微软雅黑" w:cs="宋体" w:hint="eastAsia"/>
                <w:color w:val="000000"/>
                <w:sz w:val="24"/>
              </w:rPr>
              <w:t>对工单按照类型、状态、时长、成本等进行分类汇总</w:t>
            </w:r>
          </w:p>
        </w:tc>
      </w:tr>
    </w:tbl>
    <w:p w:rsidR="003D06D7" w:rsidRPr="00333715"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B87201">
      <w:pPr>
        <w:jc w:val="center"/>
        <w:rPr>
          <w:rFonts w:ascii="Calibri" w:hAnsi="Calibri"/>
          <w:szCs w:val="28"/>
        </w:rPr>
      </w:pPr>
      <w:r>
        <w:rPr>
          <w:rFonts w:ascii="仿宋" w:eastAsia="仿宋" w:hAnsi="仿宋" w:cs="宋体" w:hint="eastAsia"/>
          <w:sz w:val="36"/>
          <w:szCs w:val="30"/>
        </w:rPr>
        <w:lastRenderedPageBreak/>
        <w:t>第四篇  谈判项目服务需求</w:t>
      </w:r>
      <w:bookmarkEnd w:id="156"/>
      <w:bookmarkEnd w:id="157"/>
    </w:p>
    <w:p w:rsidR="003D06D7" w:rsidRDefault="00B87201">
      <w:pPr>
        <w:pStyle w:val="3"/>
        <w:spacing w:before="0" w:after="0" w:line="440" w:lineRule="exact"/>
        <w:rPr>
          <w:rFonts w:ascii="仿宋" w:eastAsia="仿宋" w:hAnsi="仿宋" w:cs="宋体"/>
          <w:sz w:val="24"/>
          <w:szCs w:val="24"/>
        </w:rPr>
      </w:pPr>
      <w:bookmarkStart w:id="172" w:name="_Toc493364779"/>
      <w:bookmarkStart w:id="173" w:name="_Toc344475120"/>
      <w:bookmarkStart w:id="174" w:name="_Toc5917"/>
      <w:bookmarkStart w:id="175" w:name="_Toc644_WPSOffice_Level2"/>
      <w:bookmarkStart w:id="176" w:name="_Toc12789059"/>
      <w:bookmarkStart w:id="177" w:name="_Toc11641055"/>
      <w:bookmarkStart w:id="178" w:name="_Toc403569796"/>
      <w:bookmarkEnd w:id="158"/>
      <w:bookmarkEnd w:id="159"/>
      <w:r>
        <w:rPr>
          <w:rFonts w:ascii="仿宋" w:eastAsia="仿宋" w:hAnsi="仿宋" w:cs="宋体" w:hint="eastAsia"/>
          <w:sz w:val="24"/>
          <w:szCs w:val="24"/>
        </w:rPr>
        <w:t>一、交货时间、地点及验收方式</w:t>
      </w:r>
      <w:bookmarkEnd w:id="172"/>
      <w:bookmarkEnd w:id="173"/>
      <w:bookmarkEnd w:id="174"/>
      <w:bookmarkEnd w:id="175"/>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（一）交货时间</w:t>
      </w:r>
    </w:p>
    <w:p w:rsidR="003D06D7" w:rsidRPr="001D3EE5" w:rsidRDefault="00B87201">
      <w:pPr>
        <w:pStyle w:val="23"/>
        <w:tabs>
          <w:tab w:val="left" w:pos="4905"/>
        </w:tabs>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采购合同签订后</w:t>
      </w:r>
      <w:r w:rsidR="00333715">
        <w:rPr>
          <w:rFonts w:ascii="仿宋" w:eastAsia="仿宋" w:hAnsi="仿宋" w:cs="宋体" w:hint="eastAsia"/>
          <w:sz w:val="24"/>
          <w:szCs w:val="24"/>
        </w:rPr>
        <w:t>5</w:t>
      </w:r>
      <w:r w:rsidRPr="001D3EE5">
        <w:rPr>
          <w:rFonts w:ascii="仿宋" w:eastAsia="仿宋" w:hAnsi="仿宋" w:cs="宋体" w:hint="eastAsia"/>
          <w:sz w:val="24"/>
          <w:szCs w:val="24"/>
        </w:rPr>
        <w:t>个日历日内交货。</w:t>
      </w:r>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（二）交货地点</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交货地点：重庆化工职业学院</w:t>
      </w:r>
      <w:r w:rsidR="00333715">
        <w:rPr>
          <w:rFonts w:ascii="仿宋" w:eastAsia="仿宋" w:hAnsi="仿宋" w:cs="宋体" w:hint="eastAsia"/>
          <w:sz w:val="24"/>
          <w:szCs w:val="24"/>
        </w:rPr>
        <w:t>（长寿校区）</w:t>
      </w:r>
      <w:r w:rsidRPr="001D3EE5">
        <w:rPr>
          <w:rFonts w:ascii="仿宋" w:eastAsia="仿宋" w:hAnsi="仿宋" w:cs="宋体" w:hint="eastAsia"/>
          <w:sz w:val="24"/>
          <w:szCs w:val="24"/>
        </w:rPr>
        <w:t>。</w:t>
      </w:r>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（三）验收方式</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1.货物到达现场后，供应商应经采购人或其指定验收单位清点品名、规格、数量；检查外观，作出验收记录，双方签字确认。</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2.供应商应保证货物到达用户所在地完好无损，如有缺漏、损坏，由供应商负责调换、补齐或赔偿。</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3.供应商应提供完备的技术资料、装箱单和合格证等，并派遣专业技术人员进行现场安装调试。验收合格条件如下：</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3.1设备品种、规格、数量、技术参数以及商品品牌、制造商等与采购合同一致，性能指标达到规定的标准。</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3.2货物技术资料、装箱单、合格证等资料齐全。</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3.3货物到达用户所在地后，供应商须安装、调试，达到设备所需技术要求。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3.4在规定时间内完成交货并验收，并经采购人确认。</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5.采购人需要制造商对成交供应商交付的产品（包括质量、技术参数等）进行确认的，制造商应予以配合，并出具书面意见。</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6.产品包装材料归采购人所有。</w:t>
      </w:r>
    </w:p>
    <w:p w:rsidR="003D06D7" w:rsidRPr="001D3EE5" w:rsidRDefault="00B87201">
      <w:pPr>
        <w:pStyle w:val="3"/>
        <w:spacing w:before="0" w:after="0" w:line="400" w:lineRule="exact"/>
        <w:rPr>
          <w:rFonts w:ascii="仿宋" w:eastAsia="仿宋" w:hAnsi="仿宋" w:cs="宋体"/>
          <w:sz w:val="24"/>
          <w:szCs w:val="24"/>
        </w:rPr>
      </w:pPr>
      <w:bookmarkStart w:id="179" w:name="_Toc344475121"/>
      <w:bookmarkStart w:id="180" w:name="_Toc14817"/>
      <w:bookmarkStart w:id="181" w:name="_Toc493364780"/>
      <w:bookmarkStart w:id="182" w:name="_Toc2842_WPSOffice_Level2"/>
      <w:r w:rsidRPr="001D3EE5">
        <w:rPr>
          <w:rFonts w:ascii="仿宋" w:eastAsia="仿宋" w:hAnsi="仿宋" w:cs="宋体" w:hint="eastAsia"/>
          <w:sz w:val="24"/>
          <w:szCs w:val="24"/>
        </w:rPr>
        <w:t>二、质量保证及售后服务</w:t>
      </w:r>
      <w:bookmarkEnd w:id="179"/>
      <w:bookmarkEnd w:id="180"/>
      <w:bookmarkEnd w:id="181"/>
      <w:bookmarkEnd w:id="182"/>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（一）产品质量保证期</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1.自验收之日起，提供两年免费质保。</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2.采购货物属于国家规定“三包”范围的，其产品质量保证期不得低于“三包”规定。</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3.供应商的质量保证期承诺优于国家“三包”规定的，按供应商实际承诺执行。</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（二）售后服务内容</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供应商和制造商在质量保证期内应当为采购人提供以下技术支持服务：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1.质量保证期内服务要求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1.1电话咨询</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成交供应商和制造商应当为用户提供技术援助电话，解答用户在使用中遇到的问题，</w:t>
      </w:r>
      <w:r w:rsidRPr="001D3EE5">
        <w:rPr>
          <w:rFonts w:ascii="仿宋" w:eastAsia="仿宋" w:hAnsi="仿宋" w:cs="宋体" w:hint="eastAsia"/>
          <w:sz w:val="24"/>
          <w:szCs w:val="24"/>
        </w:rPr>
        <w:lastRenderedPageBreak/>
        <w:t>及时为用户提出解决问题的建议。</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1.2现场响应</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1.3技术升级</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在质保期内，如果成交供应商和制造商的产品技术升级，成交供应商应及时通知采购人，如采购人有相应要求，成交供应商和制造商应对采购人进行免费升级服务。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2.质保期外服务要求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2.1质量保证期过后，成交供应商和制造商应同样提供免费电话咨询服务，并应承诺提供产品上门维护服务。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（三）故障响应时间要求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供应商接到使用方产品出现问题的通知后立即作出响应，72小时内到达现场进行处理。</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（四）维修配件</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3D06D7" w:rsidRPr="001D3EE5" w:rsidRDefault="00B87201">
      <w:pPr>
        <w:pStyle w:val="3"/>
        <w:spacing w:before="0" w:after="0" w:line="400" w:lineRule="exact"/>
        <w:rPr>
          <w:rFonts w:ascii="仿宋" w:eastAsia="仿宋" w:hAnsi="仿宋" w:cs="宋体"/>
          <w:sz w:val="24"/>
          <w:szCs w:val="24"/>
        </w:rPr>
      </w:pPr>
      <w:bookmarkStart w:id="183" w:name="_Toc14566_WPSOffice_Level2"/>
      <w:bookmarkStart w:id="184" w:name="_Toc493364781"/>
      <w:bookmarkStart w:id="185" w:name="_Toc344475122"/>
      <w:bookmarkStart w:id="186" w:name="_Toc26000"/>
      <w:r w:rsidRPr="001D3EE5">
        <w:rPr>
          <w:rFonts w:ascii="仿宋" w:eastAsia="仿宋" w:hAnsi="仿宋" w:cs="宋体" w:hint="eastAsia"/>
          <w:sz w:val="24"/>
          <w:szCs w:val="24"/>
        </w:rPr>
        <w:t>三、付款方式</w:t>
      </w:r>
      <w:bookmarkEnd w:id="183"/>
      <w:bookmarkEnd w:id="184"/>
      <w:bookmarkEnd w:id="185"/>
      <w:bookmarkEnd w:id="186"/>
    </w:p>
    <w:p w:rsidR="003D06D7" w:rsidRPr="001D3EE5" w:rsidRDefault="00B87201">
      <w:pPr>
        <w:spacing w:line="400" w:lineRule="exact"/>
        <w:ind w:firstLineChars="200" w:firstLine="480"/>
        <w:rPr>
          <w:rFonts w:ascii="仿宋" w:eastAsia="仿宋" w:hAnsi="仿宋" w:cs="宋体"/>
          <w:sz w:val="24"/>
          <w:szCs w:val="24"/>
        </w:rPr>
      </w:pPr>
      <w:bookmarkStart w:id="187" w:name="_Toc344475123"/>
      <w:bookmarkStart w:id="188" w:name="_Toc493364782"/>
      <w:bookmarkStart w:id="189" w:name="_Toc2432"/>
      <w:r w:rsidRPr="001D3EE5">
        <w:rPr>
          <w:rFonts w:ascii="仿宋" w:eastAsia="仿宋" w:hAnsi="仿宋" w:cs="宋体" w:hint="eastAsia"/>
          <w:sz w:val="24"/>
          <w:szCs w:val="24"/>
        </w:rPr>
        <w:t>1、中标人中标后在收到成交通知书10日内向采购人指定账户缴纳中标金额的5%的履约保证金。</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2、采购人组织相关单位验收合格后，由采购人向成交供应商支付货款的100%；</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3、质量保证期满后无质量问题，采购人向成交供应商无息退还履约保证金。</w:t>
      </w:r>
    </w:p>
    <w:p w:rsidR="003D06D7" w:rsidRPr="001D3EE5" w:rsidRDefault="00B87201">
      <w:pPr>
        <w:pStyle w:val="3"/>
        <w:spacing w:before="0" w:after="0" w:line="400" w:lineRule="exact"/>
        <w:rPr>
          <w:rFonts w:ascii="仿宋" w:eastAsia="仿宋" w:hAnsi="仿宋" w:cs="宋体"/>
          <w:sz w:val="24"/>
          <w:szCs w:val="24"/>
        </w:rPr>
      </w:pPr>
      <w:bookmarkStart w:id="190" w:name="_Toc30351_WPSOffice_Level2"/>
      <w:r w:rsidRPr="001D3EE5">
        <w:rPr>
          <w:rFonts w:ascii="仿宋" w:eastAsia="仿宋" w:hAnsi="仿宋" w:cs="宋体" w:hint="eastAsia"/>
          <w:sz w:val="24"/>
          <w:szCs w:val="24"/>
        </w:rPr>
        <w:t>四、知识产权</w:t>
      </w:r>
      <w:bookmarkEnd w:id="187"/>
      <w:bookmarkEnd w:id="188"/>
      <w:bookmarkEnd w:id="189"/>
      <w:bookmarkEnd w:id="190"/>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注：（若涉及软件开发等服务类项目知识产权的，知识产权归采购人所有）。</w:t>
      </w:r>
    </w:p>
    <w:p w:rsidR="003D06D7" w:rsidRPr="001D3EE5" w:rsidRDefault="00B87201">
      <w:pPr>
        <w:pStyle w:val="3"/>
        <w:spacing w:before="0" w:after="0" w:line="400" w:lineRule="exact"/>
        <w:rPr>
          <w:rFonts w:ascii="仿宋" w:eastAsia="仿宋" w:hAnsi="仿宋" w:cs="宋体"/>
          <w:sz w:val="24"/>
          <w:szCs w:val="24"/>
        </w:rPr>
      </w:pPr>
      <w:bookmarkStart w:id="191" w:name="_Toc344475124"/>
      <w:bookmarkStart w:id="192" w:name="_Toc493364783"/>
      <w:bookmarkStart w:id="193" w:name="_Toc16363"/>
      <w:bookmarkStart w:id="194" w:name="_Toc20317_WPSOffice_Level2"/>
      <w:r w:rsidRPr="001D3EE5">
        <w:rPr>
          <w:rFonts w:ascii="仿宋" w:eastAsia="仿宋" w:hAnsi="仿宋" w:cs="宋体" w:hint="eastAsia"/>
          <w:sz w:val="24"/>
          <w:szCs w:val="24"/>
        </w:rPr>
        <w:t>五、培训</w:t>
      </w:r>
      <w:bookmarkEnd w:id="191"/>
      <w:bookmarkEnd w:id="192"/>
      <w:bookmarkEnd w:id="193"/>
      <w:bookmarkEnd w:id="194"/>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成交供应商须提供对设备的操作培训，使相关使用人员能够正常操作相关设备。</w:t>
      </w:r>
    </w:p>
    <w:p w:rsidR="003D06D7" w:rsidRPr="001D3EE5" w:rsidRDefault="00B87201">
      <w:pPr>
        <w:pStyle w:val="3"/>
        <w:spacing w:before="0" w:after="0" w:line="400" w:lineRule="exact"/>
        <w:rPr>
          <w:rFonts w:ascii="仿宋" w:eastAsia="仿宋" w:hAnsi="仿宋" w:cs="宋体"/>
          <w:sz w:val="24"/>
          <w:szCs w:val="24"/>
        </w:rPr>
      </w:pPr>
      <w:bookmarkStart w:id="195" w:name="_Toc493364784"/>
      <w:bookmarkStart w:id="196" w:name="_Toc12390"/>
      <w:bookmarkStart w:id="197" w:name="_Toc6855_WPSOffice_Level2"/>
      <w:r w:rsidRPr="001D3EE5">
        <w:rPr>
          <w:rFonts w:ascii="仿宋" w:eastAsia="仿宋" w:hAnsi="仿宋" w:cs="宋体" w:hint="eastAsia"/>
          <w:sz w:val="24"/>
          <w:szCs w:val="24"/>
        </w:rPr>
        <w:t>六、</w:t>
      </w:r>
      <w:bookmarkStart w:id="198" w:name="_Toc344475125"/>
      <w:r w:rsidRPr="001D3EE5">
        <w:rPr>
          <w:rFonts w:ascii="仿宋" w:eastAsia="仿宋" w:hAnsi="仿宋" w:cs="宋体" w:hint="eastAsia"/>
          <w:sz w:val="24"/>
          <w:szCs w:val="24"/>
        </w:rPr>
        <w:t>其他</w:t>
      </w:r>
      <w:bookmarkEnd w:id="195"/>
      <w:bookmarkEnd w:id="196"/>
      <w:bookmarkEnd w:id="197"/>
    </w:p>
    <w:bookmarkEnd w:id="198"/>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（一）供应商必须在响应文件中对以上条款和服务承诺明确列出，承诺内容必须达到本篇及竞争性磋商其他条款的要求。</w:t>
      </w:r>
    </w:p>
    <w:p w:rsidR="003D06D7" w:rsidRPr="001D3EE5" w:rsidRDefault="00B87201">
      <w:pPr>
        <w:snapToGrid w:val="0"/>
        <w:spacing w:line="400" w:lineRule="exact"/>
        <w:ind w:firstLine="540"/>
        <w:rPr>
          <w:rFonts w:ascii="仿宋" w:eastAsia="仿宋" w:hAnsi="仿宋" w:cs="宋体"/>
          <w:b/>
          <w:sz w:val="36"/>
          <w:szCs w:val="30"/>
        </w:rPr>
      </w:pPr>
      <w:r w:rsidRPr="001D3EE5">
        <w:rPr>
          <w:rFonts w:ascii="仿宋" w:eastAsia="仿宋" w:hAnsi="仿宋" w:cs="宋体" w:hint="eastAsia"/>
          <w:sz w:val="24"/>
          <w:szCs w:val="24"/>
        </w:rPr>
        <w:t>（二）其他未尽事宜由供需双方在采购合同中详细约定。</w:t>
      </w:r>
      <w:bookmarkStart w:id="199" w:name="_Toc29807"/>
      <w:bookmarkStart w:id="200" w:name="_Toc21883_WPSOffice_Level1"/>
    </w:p>
    <w:p w:rsidR="003D06D7" w:rsidRDefault="00B87201">
      <w:pPr>
        <w:pStyle w:val="2"/>
        <w:spacing w:before="0" w:after="0" w:line="360" w:lineRule="auto"/>
        <w:jc w:val="center"/>
        <w:rPr>
          <w:rFonts w:ascii="仿宋" w:eastAsia="仿宋" w:hAnsi="仿宋" w:cs="宋体"/>
          <w:b w:val="0"/>
          <w:sz w:val="36"/>
          <w:szCs w:val="30"/>
        </w:rPr>
      </w:pPr>
      <w:r>
        <w:rPr>
          <w:rFonts w:ascii="仿宋" w:eastAsia="仿宋" w:hAnsi="仿宋" w:cs="宋体" w:hint="eastAsia"/>
          <w:b w:val="0"/>
          <w:sz w:val="36"/>
          <w:szCs w:val="30"/>
        </w:rPr>
        <w:lastRenderedPageBreak/>
        <w:t xml:space="preserve">第五篇  </w:t>
      </w:r>
      <w:bookmarkEnd w:id="176"/>
      <w:bookmarkEnd w:id="177"/>
      <w:r>
        <w:rPr>
          <w:rFonts w:ascii="仿宋" w:eastAsia="仿宋" w:hAnsi="仿宋" w:cs="宋体" w:hint="eastAsia"/>
          <w:b w:val="0"/>
          <w:sz w:val="36"/>
          <w:szCs w:val="30"/>
        </w:rPr>
        <w:t>合同草案条款</w:t>
      </w:r>
      <w:bookmarkEnd w:id="178"/>
      <w:bookmarkEnd w:id="199"/>
      <w:bookmarkEnd w:id="200"/>
    </w:p>
    <w:p w:rsidR="003D06D7" w:rsidRDefault="00B87201">
      <w:pPr>
        <w:snapToGrid w:val="0"/>
        <w:spacing w:line="380" w:lineRule="exact"/>
        <w:ind w:firstLineChars="250" w:firstLine="600"/>
        <w:outlineLvl w:val="0"/>
        <w:rPr>
          <w:rFonts w:ascii="仿宋" w:eastAsia="仿宋" w:hAnsi="仿宋" w:cs="宋体"/>
          <w:bCs/>
          <w:sz w:val="24"/>
        </w:rPr>
      </w:pPr>
      <w:bookmarkStart w:id="201" w:name="_Toc13780"/>
      <w:bookmarkStart w:id="202" w:name="_Toc13115_WPSOffice_Level2"/>
      <w:r>
        <w:rPr>
          <w:rFonts w:ascii="仿宋" w:eastAsia="仿宋" w:hAnsi="仿宋" w:cs="宋体" w:hint="eastAsia"/>
          <w:bCs/>
          <w:sz w:val="24"/>
        </w:rPr>
        <w:t>1、定义</w:t>
      </w:r>
      <w:bookmarkEnd w:id="201"/>
      <w:bookmarkEnd w:id="202"/>
    </w:p>
    <w:p w:rsidR="003D06D7" w:rsidRDefault="00B87201">
      <w:pPr>
        <w:snapToGrid w:val="0"/>
        <w:spacing w:line="380" w:lineRule="exact"/>
        <w:ind w:firstLineChars="250" w:firstLine="600"/>
        <w:outlineLvl w:val="0"/>
        <w:rPr>
          <w:rFonts w:ascii="仿宋" w:eastAsia="仿宋" w:hAnsi="仿宋" w:cs="宋体"/>
          <w:bCs/>
          <w:sz w:val="24"/>
        </w:rPr>
      </w:pPr>
      <w:bookmarkStart w:id="203" w:name="_Toc8022"/>
      <w:r>
        <w:rPr>
          <w:rFonts w:ascii="仿宋" w:eastAsia="仿宋" w:hAnsi="仿宋" w:cs="宋体" w:hint="eastAsia"/>
          <w:bCs/>
          <w:sz w:val="24"/>
        </w:rPr>
        <w:t>1.1甲方（需方）即采购人，是指通过竞争性谈判采购，接受合同货物及服务的各级国家机关、事业单位和团体组织。</w:t>
      </w:r>
      <w:bookmarkEnd w:id="203"/>
    </w:p>
    <w:p w:rsidR="003D06D7" w:rsidRDefault="00B87201">
      <w:pPr>
        <w:snapToGrid w:val="0"/>
        <w:spacing w:line="380" w:lineRule="exact"/>
        <w:ind w:firstLineChars="250" w:firstLine="600"/>
        <w:outlineLvl w:val="0"/>
        <w:rPr>
          <w:rFonts w:ascii="仿宋" w:eastAsia="仿宋" w:hAnsi="仿宋" w:cs="宋体"/>
          <w:bCs/>
          <w:sz w:val="24"/>
        </w:rPr>
      </w:pPr>
      <w:bookmarkStart w:id="204" w:name="_Toc5936"/>
      <w:r>
        <w:rPr>
          <w:rFonts w:ascii="仿宋" w:eastAsia="仿宋" w:hAnsi="仿宋" w:cs="宋体" w:hint="eastAsia"/>
          <w:bCs/>
          <w:sz w:val="24"/>
        </w:rPr>
        <w:t>1.2乙方（供方）即成交供应商，是指成交后提供合同货物和服务的自然人、法人及其他组织。</w:t>
      </w:r>
      <w:bookmarkEnd w:id="204"/>
    </w:p>
    <w:p w:rsidR="003D06D7" w:rsidRDefault="00B87201">
      <w:pPr>
        <w:snapToGrid w:val="0"/>
        <w:spacing w:line="380" w:lineRule="exact"/>
        <w:ind w:firstLineChars="250" w:firstLine="600"/>
        <w:outlineLvl w:val="0"/>
        <w:rPr>
          <w:rFonts w:ascii="仿宋" w:eastAsia="仿宋" w:hAnsi="仿宋" w:cs="宋体"/>
          <w:bCs/>
          <w:sz w:val="24"/>
        </w:rPr>
      </w:pPr>
      <w:bookmarkStart w:id="205" w:name="_Toc6710"/>
      <w:r>
        <w:rPr>
          <w:rFonts w:ascii="仿宋" w:eastAsia="仿宋" w:hAnsi="仿宋" w:cs="宋体" w:hint="eastAsia"/>
          <w:bCs/>
          <w:sz w:val="24"/>
        </w:rPr>
        <w:t>1.3合同是指由甲乙双方按照竞争性谈判文件和响应文件的实质性内容，通过协商一致达成的书面协议。</w:t>
      </w:r>
      <w:bookmarkEnd w:id="205"/>
    </w:p>
    <w:p w:rsidR="003D06D7" w:rsidRDefault="00B87201">
      <w:pPr>
        <w:snapToGrid w:val="0"/>
        <w:spacing w:line="380" w:lineRule="exact"/>
        <w:ind w:firstLineChars="250" w:firstLine="600"/>
        <w:outlineLvl w:val="0"/>
        <w:rPr>
          <w:rFonts w:ascii="仿宋" w:eastAsia="仿宋" w:hAnsi="仿宋" w:cs="宋体"/>
          <w:bCs/>
          <w:sz w:val="24"/>
        </w:rPr>
      </w:pPr>
      <w:bookmarkStart w:id="206" w:name="_Toc31314"/>
      <w:r>
        <w:rPr>
          <w:rFonts w:ascii="仿宋" w:eastAsia="仿宋" w:hAnsi="仿宋" w:cs="宋体" w:hint="eastAsia"/>
          <w:bCs/>
          <w:sz w:val="24"/>
        </w:rPr>
        <w:t>1.4合同价格指以成交价格为依据，在供方全面履行合同义务后，需方（或财政部门）应支付给供方的金额。</w:t>
      </w:r>
      <w:bookmarkEnd w:id="206"/>
    </w:p>
    <w:p w:rsidR="003D06D7" w:rsidRDefault="00B87201">
      <w:pPr>
        <w:snapToGrid w:val="0"/>
        <w:spacing w:line="380" w:lineRule="exact"/>
        <w:ind w:firstLineChars="250" w:firstLine="600"/>
        <w:outlineLvl w:val="0"/>
        <w:rPr>
          <w:rFonts w:ascii="仿宋" w:eastAsia="仿宋" w:hAnsi="仿宋" w:cs="宋体"/>
          <w:bCs/>
          <w:sz w:val="24"/>
        </w:rPr>
      </w:pPr>
      <w:bookmarkStart w:id="207" w:name="_Toc25504"/>
      <w:r>
        <w:rPr>
          <w:rFonts w:ascii="仿宋" w:eastAsia="仿宋" w:hAnsi="仿宋" w:cs="宋体" w:hint="eastAsia"/>
          <w:bCs/>
          <w:sz w:val="24"/>
        </w:rPr>
        <w:t>1.5技术资料是指合同货物及其相关的设计、制造、监造、检验、验收等文件（包括图纸、各种文字说明、标准）。</w:t>
      </w:r>
      <w:bookmarkEnd w:id="207"/>
    </w:p>
    <w:p w:rsidR="003D06D7" w:rsidRDefault="00B87201">
      <w:pPr>
        <w:snapToGrid w:val="0"/>
        <w:spacing w:line="380" w:lineRule="exact"/>
        <w:ind w:firstLineChars="250" w:firstLine="600"/>
        <w:outlineLvl w:val="0"/>
        <w:rPr>
          <w:rFonts w:ascii="仿宋" w:eastAsia="仿宋" w:hAnsi="仿宋" w:cs="宋体"/>
          <w:bCs/>
          <w:sz w:val="24"/>
        </w:rPr>
      </w:pPr>
      <w:bookmarkStart w:id="208" w:name="_Toc31555"/>
      <w:bookmarkStart w:id="209" w:name="_Toc600_WPSOffice_Level2"/>
      <w:r>
        <w:rPr>
          <w:rFonts w:ascii="仿宋" w:eastAsia="仿宋" w:hAnsi="仿宋" w:cs="宋体" w:hint="eastAsia"/>
          <w:bCs/>
          <w:sz w:val="24"/>
        </w:rPr>
        <w:t>2、货物内容</w:t>
      </w:r>
      <w:bookmarkEnd w:id="208"/>
      <w:bookmarkEnd w:id="209"/>
    </w:p>
    <w:p w:rsidR="003D06D7" w:rsidRDefault="00B87201">
      <w:pPr>
        <w:snapToGrid w:val="0"/>
        <w:spacing w:line="380" w:lineRule="exact"/>
        <w:ind w:firstLineChars="250" w:firstLine="600"/>
        <w:outlineLvl w:val="0"/>
        <w:rPr>
          <w:rFonts w:ascii="仿宋" w:eastAsia="仿宋" w:hAnsi="仿宋" w:cs="宋体"/>
          <w:bCs/>
          <w:sz w:val="24"/>
        </w:rPr>
      </w:pPr>
      <w:bookmarkStart w:id="210" w:name="_Toc10343"/>
      <w:r>
        <w:rPr>
          <w:rFonts w:ascii="仿宋" w:eastAsia="仿宋" w:hAnsi="仿宋" w:cs="宋体" w:hint="eastAsia"/>
          <w:bCs/>
          <w:sz w:val="24"/>
        </w:rPr>
        <w:t>合同包括以下内容：货物名称、型号规格、技术参数、数量（单位）等内容。</w:t>
      </w:r>
      <w:bookmarkEnd w:id="210"/>
    </w:p>
    <w:p w:rsidR="003D06D7" w:rsidRDefault="00B87201">
      <w:pPr>
        <w:snapToGrid w:val="0"/>
        <w:spacing w:line="380" w:lineRule="exact"/>
        <w:ind w:firstLineChars="250" w:firstLine="600"/>
        <w:outlineLvl w:val="0"/>
        <w:rPr>
          <w:rFonts w:ascii="仿宋" w:eastAsia="仿宋" w:hAnsi="仿宋" w:cs="宋体"/>
          <w:bCs/>
          <w:sz w:val="24"/>
        </w:rPr>
      </w:pPr>
      <w:bookmarkStart w:id="211" w:name="_Toc14534"/>
      <w:bookmarkStart w:id="212" w:name="_Toc26138_WPSOffice_Level2"/>
      <w:r>
        <w:rPr>
          <w:rFonts w:ascii="仿宋" w:eastAsia="仿宋" w:hAnsi="仿宋" w:cs="宋体" w:hint="eastAsia"/>
          <w:bCs/>
          <w:sz w:val="24"/>
        </w:rPr>
        <w:t>3、合同价格</w:t>
      </w:r>
      <w:bookmarkEnd w:id="211"/>
      <w:bookmarkEnd w:id="212"/>
    </w:p>
    <w:p w:rsidR="003D06D7" w:rsidRDefault="00B87201">
      <w:pPr>
        <w:snapToGrid w:val="0"/>
        <w:spacing w:line="380" w:lineRule="exact"/>
        <w:ind w:firstLineChars="250" w:firstLine="600"/>
        <w:outlineLvl w:val="0"/>
        <w:rPr>
          <w:rFonts w:ascii="仿宋" w:eastAsia="仿宋" w:hAnsi="仿宋" w:cs="宋体"/>
          <w:bCs/>
          <w:sz w:val="24"/>
        </w:rPr>
      </w:pPr>
      <w:bookmarkStart w:id="213" w:name="_Toc9334"/>
      <w:r>
        <w:rPr>
          <w:rFonts w:ascii="仿宋" w:eastAsia="仿宋" w:hAnsi="仿宋" w:cs="宋体" w:hint="eastAsia"/>
          <w:bCs/>
          <w:sz w:val="24"/>
        </w:rPr>
        <w:t>3.1合同价格即合同总价。</w:t>
      </w:r>
      <w:bookmarkEnd w:id="213"/>
    </w:p>
    <w:p w:rsidR="003D06D7" w:rsidRDefault="00B87201">
      <w:pPr>
        <w:snapToGrid w:val="0"/>
        <w:spacing w:line="380" w:lineRule="exact"/>
        <w:ind w:firstLineChars="250" w:firstLine="600"/>
        <w:outlineLvl w:val="0"/>
        <w:rPr>
          <w:rFonts w:ascii="仿宋" w:eastAsia="仿宋" w:hAnsi="仿宋" w:cs="宋体"/>
          <w:bCs/>
          <w:sz w:val="24"/>
        </w:rPr>
      </w:pPr>
      <w:bookmarkStart w:id="214"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14"/>
    </w:p>
    <w:p w:rsidR="003D06D7" w:rsidRDefault="00B87201">
      <w:pPr>
        <w:snapToGrid w:val="0"/>
        <w:spacing w:line="380" w:lineRule="exact"/>
        <w:ind w:firstLineChars="250" w:firstLine="600"/>
        <w:outlineLvl w:val="0"/>
        <w:rPr>
          <w:rFonts w:ascii="仿宋" w:eastAsia="仿宋" w:hAnsi="仿宋" w:cs="宋体"/>
          <w:bCs/>
          <w:sz w:val="24"/>
        </w:rPr>
      </w:pPr>
      <w:bookmarkStart w:id="215" w:name="_Toc32556"/>
      <w:r>
        <w:rPr>
          <w:rFonts w:ascii="仿宋" w:eastAsia="仿宋" w:hAnsi="仿宋" w:cs="宋体" w:hint="eastAsia"/>
          <w:bCs/>
          <w:sz w:val="24"/>
        </w:rPr>
        <w:t>3.3合同货物单价为不变价。</w:t>
      </w:r>
      <w:bookmarkEnd w:id="215"/>
    </w:p>
    <w:p w:rsidR="003D06D7" w:rsidRDefault="00B87201">
      <w:pPr>
        <w:snapToGrid w:val="0"/>
        <w:spacing w:line="380" w:lineRule="exact"/>
        <w:ind w:firstLineChars="250" w:firstLine="600"/>
        <w:outlineLvl w:val="0"/>
        <w:rPr>
          <w:rFonts w:ascii="仿宋" w:eastAsia="仿宋" w:hAnsi="仿宋" w:cs="宋体"/>
          <w:bCs/>
          <w:sz w:val="24"/>
        </w:rPr>
      </w:pPr>
      <w:bookmarkStart w:id="216" w:name="_Toc8189"/>
      <w:bookmarkStart w:id="217" w:name="_Toc26869_WPSOffice_Level2"/>
      <w:r>
        <w:rPr>
          <w:rFonts w:ascii="仿宋" w:eastAsia="仿宋" w:hAnsi="仿宋" w:cs="宋体" w:hint="eastAsia"/>
          <w:bCs/>
          <w:sz w:val="24"/>
        </w:rPr>
        <w:t>4、转包或分包</w:t>
      </w:r>
      <w:bookmarkEnd w:id="216"/>
      <w:bookmarkEnd w:id="217"/>
    </w:p>
    <w:p w:rsidR="003D06D7" w:rsidRDefault="00B87201">
      <w:pPr>
        <w:snapToGrid w:val="0"/>
        <w:spacing w:line="380" w:lineRule="exact"/>
        <w:ind w:firstLineChars="250" w:firstLine="600"/>
        <w:outlineLvl w:val="0"/>
        <w:rPr>
          <w:rFonts w:ascii="仿宋" w:eastAsia="仿宋" w:hAnsi="仿宋" w:cs="宋体"/>
          <w:bCs/>
          <w:sz w:val="24"/>
        </w:rPr>
      </w:pPr>
      <w:bookmarkStart w:id="218" w:name="_Toc10113"/>
      <w:r>
        <w:rPr>
          <w:rFonts w:ascii="仿宋" w:eastAsia="仿宋" w:hAnsi="仿宋" w:cs="宋体" w:hint="eastAsia"/>
          <w:bCs/>
          <w:sz w:val="24"/>
        </w:rPr>
        <w:t>4.1本合同范围的货物，应由乙方直接供应，不得转让他人供应；</w:t>
      </w:r>
      <w:bookmarkEnd w:id="218"/>
    </w:p>
    <w:p w:rsidR="003D06D7" w:rsidRDefault="00B87201">
      <w:pPr>
        <w:snapToGrid w:val="0"/>
        <w:spacing w:line="380" w:lineRule="exact"/>
        <w:ind w:firstLineChars="250" w:firstLine="600"/>
        <w:outlineLvl w:val="0"/>
        <w:rPr>
          <w:rFonts w:ascii="仿宋" w:eastAsia="仿宋" w:hAnsi="仿宋" w:cs="宋体"/>
          <w:bCs/>
          <w:sz w:val="24"/>
        </w:rPr>
      </w:pPr>
      <w:bookmarkStart w:id="219" w:name="_Toc31104"/>
      <w:r>
        <w:rPr>
          <w:rFonts w:ascii="仿宋" w:eastAsia="仿宋" w:hAnsi="仿宋" w:cs="宋体" w:hint="eastAsia"/>
          <w:bCs/>
          <w:sz w:val="24"/>
        </w:rPr>
        <w:t>4.2非经甲方书面同意，乙方不得将本合同范围的货物全部或部分分包给他人供应；</w:t>
      </w:r>
      <w:bookmarkEnd w:id="219"/>
    </w:p>
    <w:p w:rsidR="003D06D7" w:rsidRDefault="00B87201">
      <w:pPr>
        <w:snapToGrid w:val="0"/>
        <w:spacing w:line="380" w:lineRule="exact"/>
        <w:ind w:firstLineChars="250" w:firstLine="600"/>
        <w:outlineLvl w:val="0"/>
        <w:rPr>
          <w:rFonts w:ascii="仿宋" w:eastAsia="仿宋" w:hAnsi="仿宋" w:cs="宋体"/>
          <w:bCs/>
          <w:sz w:val="24"/>
        </w:rPr>
      </w:pPr>
      <w:bookmarkStart w:id="220" w:name="_Toc5775"/>
      <w:r>
        <w:rPr>
          <w:rFonts w:ascii="仿宋" w:eastAsia="仿宋" w:hAnsi="仿宋" w:cs="宋体" w:hint="eastAsia"/>
          <w:bCs/>
          <w:sz w:val="24"/>
        </w:rPr>
        <w:t>4.3如有转让和未经甲方同意的分包行为，甲方有权解除合同，没收履约保证金并追究乙方的违约责任。</w:t>
      </w:r>
      <w:bookmarkEnd w:id="220"/>
    </w:p>
    <w:p w:rsidR="003D06D7" w:rsidRDefault="00B87201">
      <w:pPr>
        <w:adjustRightInd w:val="0"/>
        <w:snapToGrid w:val="0"/>
        <w:spacing w:line="380" w:lineRule="exact"/>
        <w:ind w:firstLineChars="250" w:firstLine="600"/>
        <w:rPr>
          <w:rFonts w:ascii="仿宋" w:eastAsia="仿宋" w:hAnsi="仿宋" w:cs="宋体"/>
          <w:sz w:val="24"/>
        </w:rPr>
      </w:pPr>
      <w:bookmarkStart w:id="221" w:name="_Toc12716_WPSOffice_Level2"/>
      <w:r>
        <w:rPr>
          <w:rFonts w:ascii="仿宋" w:eastAsia="仿宋" w:hAnsi="仿宋" w:cs="宋体" w:hint="eastAsia"/>
          <w:bCs/>
          <w:sz w:val="24"/>
        </w:rPr>
        <w:t>5、质量保证及售后服务</w:t>
      </w:r>
      <w:bookmarkEnd w:id="221"/>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3D06D7" w:rsidRDefault="00B87201">
      <w:pPr>
        <w:adjustRightInd w:val="0"/>
        <w:snapToGrid w:val="0"/>
        <w:spacing w:line="380" w:lineRule="exact"/>
        <w:ind w:firstLineChars="250" w:firstLine="600"/>
        <w:rPr>
          <w:rFonts w:ascii="仿宋" w:eastAsia="仿宋" w:hAnsi="仿宋" w:cs="宋体"/>
          <w:sz w:val="24"/>
        </w:rPr>
      </w:pPr>
      <w:bookmarkStart w:id="222" w:name="_Toc4258_WPSOffice_Level2"/>
      <w:r>
        <w:rPr>
          <w:rFonts w:ascii="仿宋" w:eastAsia="仿宋" w:hAnsi="仿宋" w:cs="宋体" w:hint="eastAsia"/>
          <w:sz w:val="24"/>
        </w:rPr>
        <w:lastRenderedPageBreak/>
        <w:t>6、付款</w:t>
      </w:r>
      <w:bookmarkEnd w:id="222"/>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3D06D7" w:rsidRDefault="00B87201">
      <w:pPr>
        <w:adjustRightInd w:val="0"/>
        <w:snapToGrid w:val="0"/>
        <w:spacing w:line="380" w:lineRule="exact"/>
        <w:ind w:firstLineChars="250" w:firstLine="600"/>
        <w:rPr>
          <w:rFonts w:ascii="仿宋" w:eastAsia="仿宋" w:hAnsi="仿宋" w:cs="宋体"/>
          <w:sz w:val="24"/>
        </w:rPr>
      </w:pPr>
      <w:bookmarkStart w:id="223" w:name="_Toc412_WPSOffice_Level2"/>
      <w:r>
        <w:rPr>
          <w:rFonts w:ascii="仿宋" w:eastAsia="仿宋" w:hAnsi="仿宋" w:cs="宋体" w:hint="eastAsia"/>
          <w:sz w:val="24"/>
        </w:rPr>
        <w:t>7、检查验收</w:t>
      </w:r>
      <w:bookmarkEnd w:id="223"/>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7.2货物验收</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3D06D7" w:rsidRDefault="00B87201">
      <w:pPr>
        <w:adjustRightInd w:val="0"/>
        <w:snapToGrid w:val="0"/>
        <w:spacing w:line="380" w:lineRule="exact"/>
        <w:ind w:firstLineChars="200" w:firstLine="480"/>
        <w:rPr>
          <w:rFonts w:ascii="仿宋" w:eastAsia="仿宋" w:hAnsi="仿宋" w:cs="宋体"/>
          <w:sz w:val="24"/>
        </w:rPr>
      </w:pPr>
      <w:bookmarkStart w:id="224" w:name="_Toc6544_WPSOffice_Level2"/>
      <w:r>
        <w:rPr>
          <w:rFonts w:ascii="仿宋" w:eastAsia="仿宋" w:hAnsi="仿宋" w:cs="宋体" w:hint="eastAsia"/>
          <w:sz w:val="24"/>
        </w:rPr>
        <w:t>8、索赔</w:t>
      </w:r>
      <w:bookmarkEnd w:id="224"/>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3D06D7" w:rsidRDefault="00B87201">
      <w:pPr>
        <w:adjustRightInd w:val="0"/>
        <w:snapToGrid w:val="0"/>
        <w:spacing w:line="380" w:lineRule="exact"/>
        <w:ind w:firstLineChars="200" w:firstLine="480"/>
        <w:rPr>
          <w:rFonts w:ascii="仿宋" w:eastAsia="仿宋" w:hAnsi="仿宋" w:cs="宋体"/>
          <w:sz w:val="24"/>
        </w:rPr>
      </w:pPr>
      <w:bookmarkStart w:id="225" w:name="_Toc5056_WPSOffice_Level2"/>
      <w:r>
        <w:rPr>
          <w:rFonts w:ascii="仿宋" w:eastAsia="仿宋" w:hAnsi="仿宋" w:cs="宋体" w:hint="eastAsia"/>
          <w:sz w:val="24"/>
        </w:rPr>
        <w:t>9、知识产权</w:t>
      </w:r>
      <w:bookmarkEnd w:id="225"/>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3D06D7" w:rsidRDefault="00B87201">
      <w:pPr>
        <w:snapToGrid w:val="0"/>
        <w:spacing w:line="380" w:lineRule="exact"/>
        <w:ind w:firstLineChars="200" w:firstLine="480"/>
        <w:outlineLvl w:val="0"/>
        <w:rPr>
          <w:rFonts w:ascii="仿宋" w:eastAsia="仿宋" w:hAnsi="仿宋" w:cs="宋体"/>
          <w:bCs/>
          <w:sz w:val="24"/>
        </w:rPr>
      </w:pPr>
      <w:bookmarkStart w:id="226" w:name="_Toc24617"/>
      <w:bookmarkStart w:id="227" w:name="_Toc5879_WPSOffice_Level2"/>
      <w:r>
        <w:rPr>
          <w:rFonts w:ascii="仿宋" w:eastAsia="仿宋" w:hAnsi="仿宋" w:cs="宋体" w:hint="eastAsia"/>
          <w:bCs/>
          <w:sz w:val="24"/>
        </w:rPr>
        <w:t>10、合同争议的解决</w:t>
      </w:r>
      <w:bookmarkEnd w:id="226"/>
      <w:bookmarkEnd w:id="227"/>
    </w:p>
    <w:p w:rsidR="003D06D7" w:rsidRDefault="00B87201">
      <w:pPr>
        <w:snapToGrid w:val="0"/>
        <w:spacing w:line="380" w:lineRule="exact"/>
        <w:ind w:firstLineChars="200" w:firstLine="480"/>
        <w:outlineLvl w:val="0"/>
        <w:rPr>
          <w:rFonts w:ascii="仿宋" w:eastAsia="仿宋" w:hAnsi="仿宋" w:cs="宋体"/>
          <w:bCs/>
          <w:sz w:val="24"/>
        </w:rPr>
      </w:pPr>
      <w:bookmarkStart w:id="228" w:name="_Toc21304"/>
      <w:r>
        <w:rPr>
          <w:rFonts w:ascii="仿宋" w:eastAsia="仿宋" w:hAnsi="仿宋" w:cs="宋体" w:hint="eastAsia"/>
          <w:bCs/>
          <w:sz w:val="24"/>
        </w:rPr>
        <w:t>10.1当事人友好协商达成一致</w:t>
      </w:r>
      <w:bookmarkEnd w:id="228"/>
    </w:p>
    <w:p w:rsidR="003D06D7" w:rsidRDefault="00B87201">
      <w:pPr>
        <w:snapToGrid w:val="0"/>
        <w:spacing w:line="380" w:lineRule="exact"/>
        <w:ind w:firstLineChars="200" w:firstLine="480"/>
        <w:outlineLvl w:val="0"/>
        <w:rPr>
          <w:rFonts w:ascii="仿宋" w:eastAsia="仿宋" w:hAnsi="仿宋" w:cs="宋体"/>
          <w:bCs/>
          <w:sz w:val="24"/>
        </w:rPr>
      </w:pPr>
      <w:bookmarkStart w:id="229" w:name="_Toc13289"/>
      <w:r>
        <w:rPr>
          <w:rFonts w:ascii="仿宋" w:eastAsia="仿宋" w:hAnsi="仿宋" w:cs="宋体" w:hint="eastAsia"/>
          <w:bCs/>
          <w:sz w:val="24"/>
        </w:rPr>
        <w:t>10.2在60天内当事人协商不能达成协议的，可提请采购人当地仲裁机构仲裁。</w:t>
      </w:r>
      <w:bookmarkEnd w:id="229"/>
    </w:p>
    <w:p w:rsidR="003D06D7" w:rsidRDefault="00B87201">
      <w:pPr>
        <w:snapToGrid w:val="0"/>
        <w:spacing w:line="380" w:lineRule="exact"/>
        <w:ind w:firstLineChars="200" w:firstLine="480"/>
        <w:outlineLvl w:val="0"/>
        <w:rPr>
          <w:rFonts w:ascii="仿宋" w:eastAsia="仿宋" w:hAnsi="仿宋" w:cs="宋体"/>
          <w:bCs/>
          <w:sz w:val="24"/>
        </w:rPr>
      </w:pPr>
      <w:bookmarkStart w:id="230" w:name="_Toc10221"/>
      <w:bookmarkStart w:id="231" w:name="_Toc20521_WPSOffice_Level2"/>
      <w:r>
        <w:rPr>
          <w:rFonts w:ascii="仿宋" w:eastAsia="仿宋" w:hAnsi="仿宋" w:cs="宋体" w:hint="eastAsia"/>
          <w:bCs/>
          <w:sz w:val="24"/>
        </w:rPr>
        <w:t>11、违约责任</w:t>
      </w:r>
      <w:bookmarkEnd w:id="230"/>
      <w:bookmarkEnd w:id="231"/>
    </w:p>
    <w:p w:rsidR="003D06D7" w:rsidRDefault="00B87201">
      <w:pPr>
        <w:snapToGrid w:val="0"/>
        <w:spacing w:line="380" w:lineRule="exact"/>
        <w:ind w:firstLineChars="200" w:firstLine="480"/>
        <w:outlineLvl w:val="0"/>
        <w:rPr>
          <w:rFonts w:ascii="仿宋" w:eastAsia="仿宋" w:hAnsi="仿宋" w:cs="宋体"/>
          <w:bCs/>
          <w:sz w:val="24"/>
        </w:rPr>
      </w:pPr>
      <w:bookmarkStart w:id="232" w:name="_Toc32390"/>
      <w:r>
        <w:rPr>
          <w:rFonts w:ascii="仿宋" w:eastAsia="仿宋" w:hAnsi="仿宋" w:cs="宋体" w:hint="eastAsia"/>
          <w:bCs/>
          <w:sz w:val="24"/>
        </w:rPr>
        <w:t>按《中华人民共和国合同法》、《中华人民共和国政府采购法》有关条款，或由供需双方约定。</w:t>
      </w:r>
      <w:bookmarkEnd w:id="232"/>
    </w:p>
    <w:p w:rsidR="003D06D7" w:rsidRDefault="00B87201">
      <w:pPr>
        <w:snapToGrid w:val="0"/>
        <w:spacing w:line="380" w:lineRule="exact"/>
        <w:ind w:firstLineChars="200" w:firstLine="480"/>
        <w:outlineLvl w:val="0"/>
        <w:rPr>
          <w:rFonts w:ascii="仿宋" w:eastAsia="仿宋" w:hAnsi="仿宋" w:cs="宋体"/>
          <w:bCs/>
          <w:sz w:val="24"/>
        </w:rPr>
      </w:pPr>
      <w:bookmarkStart w:id="233" w:name="_Toc17400"/>
      <w:bookmarkStart w:id="234" w:name="_Toc21375_WPSOffice_Level2"/>
      <w:r>
        <w:rPr>
          <w:rFonts w:ascii="仿宋" w:eastAsia="仿宋" w:hAnsi="仿宋" w:cs="宋体" w:hint="eastAsia"/>
          <w:bCs/>
          <w:sz w:val="24"/>
        </w:rPr>
        <w:t>12、合同生效及其它</w:t>
      </w:r>
      <w:bookmarkEnd w:id="233"/>
      <w:bookmarkEnd w:id="234"/>
    </w:p>
    <w:p w:rsidR="003D06D7" w:rsidRDefault="00B87201">
      <w:pPr>
        <w:snapToGrid w:val="0"/>
        <w:spacing w:line="380" w:lineRule="exact"/>
        <w:ind w:firstLineChars="200" w:firstLine="480"/>
        <w:outlineLvl w:val="0"/>
        <w:rPr>
          <w:rFonts w:ascii="仿宋" w:eastAsia="仿宋" w:hAnsi="仿宋" w:cs="宋体"/>
          <w:bCs/>
          <w:sz w:val="24"/>
        </w:rPr>
      </w:pPr>
      <w:bookmarkStart w:id="235" w:name="_Toc13407"/>
      <w:r>
        <w:rPr>
          <w:rFonts w:ascii="仿宋" w:eastAsia="仿宋" w:hAnsi="仿宋" w:cs="宋体" w:hint="eastAsia"/>
          <w:bCs/>
          <w:sz w:val="24"/>
        </w:rPr>
        <w:t>12.1合同生效及其效力应符合《中华人民共和国合同法》有关规定。</w:t>
      </w:r>
      <w:bookmarkEnd w:id="235"/>
    </w:p>
    <w:p w:rsidR="003D06D7" w:rsidRDefault="00B87201">
      <w:pPr>
        <w:snapToGrid w:val="0"/>
        <w:spacing w:line="380" w:lineRule="exact"/>
        <w:ind w:firstLineChars="200" w:firstLine="480"/>
        <w:outlineLvl w:val="0"/>
        <w:rPr>
          <w:rFonts w:ascii="仿宋" w:eastAsia="仿宋" w:hAnsi="仿宋" w:cs="宋体"/>
          <w:bCs/>
          <w:sz w:val="24"/>
        </w:rPr>
      </w:pPr>
      <w:bookmarkStart w:id="236" w:name="_Toc2984"/>
      <w:r>
        <w:rPr>
          <w:rFonts w:ascii="仿宋" w:eastAsia="仿宋" w:hAnsi="仿宋" w:cs="宋体" w:hint="eastAsia"/>
          <w:bCs/>
          <w:sz w:val="24"/>
        </w:rPr>
        <w:t>12.2合同应经当事人法定代表人或委托代理人签字，加盖双方合同专用章或公章。</w:t>
      </w:r>
      <w:bookmarkEnd w:id="236"/>
    </w:p>
    <w:p w:rsidR="003D06D7" w:rsidRDefault="00B87201">
      <w:pPr>
        <w:snapToGrid w:val="0"/>
        <w:spacing w:line="380" w:lineRule="exact"/>
        <w:ind w:firstLineChars="200" w:firstLine="480"/>
        <w:outlineLvl w:val="0"/>
        <w:rPr>
          <w:rFonts w:ascii="仿宋" w:eastAsia="仿宋" w:hAnsi="仿宋" w:cs="宋体"/>
          <w:bCs/>
          <w:sz w:val="24"/>
        </w:rPr>
      </w:pPr>
      <w:bookmarkStart w:id="237" w:name="_Toc3134"/>
      <w:r>
        <w:rPr>
          <w:rFonts w:ascii="仿宋" w:eastAsia="仿宋" w:hAnsi="仿宋" w:cs="宋体" w:hint="eastAsia"/>
          <w:bCs/>
          <w:sz w:val="24"/>
        </w:rPr>
        <w:t>12.3合同所包括附件，是合同不可分割的一部分，具有同等法法律效力。</w:t>
      </w:r>
      <w:bookmarkEnd w:id="237"/>
    </w:p>
    <w:p w:rsidR="003D06D7" w:rsidRDefault="00B87201">
      <w:pPr>
        <w:snapToGrid w:val="0"/>
        <w:spacing w:line="380" w:lineRule="exact"/>
        <w:ind w:firstLineChars="200" w:firstLine="480"/>
        <w:outlineLvl w:val="0"/>
        <w:rPr>
          <w:rFonts w:ascii="仿宋" w:eastAsia="仿宋" w:hAnsi="仿宋" w:cs="宋体"/>
          <w:bCs/>
          <w:sz w:val="24"/>
        </w:rPr>
      </w:pPr>
      <w:bookmarkStart w:id="238" w:name="_Toc14166"/>
      <w:r>
        <w:rPr>
          <w:rFonts w:ascii="仿宋" w:eastAsia="仿宋" w:hAnsi="仿宋" w:cs="宋体" w:hint="eastAsia"/>
          <w:bCs/>
          <w:sz w:val="24"/>
        </w:rPr>
        <w:t>12.4合同需提供担保的，按《中华人民共和国担保法》规定执行。</w:t>
      </w:r>
      <w:bookmarkEnd w:id="238"/>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3D06D7" w:rsidRDefault="003D06D7">
      <w:pPr>
        <w:snapToGrid w:val="0"/>
        <w:spacing w:line="360" w:lineRule="auto"/>
        <w:ind w:firstLine="570"/>
        <w:rPr>
          <w:rFonts w:ascii="仿宋" w:eastAsia="仿宋" w:hAnsi="仿宋" w:cs="宋体"/>
          <w:sz w:val="24"/>
          <w:szCs w:val="24"/>
        </w:rPr>
        <w:sectPr w:rsidR="003D06D7">
          <w:footerReference w:type="even" r:id="rId11"/>
          <w:footerReference w:type="default" r:id="rId12"/>
          <w:pgSz w:w="11907" w:h="16840"/>
          <w:pgMar w:top="1134" w:right="1191" w:bottom="1134" w:left="1304" w:header="964" w:footer="992" w:gutter="0"/>
          <w:cols w:space="720"/>
          <w:docGrid w:linePitch="312"/>
        </w:sectPr>
      </w:pPr>
    </w:p>
    <w:p w:rsidR="003D06D7" w:rsidRDefault="00B87201">
      <w:pPr>
        <w:rPr>
          <w:rFonts w:ascii="仿宋" w:eastAsia="仿宋" w:hAnsi="仿宋"/>
          <w:b/>
          <w:bCs/>
        </w:rPr>
      </w:pPr>
      <w:bookmarkStart w:id="239" w:name="_Toc148265480"/>
      <w:bookmarkStart w:id="240" w:name="_Toc303945820"/>
      <w:bookmarkStart w:id="241" w:name="_Toc5741_WPSOffice_Level2"/>
      <w:r>
        <w:rPr>
          <w:rFonts w:ascii="仿宋" w:eastAsia="仿宋" w:hAnsi="仿宋" w:hint="eastAsia"/>
          <w:b/>
          <w:bCs/>
        </w:rPr>
        <w:lastRenderedPageBreak/>
        <w:t>附页：1</w:t>
      </w:r>
      <w:bookmarkEnd w:id="239"/>
      <w:bookmarkEnd w:id="240"/>
      <w:r>
        <w:rPr>
          <w:rFonts w:ascii="仿宋" w:eastAsia="仿宋" w:hAnsi="仿宋" w:hint="eastAsia"/>
          <w:b/>
          <w:bCs/>
        </w:rPr>
        <w:t>.合同文本</w:t>
      </w:r>
      <w:bookmarkEnd w:id="241"/>
    </w:p>
    <w:p w:rsidR="003D06D7" w:rsidRDefault="00B87201">
      <w:pPr>
        <w:jc w:val="center"/>
        <w:rPr>
          <w:rFonts w:ascii="仿宋" w:eastAsia="仿宋" w:hAnsi="仿宋"/>
          <w:b/>
          <w:bCs/>
        </w:rPr>
      </w:pPr>
      <w:bookmarkStart w:id="242" w:name="_Toc6596_WPSOffice_Level2"/>
      <w:bookmarkStart w:id="243" w:name="_Toc3652_WPSOffice_Level2"/>
      <w:bookmarkStart w:id="244" w:name="_Toc25725135"/>
      <w:bookmarkStart w:id="245" w:name="_Toc392142110"/>
      <w:bookmarkStart w:id="246" w:name="_Toc367961222"/>
      <w:bookmarkStart w:id="247" w:name="_Toc246305568"/>
      <w:bookmarkStart w:id="248" w:name="_Toc462931549"/>
      <w:bookmarkStart w:id="249" w:name="_Toc223847763"/>
      <w:bookmarkStart w:id="250" w:name="_Toc416769658"/>
      <w:bookmarkStart w:id="251" w:name="_Toc416944320"/>
      <w:bookmarkStart w:id="252" w:name="_Toc403569798"/>
      <w:bookmarkStart w:id="253" w:name="_Toc313008356"/>
      <w:bookmarkStart w:id="254" w:name="_Toc283382454"/>
      <w:bookmarkStart w:id="255" w:name="_Toc12789073"/>
      <w:bookmarkStart w:id="256" w:name="_Toc313888360"/>
      <w:bookmarkStart w:id="257" w:name="_Toc342913419"/>
      <w:r>
        <w:rPr>
          <w:rFonts w:ascii="仿宋" w:eastAsia="仿宋" w:hAnsi="仿宋" w:hint="eastAsia"/>
          <w:b/>
          <w:bCs/>
        </w:rPr>
        <w:t>重庆市政府采购购销合同</w:t>
      </w:r>
      <w:bookmarkEnd w:id="242"/>
      <w:bookmarkEnd w:id="243"/>
    </w:p>
    <w:p w:rsidR="003D06D7" w:rsidRDefault="00B87201">
      <w:pPr>
        <w:jc w:val="center"/>
        <w:rPr>
          <w:rFonts w:ascii="仿宋" w:eastAsia="仿宋" w:hAnsi="仿宋"/>
        </w:rPr>
      </w:pPr>
      <w:bookmarkStart w:id="258" w:name="_Toc843_WPSOffice_Level2"/>
      <w:r>
        <w:rPr>
          <w:rFonts w:ascii="仿宋" w:eastAsia="仿宋" w:hAnsi="仿宋" w:hint="eastAsia"/>
        </w:rPr>
        <w:t>（采购项目编号：     ）</w:t>
      </w:r>
      <w:bookmarkEnd w:id="258"/>
    </w:p>
    <w:p w:rsidR="003D06D7" w:rsidRDefault="00B87201">
      <w:pPr>
        <w:rPr>
          <w:rFonts w:ascii="仿宋" w:eastAsia="仿宋" w:hAnsi="仿宋"/>
          <w:sz w:val="24"/>
          <w:szCs w:val="24"/>
        </w:rPr>
      </w:pPr>
      <w:r>
        <w:rPr>
          <w:rFonts w:ascii="仿宋" w:eastAsia="仿宋" w:hAnsi="仿宋" w:hint="eastAsia"/>
          <w:sz w:val="24"/>
          <w:szCs w:val="24"/>
        </w:rPr>
        <w:t>甲方（需方）：___________________________      计价单位：____________</w:t>
      </w:r>
    </w:p>
    <w:p w:rsidR="003D06D7" w:rsidRDefault="00B87201">
      <w:pPr>
        <w:rPr>
          <w:rFonts w:ascii="仿宋" w:eastAsia="仿宋" w:hAnsi="仿宋"/>
          <w:sz w:val="24"/>
          <w:szCs w:val="24"/>
        </w:rPr>
      </w:pPr>
      <w:r>
        <w:rPr>
          <w:rFonts w:ascii="仿宋" w:eastAsia="仿宋" w:hAnsi="仿宋" w:hint="eastAsia"/>
          <w:sz w:val="24"/>
          <w:szCs w:val="24"/>
        </w:rPr>
        <w:t>乙方（供方）：___________________________      计量单位：_____________</w:t>
      </w:r>
    </w:p>
    <w:p w:rsidR="003D06D7" w:rsidRDefault="003D06D7">
      <w:pPr>
        <w:spacing w:line="500" w:lineRule="exact"/>
        <w:rPr>
          <w:rFonts w:ascii="仿宋" w:eastAsia="仿宋" w:hAnsi="仿宋" w:cs="宋体"/>
          <w:sz w:val="24"/>
          <w:szCs w:val="24"/>
        </w:rPr>
      </w:pPr>
    </w:p>
    <w:p w:rsidR="003D06D7" w:rsidRDefault="00B87201">
      <w:pPr>
        <w:spacing w:line="500" w:lineRule="exact"/>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3D06D7">
        <w:trPr>
          <w:gridAfter w:val="1"/>
          <w:wAfter w:w="15" w:type="dxa"/>
          <w:trHeight w:val="452"/>
        </w:trPr>
        <w:tc>
          <w:tcPr>
            <w:tcW w:w="1330"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交货地点</w:t>
            </w: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Height w:val="564"/>
        </w:trPr>
        <w:tc>
          <w:tcPr>
            <w:tcW w:w="1330"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1741"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984"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984"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1575"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2211"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cantSplit/>
        </w:trPr>
        <w:tc>
          <w:tcPr>
            <w:tcW w:w="9613" w:type="dxa"/>
            <w:gridSpan w:val="8"/>
            <w:vAlign w:val="center"/>
          </w:tcPr>
          <w:p w:rsidR="003D06D7" w:rsidRDefault="00B87201">
            <w:pPr>
              <w:spacing w:line="500" w:lineRule="exact"/>
              <w:rPr>
                <w:rFonts w:ascii="仿宋" w:eastAsia="仿宋" w:hAnsi="仿宋" w:cs="宋体"/>
                <w:sz w:val="24"/>
              </w:rPr>
            </w:pPr>
            <w:r>
              <w:rPr>
                <w:rFonts w:ascii="仿宋" w:eastAsia="仿宋" w:hAnsi="仿宋" w:cs="宋体" w:hint="eastAsia"/>
                <w:sz w:val="24"/>
              </w:rPr>
              <w:t>合计人民币（小写）：</w:t>
            </w:r>
          </w:p>
        </w:tc>
      </w:tr>
      <w:tr w:rsidR="003D06D7">
        <w:trPr>
          <w:gridAfter w:val="1"/>
          <w:wAfter w:w="15" w:type="dxa"/>
          <w:cantSplit/>
        </w:trPr>
        <w:tc>
          <w:tcPr>
            <w:tcW w:w="9613" w:type="dxa"/>
            <w:gridSpan w:val="8"/>
            <w:vAlign w:val="center"/>
          </w:tcPr>
          <w:p w:rsidR="003D06D7" w:rsidRDefault="00B87201">
            <w:pPr>
              <w:spacing w:line="500" w:lineRule="exact"/>
              <w:rPr>
                <w:rFonts w:ascii="仿宋" w:eastAsia="仿宋" w:hAnsi="仿宋" w:cs="宋体"/>
                <w:sz w:val="24"/>
              </w:rPr>
            </w:pPr>
            <w:r>
              <w:rPr>
                <w:rFonts w:ascii="仿宋" w:eastAsia="仿宋" w:hAnsi="仿宋" w:cs="宋体" w:hint="eastAsia"/>
                <w:sz w:val="24"/>
              </w:rPr>
              <w:t>合计人民币（大写）：</w:t>
            </w:r>
          </w:p>
        </w:tc>
      </w:tr>
      <w:tr w:rsidR="003D06D7">
        <w:trPr>
          <w:gridAfter w:val="1"/>
          <w:wAfter w:w="15" w:type="dxa"/>
          <w:cantSplit/>
          <w:trHeight w:val="2052"/>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3D06D7" w:rsidRDefault="00B87201">
            <w:pPr>
              <w:spacing w:line="500" w:lineRule="exact"/>
              <w:rPr>
                <w:rFonts w:ascii="仿宋" w:eastAsia="仿宋" w:hAnsi="仿宋" w:cs="宋体"/>
                <w:sz w:val="24"/>
              </w:rPr>
            </w:pPr>
            <w:r>
              <w:rPr>
                <w:rFonts w:ascii="仿宋" w:eastAsia="仿宋" w:hAnsi="仿宋" w:cs="宋体" w:hint="eastAsia"/>
                <w:sz w:val="24"/>
              </w:rPr>
              <w:t>1.质保期限：</w:t>
            </w:r>
          </w:p>
          <w:p w:rsidR="003D06D7" w:rsidRDefault="00B87201">
            <w:pPr>
              <w:spacing w:line="500" w:lineRule="exact"/>
              <w:rPr>
                <w:rFonts w:ascii="仿宋" w:eastAsia="仿宋" w:hAnsi="仿宋" w:cs="宋体"/>
                <w:sz w:val="24"/>
              </w:rPr>
            </w:pPr>
            <w:r>
              <w:rPr>
                <w:rFonts w:ascii="仿宋" w:eastAsia="仿宋" w:hAnsi="仿宋" w:cs="宋体" w:hint="eastAsia"/>
                <w:sz w:val="24"/>
              </w:rPr>
              <w:t>2.保修范围：</w:t>
            </w:r>
          </w:p>
          <w:p w:rsidR="003D06D7" w:rsidRDefault="00B87201">
            <w:pPr>
              <w:spacing w:line="500" w:lineRule="exact"/>
              <w:rPr>
                <w:rFonts w:ascii="仿宋" w:eastAsia="仿宋" w:hAnsi="仿宋" w:cs="宋体"/>
                <w:sz w:val="24"/>
              </w:rPr>
            </w:pPr>
            <w:r>
              <w:rPr>
                <w:rFonts w:ascii="仿宋" w:eastAsia="仿宋" w:hAnsi="仿宋" w:cs="宋体" w:hint="eastAsia"/>
                <w:sz w:val="24"/>
              </w:rPr>
              <w:t>3.服务措施：</w:t>
            </w:r>
          </w:p>
          <w:p w:rsidR="003D06D7" w:rsidRDefault="00B87201">
            <w:pPr>
              <w:spacing w:line="500" w:lineRule="exact"/>
              <w:rPr>
                <w:rFonts w:ascii="仿宋" w:eastAsia="仿宋" w:hAnsi="仿宋" w:cs="宋体"/>
                <w:sz w:val="24"/>
              </w:rPr>
            </w:pPr>
            <w:r>
              <w:rPr>
                <w:rFonts w:ascii="仿宋" w:eastAsia="仿宋" w:hAnsi="仿宋" w:cs="宋体" w:hint="eastAsia"/>
                <w:sz w:val="24"/>
              </w:rPr>
              <w:t>4.质保期后服务：</w:t>
            </w:r>
          </w:p>
        </w:tc>
      </w:tr>
      <w:tr w:rsidR="003D06D7">
        <w:trPr>
          <w:gridAfter w:val="1"/>
          <w:wAfter w:w="15" w:type="dxa"/>
          <w:cantSplit/>
          <w:trHeight w:val="913"/>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二、随机备品、附件、工具数量及供应方法：</w:t>
            </w:r>
          </w:p>
        </w:tc>
      </w:tr>
      <w:tr w:rsidR="003D06D7">
        <w:trPr>
          <w:gridAfter w:val="1"/>
          <w:wAfter w:w="15" w:type="dxa"/>
          <w:cantSplit/>
          <w:trHeight w:val="751"/>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三、交提货方式</w:t>
            </w:r>
          </w:p>
        </w:tc>
      </w:tr>
      <w:tr w:rsidR="003D06D7">
        <w:trPr>
          <w:trHeight w:val="1132"/>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lastRenderedPageBreak/>
              <w:t>四、验收标准、方法：</w:t>
            </w:r>
          </w:p>
          <w:p w:rsidR="003D06D7" w:rsidRDefault="00B87201">
            <w:pPr>
              <w:spacing w:line="500" w:lineRule="exact"/>
              <w:rPr>
                <w:rFonts w:ascii="仿宋" w:eastAsia="仿宋" w:hAnsi="仿宋" w:cs="宋体"/>
                <w:sz w:val="24"/>
              </w:rPr>
            </w:pPr>
            <w:r>
              <w:rPr>
                <w:rFonts w:ascii="仿宋" w:eastAsia="仿宋" w:hAnsi="仿宋" w:cs="宋体" w:hint="eastAsia"/>
                <w:sz w:val="24"/>
              </w:rPr>
              <w:t>如有异议，请于      日内提出。</w:t>
            </w:r>
          </w:p>
        </w:tc>
      </w:tr>
      <w:tr w:rsidR="003D06D7">
        <w:trPr>
          <w:trHeight w:val="1127"/>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五、付款方式：</w:t>
            </w:r>
          </w:p>
          <w:p w:rsidR="003D06D7" w:rsidRDefault="00B87201">
            <w:pPr>
              <w:pStyle w:val="ac"/>
              <w:spacing w:line="500" w:lineRule="exact"/>
              <w:rPr>
                <w:rFonts w:ascii="仿宋" w:eastAsia="仿宋" w:hAnsi="仿宋" w:cs="宋体"/>
                <w:sz w:val="24"/>
              </w:rPr>
            </w:pPr>
            <w:r>
              <w:rPr>
                <w:rFonts w:ascii="仿宋" w:eastAsia="仿宋" w:hAnsi="仿宋" w:cs="宋体" w:hint="eastAsia"/>
                <w:sz w:val="24"/>
              </w:rPr>
              <w:t>（按财政支付、采购人支付及支付方式等分别填列）</w:t>
            </w:r>
          </w:p>
        </w:tc>
      </w:tr>
      <w:tr w:rsidR="003D06D7">
        <w:trPr>
          <w:trHeight w:val="1127"/>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六、违约责任：</w:t>
            </w:r>
          </w:p>
          <w:p w:rsidR="003D06D7" w:rsidRDefault="00B87201">
            <w:pPr>
              <w:spacing w:line="500" w:lineRule="exact"/>
              <w:rPr>
                <w:rFonts w:ascii="仿宋" w:eastAsia="仿宋" w:hAnsi="仿宋" w:cs="宋体"/>
                <w:sz w:val="24"/>
              </w:rPr>
            </w:pPr>
            <w:r>
              <w:rPr>
                <w:rFonts w:ascii="仿宋" w:eastAsia="仿宋" w:hAnsi="仿宋" w:cs="宋体" w:hint="eastAsia"/>
                <w:sz w:val="24"/>
              </w:rPr>
              <w:t>按《合同法》、《政府采购法》执行，或按双方约定。</w:t>
            </w:r>
          </w:p>
        </w:tc>
      </w:tr>
      <w:tr w:rsidR="003D06D7">
        <w:trPr>
          <w:trHeight w:val="1691"/>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七、其他约定事项：</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1.竞争性磋商文件及其补遗文件、响应文件和承诺是本合同不可分割的部分。</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3.本合同一式__份， 需方__份，供方__份，具同等法律效力。</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4.其他：</w:t>
            </w:r>
          </w:p>
        </w:tc>
      </w:tr>
      <w:tr w:rsidR="003D06D7">
        <w:trPr>
          <w:trHeight w:val="4488"/>
        </w:trPr>
        <w:tc>
          <w:tcPr>
            <w:tcW w:w="4786" w:type="dxa"/>
            <w:gridSpan w:val="4"/>
          </w:tcPr>
          <w:p w:rsidR="003D06D7" w:rsidRDefault="00B87201">
            <w:pPr>
              <w:spacing w:line="500" w:lineRule="exact"/>
              <w:rPr>
                <w:rFonts w:ascii="仿宋" w:eastAsia="仿宋" w:hAnsi="仿宋" w:cs="宋体"/>
                <w:sz w:val="24"/>
              </w:rPr>
            </w:pPr>
            <w:r>
              <w:rPr>
                <w:rFonts w:ascii="仿宋" w:eastAsia="仿宋" w:hAnsi="仿宋" w:cs="宋体" w:hint="eastAsia"/>
                <w:sz w:val="24"/>
              </w:rPr>
              <w:t>需方：</w:t>
            </w:r>
          </w:p>
          <w:p w:rsidR="003D06D7" w:rsidRDefault="00B87201">
            <w:pPr>
              <w:spacing w:line="500" w:lineRule="exact"/>
              <w:rPr>
                <w:rFonts w:ascii="仿宋" w:eastAsia="仿宋" w:hAnsi="仿宋" w:cs="宋体"/>
                <w:sz w:val="24"/>
              </w:rPr>
            </w:pPr>
            <w:r>
              <w:rPr>
                <w:rFonts w:ascii="仿宋" w:eastAsia="仿宋" w:hAnsi="仿宋" w:cs="宋体" w:hint="eastAsia"/>
                <w:sz w:val="24"/>
              </w:rPr>
              <w:t>地址：</w:t>
            </w:r>
          </w:p>
          <w:p w:rsidR="003D06D7" w:rsidRDefault="00B87201">
            <w:pPr>
              <w:spacing w:line="500" w:lineRule="exact"/>
              <w:rPr>
                <w:rFonts w:ascii="仿宋" w:eastAsia="仿宋" w:hAnsi="仿宋" w:cs="宋体"/>
                <w:sz w:val="24"/>
              </w:rPr>
            </w:pPr>
            <w:r>
              <w:rPr>
                <w:rFonts w:ascii="仿宋" w:eastAsia="仿宋" w:hAnsi="仿宋" w:cs="宋体" w:hint="eastAsia"/>
                <w:sz w:val="24"/>
              </w:rPr>
              <w:t>联系电话：</w:t>
            </w:r>
          </w:p>
          <w:p w:rsidR="003D06D7" w:rsidRDefault="00B87201">
            <w:pPr>
              <w:spacing w:line="500" w:lineRule="exact"/>
              <w:rPr>
                <w:rFonts w:ascii="仿宋" w:eastAsia="仿宋" w:hAnsi="仿宋" w:cs="宋体"/>
                <w:sz w:val="24"/>
              </w:rPr>
            </w:pPr>
            <w:r>
              <w:rPr>
                <w:rFonts w:ascii="仿宋" w:eastAsia="仿宋" w:hAnsi="仿宋" w:cs="宋体" w:hint="eastAsia"/>
                <w:sz w:val="24"/>
              </w:rPr>
              <w:t>授权代表：</w:t>
            </w:r>
          </w:p>
        </w:tc>
        <w:tc>
          <w:tcPr>
            <w:tcW w:w="4842" w:type="dxa"/>
            <w:gridSpan w:val="5"/>
          </w:tcPr>
          <w:p w:rsidR="003D06D7" w:rsidRDefault="00B87201">
            <w:pPr>
              <w:spacing w:line="500" w:lineRule="exact"/>
              <w:rPr>
                <w:rFonts w:ascii="仿宋" w:eastAsia="仿宋" w:hAnsi="仿宋" w:cs="宋体"/>
                <w:sz w:val="24"/>
              </w:rPr>
            </w:pPr>
            <w:r>
              <w:rPr>
                <w:rFonts w:ascii="仿宋" w:eastAsia="仿宋" w:hAnsi="仿宋" w:cs="宋体" w:hint="eastAsia"/>
                <w:sz w:val="24"/>
              </w:rPr>
              <w:t>供方：</w:t>
            </w:r>
          </w:p>
          <w:p w:rsidR="003D06D7" w:rsidRDefault="00B87201">
            <w:pPr>
              <w:spacing w:line="500" w:lineRule="exact"/>
              <w:rPr>
                <w:rFonts w:ascii="仿宋" w:eastAsia="仿宋" w:hAnsi="仿宋" w:cs="宋体"/>
                <w:sz w:val="24"/>
              </w:rPr>
            </w:pPr>
            <w:r>
              <w:rPr>
                <w:rFonts w:ascii="仿宋" w:eastAsia="仿宋" w:hAnsi="仿宋" w:cs="宋体" w:hint="eastAsia"/>
                <w:sz w:val="24"/>
              </w:rPr>
              <w:t>地址：</w:t>
            </w:r>
          </w:p>
          <w:p w:rsidR="003D06D7" w:rsidRDefault="00B87201">
            <w:pPr>
              <w:spacing w:line="500" w:lineRule="exact"/>
              <w:rPr>
                <w:rFonts w:ascii="仿宋" w:eastAsia="仿宋" w:hAnsi="仿宋" w:cs="宋体"/>
                <w:sz w:val="24"/>
              </w:rPr>
            </w:pPr>
            <w:r>
              <w:rPr>
                <w:rFonts w:ascii="仿宋" w:eastAsia="仿宋" w:hAnsi="仿宋" w:cs="宋体" w:hint="eastAsia"/>
                <w:sz w:val="24"/>
              </w:rPr>
              <w:t>电话：</w:t>
            </w:r>
          </w:p>
          <w:p w:rsidR="003D06D7" w:rsidRDefault="00B87201">
            <w:pPr>
              <w:spacing w:line="500" w:lineRule="exact"/>
              <w:rPr>
                <w:rFonts w:ascii="仿宋" w:eastAsia="仿宋" w:hAnsi="仿宋" w:cs="宋体"/>
                <w:sz w:val="24"/>
              </w:rPr>
            </w:pPr>
            <w:r>
              <w:rPr>
                <w:rFonts w:ascii="仿宋" w:eastAsia="仿宋" w:hAnsi="仿宋" w:cs="宋体" w:hint="eastAsia"/>
                <w:sz w:val="24"/>
              </w:rPr>
              <w:t>传真：</w:t>
            </w:r>
          </w:p>
          <w:p w:rsidR="003D06D7" w:rsidRDefault="00B87201">
            <w:pPr>
              <w:spacing w:line="500" w:lineRule="exact"/>
              <w:rPr>
                <w:rFonts w:ascii="仿宋" w:eastAsia="仿宋" w:hAnsi="仿宋" w:cs="宋体"/>
                <w:sz w:val="24"/>
              </w:rPr>
            </w:pPr>
            <w:r>
              <w:rPr>
                <w:rFonts w:ascii="仿宋" w:eastAsia="仿宋" w:hAnsi="仿宋" w:cs="宋体" w:hint="eastAsia"/>
                <w:sz w:val="24"/>
              </w:rPr>
              <w:t>开户银行：</w:t>
            </w:r>
          </w:p>
          <w:p w:rsidR="003D06D7" w:rsidRDefault="00B87201">
            <w:pPr>
              <w:spacing w:line="500" w:lineRule="exact"/>
              <w:rPr>
                <w:rFonts w:ascii="仿宋" w:eastAsia="仿宋" w:hAnsi="仿宋" w:cs="宋体"/>
                <w:sz w:val="24"/>
              </w:rPr>
            </w:pPr>
            <w:r>
              <w:rPr>
                <w:rFonts w:ascii="仿宋" w:eastAsia="仿宋" w:hAnsi="仿宋" w:cs="宋体" w:hint="eastAsia"/>
                <w:sz w:val="24"/>
              </w:rPr>
              <w:t>账号：</w:t>
            </w:r>
          </w:p>
          <w:p w:rsidR="003D06D7" w:rsidRDefault="00B87201">
            <w:pPr>
              <w:spacing w:line="500" w:lineRule="exact"/>
              <w:rPr>
                <w:rFonts w:ascii="仿宋" w:eastAsia="仿宋" w:hAnsi="仿宋" w:cs="宋体"/>
                <w:sz w:val="24"/>
              </w:rPr>
            </w:pPr>
            <w:r>
              <w:rPr>
                <w:rFonts w:ascii="仿宋" w:eastAsia="仿宋" w:hAnsi="仿宋" w:cs="宋体" w:hint="eastAsia"/>
                <w:sz w:val="24"/>
              </w:rPr>
              <w:t>授权代表：</w:t>
            </w:r>
          </w:p>
          <w:p w:rsidR="003D06D7" w:rsidRDefault="00B87201">
            <w:pPr>
              <w:spacing w:line="500" w:lineRule="exact"/>
              <w:rPr>
                <w:rFonts w:ascii="仿宋" w:eastAsia="仿宋" w:hAnsi="仿宋" w:cs="宋体"/>
                <w:sz w:val="21"/>
              </w:rPr>
            </w:pPr>
            <w:r>
              <w:rPr>
                <w:rFonts w:ascii="仿宋" w:eastAsia="仿宋" w:hAnsi="仿宋" w:cs="宋体" w:hint="eastAsia"/>
                <w:sz w:val="21"/>
              </w:rPr>
              <w:t>（本栏请用计算机打印以便于准确付款）</w:t>
            </w:r>
          </w:p>
          <w:p w:rsidR="003D06D7" w:rsidRDefault="003D06D7">
            <w:pPr>
              <w:widowControl/>
              <w:spacing w:line="500" w:lineRule="exact"/>
              <w:jc w:val="left"/>
              <w:rPr>
                <w:rFonts w:ascii="仿宋" w:eastAsia="仿宋" w:hAnsi="仿宋" w:cs="宋体"/>
                <w:sz w:val="21"/>
              </w:rPr>
            </w:pPr>
          </w:p>
          <w:p w:rsidR="003D06D7" w:rsidRDefault="003D06D7">
            <w:pPr>
              <w:spacing w:line="500" w:lineRule="exact"/>
              <w:rPr>
                <w:rFonts w:ascii="仿宋" w:eastAsia="仿宋" w:hAnsi="仿宋" w:cs="宋体"/>
                <w:sz w:val="24"/>
              </w:rPr>
            </w:pPr>
          </w:p>
        </w:tc>
      </w:tr>
      <w:tr w:rsidR="003D06D7">
        <w:trPr>
          <w:trHeight w:val="882"/>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备注：</w:t>
            </w:r>
          </w:p>
          <w:p w:rsidR="003D06D7" w:rsidRDefault="003D06D7">
            <w:pPr>
              <w:spacing w:line="500" w:lineRule="exact"/>
              <w:rPr>
                <w:rFonts w:ascii="仿宋" w:eastAsia="仿宋" w:hAnsi="仿宋" w:cs="宋体"/>
                <w:sz w:val="24"/>
              </w:rPr>
            </w:pPr>
          </w:p>
          <w:p w:rsidR="003D06D7" w:rsidRDefault="003D06D7">
            <w:pPr>
              <w:spacing w:line="500" w:lineRule="exact"/>
              <w:rPr>
                <w:rFonts w:ascii="仿宋" w:eastAsia="仿宋" w:hAnsi="仿宋" w:cs="宋体"/>
                <w:sz w:val="24"/>
              </w:rPr>
            </w:pPr>
          </w:p>
        </w:tc>
      </w:tr>
    </w:tbl>
    <w:p w:rsidR="003D06D7" w:rsidRDefault="00B87201">
      <w:pPr>
        <w:ind w:firstLineChars="1000" w:firstLine="2400"/>
        <w:rPr>
          <w:rFonts w:ascii="仿宋" w:eastAsia="仿宋" w:hAnsi="仿宋"/>
          <w:sz w:val="24"/>
          <w:szCs w:val="24"/>
        </w:rPr>
        <w:sectPr w:rsidR="003D06D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3D06D7" w:rsidRDefault="00B87201">
      <w:pPr>
        <w:pStyle w:val="1"/>
        <w:tabs>
          <w:tab w:val="left" w:pos="3360"/>
        </w:tabs>
        <w:spacing w:before="240" w:after="120"/>
        <w:jc w:val="center"/>
        <w:rPr>
          <w:rFonts w:ascii="仿宋" w:eastAsia="仿宋" w:hAnsi="仿宋" w:cs="宋体"/>
          <w:sz w:val="36"/>
          <w:szCs w:val="36"/>
        </w:rPr>
      </w:pPr>
      <w:bookmarkStart w:id="259" w:name="_Toc21134_WPSOffice_Level1"/>
      <w:bookmarkStart w:id="260" w:name="_Toc12019"/>
      <w:r>
        <w:rPr>
          <w:rFonts w:ascii="仿宋" w:eastAsia="仿宋" w:hAnsi="仿宋" w:cs="宋体" w:hint="eastAsia"/>
          <w:sz w:val="36"/>
          <w:szCs w:val="36"/>
        </w:rPr>
        <w:lastRenderedPageBreak/>
        <w:t>第六篇　　竞争性报价文件格式要求</w:t>
      </w:r>
      <w:bookmarkEnd w:id="244"/>
      <w:bookmarkEnd w:id="245"/>
      <w:bookmarkEnd w:id="246"/>
      <w:bookmarkEnd w:id="247"/>
      <w:bookmarkEnd w:id="248"/>
      <w:bookmarkEnd w:id="249"/>
      <w:bookmarkEnd w:id="250"/>
      <w:bookmarkEnd w:id="251"/>
      <w:bookmarkEnd w:id="259"/>
      <w:bookmarkEnd w:id="260"/>
    </w:p>
    <w:p w:rsidR="003D06D7" w:rsidRDefault="003D06D7">
      <w:pPr>
        <w:snapToGrid w:val="0"/>
        <w:spacing w:line="360" w:lineRule="auto"/>
        <w:ind w:firstLine="573"/>
        <w:rPr>
          <w:rFonts w:ascii="仿宋" w:eastAsia="仿宋" w:hAnsi="仿宋" w:cs="宋体"/>
          <w:color w:val="FF0000"/>
          <w:sz w:val="24"/>
          <w:szCs w:val="24"/>
        </w:rPr>
      </w:pPr>
    </w:p>
    <w:p w:rsidR="003D06D7" w:rsidRDefault="00B87201">
      <w:pPr>
        <w:spacing w:line="440" w:lineRule="exact"/>
        <w:ind w:firstLineChars="200" w:firstLine="480"/>
        <w:rPr>
          <w:rFonts w:ascii="仿宋" w:eastAsia="仿宋" w:hAnsi="仿宋" w:cs="宋体"/>
          <w:sz w:val="24"/>
          <w:szCs w:val="24"/>
        </w:rPr>
      </w:pPr>
      <w:bookmarkStart w:id="261" w:name="_Toc10801_WPSOffice_Level2"/>
      <w:r>
        <w:rPr>
          <w:rFonts w:ascii="仿宋" w:eastAsia="仿宋" w:hAnsi="仿宋" w:cs="宋体" w:hint="eastAsia"/>
          <w:sz w:val="24"/>
          <w:szCs w:val="24"/>
        </w:rPr>
        <w:t>一、经济部分</w:t>
      </w:r>
      <w:bookmarkEnd w:id="261"/>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3D06D7" w:rsidRDefault="00B87201">
      <w:pPr>
        <w:spacing w:line="440" w:lineRule="exact"/>
        <w:ind w:firstLineChars="200" w:firstLine="480"/>
        <w:rPr>
          <w:rFonts w:ascii="仿宋" w:eastAsia="仿宋" w:hAnsi="仿宋" w:cs="宋体"/>
          <w:sz w:val="24"/>
          <w:szCs w:val="24"/>
        </w:rPr>
      </w:pPr>
      <w:bookmarkStart w:id="262" w:name="_Toc32246_WPSOffice_Level2"/>
      <w:r>
        <w:rPr>
          <w:rFonts w:ascii="仿宋" w:eastAsia="仿宋" w:hAnsi="仿宋" w:cs="宋体" w:hint="eastAsia"/>
          <w:sz w:val="24"/>
          <w:szCs w:val="24"/>
        </w:rPr>
        <w:t>二、技术部分</w:t>
      </w:r>
      <w:bookmarkEnd w:id="262"/>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3D06D7" w:rsidRDefault="00B87201">
      <w:pPr>
        <w:spacing w:line="440" w:lineRule="exact"/>
        <w:ind w:firstLineChars="200" w:firstLine="480"/>
        <w:rPr>
          <w:rFonts w:ascii="仿宋" w:eastAsia="仿宋" w:hAnsi="仿宋" w:cs="宋体"/>
          <w:sz w:val="24"/>
          <w:szCs w:val="24"/>
        </w:rPr>
      </w:pPr>
      <w:bookmarkStart w:id="263" w:name="_Toc4233_WPSOffice_Level2"/>
      <w:r>
        <w:rPr>
          <w:rFonts w:ascii="仿宋" w:eastAsia="仿宋" w:hAnsi="仿宋" w:cs="宋体" w:hint="eastAsia"/>
          <w:sz w:val="24"/>
          <w:szCs w:val="24"/>
        </w:rPr>
        <w:t>三、服务部分</w:t>
      </w:r>
      <w:bookmarkEnd w:id="263"/>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四、资格条件</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3D06D7" w:rsidRDefault="00B87201">
      <w:pPr>
        <w:spacing w:line="240" w:lineRule="exact"/>
        <w:rPr>
          <w:rFonts w:ascii="仿宋" w:eastAsia="仿宋" w:hAnsi="仿宋"/>
          <w:color w:val="000000"/>
          <w:sz w:val="24"/>
          <w:szCs w:val="24"/>
        </w:rPr>
      </w:pPr>
      <w:bookmarkStart w:id="264" w:name="_Toc24275_WPSOffice_Level2"/>
      <w:r>
        <w:rPr>
          <w:rFonts w:ascii="仿宋" w:eastAsia="仿宋" w:hAnsi="仿宋" w:hint="eastAsia"/>
          <w:color w:val="000000"/>
          <w:sz w:val="24"/>
          <w:szCs w:val="24"/>
        </w:rPr>
        <w:t>1、法定代表人身份证明书、法定代表人授权委托书、企业法人营业执照（副本）或事业单位法人证书（副本）复印件</w:t>
      </w:r>
    </w:p>
    <w:p w:rsidR="003D06D7" w:rsidRDefault="00B87201">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3、具有履行合同所必需的设备和专业技术能力（供应商须提供诚信声明）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5、投标人提供书面声明（供应商须提供诚信声明）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6、法律、行政法规规定的其他条件</w:t>
      </w:r>
    </w:p>
    <w:p w:rsidR="003D06D7" w:rsidRPr="00333715" w:rsidRDefault="00B87201" w:rsidP="00333715">
      <w:pPr>
        <w:spacing w:line="360" w:lineRule="auto"/>
        <w:ind w:firstLineChars="200" w:firstLine="480"/>
        <w:rPr>
          <w:rFonts w:ascii="仿宋" w:eastAsia="仿宋" w:hAnsi="仿宋"/>
          <w:color w:val="000000"/>
          <w:sz w:val="24"/>
          <w:szCs w:val="24"/>
        </w:rPr>
      </w:pPr>
      <w:r>
        <w:rPr>
          <w:rFonts w:ascii="仿宋" w:eastAsia="仿宋" w:hAnsi="仿宋" w:cs="宋体" w:hint="eastAsia"/>
          <w:sz w:val="24"/>
          <w:szCs w:val="24"/>
        </w:rPr>
        <w:t>五、其他应提供的资料</w:t>
      </w:r>
      <w:bookmarkEnd w:id="264"/>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3D06D7" w:rsidRDefault="00B87201">
      <w:pPr>
        <w:pStyle w:val="6"/>
        <w:jc w:val="center"/>
        <w:rPr>
          <w:rFonts w:ascii="仿宋" w:eastAsia="仿宋" w:hAnsi="仿宋" w:cs="宋体"/>
          <w:sz w:val="28"/>
          <w:szCs w:val="28"/>
        </w:rPr>
      </w:pPr>
      <w:bookmarkStart w:id="265" w:name="_Toc367961223"/>
      <w:bookmarkStart w:id="266" w:name="_Toc223847764"/>
      <w:bookmarkStart w:id="267" w:name="_Toc246305569"/>
      <w:bookmarkStart w:id="268" w:name="_Toc313008357"/>
      <w:bookmarkStart w:id="269" w:name="_Toc313888361"/>
      <w:bookmarkStart w:id="270" w:name="_Toc342913420"/>
      <w:bookmarkStart w:id="271" w:name="_Toc403569799"/>
      <w:bookmarkEnd w:id="252"/>
      <w:bookmarkEnd w:id="253"/>
      <w:bookmarkEnd w:id="254"/>
      <w:bookmarkEnd w:id="255"/>
      <w:bookmarkEnd w:id="256"/>
      <w:bookmarkEnd w:id="257"/>
      <w:r>
        <w:rPr>
          <w:rFonts w:ascii="仿宋" w:eastAsia="仿宋" w:hAnsi="仿宋" w:cs="宋体" w:hint="eastAsia"/>
          <w:sz w:val="28"/>
          <w:szCs w:val="28"/>
        </w:rPr>
        <w:br w:type="page"/>
      </w:r>
      <w:bookmarkStart w:id="272" w:name="_Toc1702_WPSOffice_Level1"/>
      <w:bookmarkStart w:id="273" w:name="_Toc4709_WPSOffice_Level2"/>
      <w:r>
        <w:rPr>
          <w:rFonts w:ascii="仿宋" w:eastAsia="仿宋" w:hAnsi="仿宋" w:cs="宋体" w:hint="eastAsia"/>
          <w:sz w:val="28"/>
          <w:szCs w:val="28"/>
        </w:rPr>
        <w:lastRenderedPageBreak/>
        <w:t>竞 价 函</w:t>
      </w:r>
      <w:bookmarkEnd w:id="265"/>
      <w:bookmarkEnd w:id="266"/>
      <w:bookmarkEnd w:id="267"/>
      <w:bookmarkEnd w:id="272"/>
      <w:bookmarkEnd w:id="273"/>
    </w:p>
    <w:p w:rsidR="003D06D7" w:rsidRDefault="003D06D7">
      <w:pPr>
        <w:tabs>
          <w:tab w:val="left" w:pos="6300"/>
        </w:tabs>
        <w:snapToGrid w:val="0"/>
        <w:spacing w:line="440" w:lineRule="exact"/>
        <w:jc w:val="center"/>
        <w:rPr>
          <w:rFonts w:ascii="仿宋" w:eastAsia="仿宋" w:hAnsi="仿宋" w:cs="宋体"/>
          <w:sz w:val="24"/>
          <w:szCs w:val="24"/>
        </w:rPr>
      </w:pP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                         的竞标性采购文件，经详细研究，决定参加该竞标谈判的报价。</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1.愿意按照竞争性谈判文件中的一切要求，提供本项目的交货及技术服务，初始报价，以我公司最后报价为准。</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2.我方现提交的报价文件为：报价文件正本壹份，副本贰份。</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3.如果我方报价文件被接受，我方将履行报价文件中规定的各项要求，按合同约定条款承担我方的责任。</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 xml:space="preserve">地址：  </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                           传真：</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                           邮编：</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3D06D7" w:rsidRDefault="003D06D7">
      <w:pPr>
        <w:pStyle w:val="p0"/>
        <w:spacing w:line="440" w:lineRule="exact"/>
        <w:ind w:firstLineChars="150" w:firstLine="360"/>
        <w:rPr>
          <w:rFonts w:ascii="仿宋" w:eastAsia="仿宋" w:hAnsi="仿宋" w:cs="宋体"/>
          <w:kern w:val="2"/>
          <w:sz w:val="24"/>
          <w:szCs w:val="24"/>
        </w:rPr>
      </w:pPr>
    </w:p>
    <w:p w:rsidR="003D06D7" w:rsidRDefault="00B87201">
      <w:pPr>
        <w:pStyle w:val="p0"/>
        <w:spacing w:line="440" w:lineRule="exact"/>
        <w:ind w:firstLineChars="150" w:firstLine="360"/>
        <w:rPr>
          <w:rFonts w:ascii="仿宋" w:eastAsia="仿宋" w:hAnsi="仿宋" w:cs="宋体"/>
          <w:kern w:val="2"/>
          <w:sz w:val="24"/>
          <w:szCs w:val="24"/>
        </w:rPr>
        <w:sectPr w:rsidR="003D06D7">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年   月   日</w:t>
      </w:r>
    </w:p>
    <w:p w:rsidR="003D06D7" w:rsidRDefault="00B87201">
      <w:pPr>
        <w:tabs>
          <w:tab w:val="left" w:pos="6300"/>
        </w:tabs>
        <w:snapToGrid w:val="0"/>
        <w:spacing w:line="500" w:lineRule="exact"/>
        <w:ind w:firstLine="570"/>
        <w:jc w:val="center"/>
        <w:rPr>
          <w:rFonts w:ascii="仿宋" w:eastAsia="仿宋" w:hAnsi="仿宋" w:cs="宋体"/>
          <w:b/>
          <w:bCs/>
          <w:sz w:val="24"/>
          <w:szCs w:val="24"/>
        </w:rPr>
      </w:pPr>
      <w:bookmarkStart w:id="274" w:name="_Toc13898_WPSOffice_Level2"/>
      <w:bookmarkEnd w:id="268"/>
      <w:bookmarkEnd w:id="269"/>
      <w:bookmarkEnd w:id="270"/>
      <w:bookmarkEnd w:id="271"/>
      <w:r>
        <w:rPr>
          <w:rFonts w:ascii="仿宋" w:eastAsia="仿宋" w:hAnsi="仿宋" w:cs="宋体" w:hint="eastAsia"/>
          <w:b/>
          <w:bCs/>
          <w:sz w:val="24"/>
          <w:szCs w:val="24"/>
        </w:rPr>
        <w:lastRenderedPageBreak/>
        <w:t>技术响应偏离表</w:t>
      </w:r>
      <w:bookmarkEnd w:id="274"/>
    </w:p>
    <w:p w:rsidR="003D06D7" w:rsidRDefault="00B87201">
      <w:pPr>
        <w:pStyle w:val="ac"/>
        <w:tabs>
          <w:tab w:val="left" w:pos="6300"/>
        </w:tabs>
        <w:snapToGrid w:val="0"/>
        <w:spacing w:line="500" w:lineRule="exact"/>
        <w:ind w:firstLineChars="200" w:firstLine="480"/>
        <w:outlineLvl w:val="0"/>
        <w:rPr>
          <w:rFonts w:ascii="仿宋" w:eastAsia="仿宋" w:hAnsi="仿宋" w:cs="宋体"/>
          <w:sz w:val="24"/>
          <w:szCs w:val="24"/>
        </w:rPr>
      </w:pPr>
      <w:bookmarkStart w:id="275" w:name="_Toc7965"/>
      <w:r>
        <w:rPr>
          <w:rFonts w:ascii="仿宋" w:eastAsia="仿宋" w:hAnsi="仿宋" w:cs="宋体" w:hint="eastAsia"/>
          <w:sz w:val="24"/>
          <w:szCs w:val="24"/>
        </w:rPr>
        <w:t>采购项目名称：</w:t>
      </w:r>
      <w:bookmarkEnd w:id="2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D06D7">
        <w:trPr>
          <w:trHeight w:val="515"/>
          <w:jc w:val="center"/>
        </w:trPr>
        <w:tc>
          <w:tcPr>
            <w:tcW w:w="1138"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76" w:name="_Toc17547"/>
            <w:r>
              <w:rPr>
                <w:rFonts w:ascii="仿宋" w:eastAsia="仿宋" w:hAnsi="仿宋" w:cs="宋体" w:hint="eastAsia"/>
                <w:sz w:val="24"/>
                <w:szCs w:val="24"/>
              </w:rPr>
              <w:t>序号</w:t>
            </w:r>
            <w:bookmarkEnd w:id="276"/>
          </w:p>
        </w:tc>
        <w:tc>
          <w:tcPr>
            <w:tcW w:w="2658"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77" w:name="_Toc16820"/>
            <w:r>
              <w:rPr>
                <w:rFonts w:ascii="仿宋" w:eastAsia="仿宋" w:hAnsi="仿宋" w:cs="宋体" w:hint="eastAsia"/>
                <w:sz w:val="24"/>
                <w:szCs w:val="24"/>
              </w:rPr>
              <w:t>采购需求</w:t>
            </w:r>
            <w:bookmarkEnd w:id="277"/>
          </w:p>
        </w:tc>
        <w:tc>
          <w:tcPr>
            <w:tcW w:w="2759"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78" w:name="_Toc21587"/>
            <w:r>
              <w:rPr>
                <w:rFonts w:ascii="仿宋" w:eastAsia="仿宋" w:hAnsi="仿宋" w:cs="宋体" w:hint="eastAsia"/>
                <w:sz w:val="24"/>
                <w:szCs w:val="24"/>
              </w:rPr>
              <w:t>响应情况</w:t>
            </w:r>
            <w:bookmarkEnd w:id="278"/>
          </w:p>
        </w:tc>
        <w:tc>
          <w:tcPr>
            <w:tcW w:w="2067"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79" w:name="_Toc18134"/>
            <w:r>
              <w:rPr>
                <w:rFonts w:ascii="仿宋" w:eastAsia="仿宋" w:hAnsi="仿宋" w:cs="宋体" w:hint="eastAsia"/>
                <w:sz w:val="24"/>
                <w:szCs w:val="24"/>
              </w:rPr>
              <w:t>差异说明</w:t>
            </w:r>
            <w:bookmarkEnd w:id="279"/>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bl>
    <w:p w:rsidR="003D06D7" w:rsidRDefault="00B87201">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3D06D7" w:rsidRDefault="003D06D7">
      <w:pPr>
        <w:spacing w:line="500" w:lineRule="exact"/>
        <w:rPr>
          <w:rFonts w:ascii="仿宋" w:eastAsia="仿宋" w:hAnsi="仿宋" w:cs="宋体"/>
          <w:sz w:val="24"/>
          <w:szCs w:val="24"/>
        </w:rPr>
      </w:pPr>
    </w:p>
    <w:p w:rsidR="003D06D7" w:rsidRDefault="00B87201">
      <w:pPr>
        <w:spacing w:line="500" w:lineRule="exact"/>
        <w:ind w:firstLineChars="300" w:firstLine="720"/>
        <w:rPr>
          <w:rFonts w:ascii="仿宋" w:eastAsia="仿宋" w:hAnsi="仿宋" w:cs="宋体"/>
          <w:sz w:val="24"/>
          <w:szCs w:val="24"/>
        </w:rPr>
      </w:pPr>
      <w:r>
        <w:rPr>
          <w:rFonts w:ascii="仿宋" w:eastAsia="仿宋" w:hAnsi="仿宋" w:cs="宋体" w:hint="eastAsia"/>
          <w:sz w:val="24"/>
          <w:szCs w:val="24"/>
        </w:rPr>
        <w:t>（供应商公章）                               （签字或盖章）</w:t>
      </w:r>
    </w:p>
    <w:p w:rsidR="003D06D7" w:rsidRDefault="00B87201">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1、本表即为对本项目“第三篇  谈判项目技术需求”中所列技术要求进行比较和响应；</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4、可附相关技术支撑材料。（格式自定）</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80" w:name="_Toc313008358"/>
      <w:bookmarkStart w:id="281" w:name="_Toc313888362"/>
      <w:bookmarkStart w:id="282" w:name="_Toc342913421"/>
      <w:bookmarkStart w:id="283" w:name="_Toc403569800"/>
    </w:p>
    <w:p w:rsidR="003D06D7" w:rsidRDefault="003D06D7">
      <w:pPr>
        <w:tabs>
          <w:tab w:val="left" w:pos="6300"/>
        </w:tabs>
        <w:snapToGrid w:val="0"/>
        <w:spacing w:line="500" w:lineRule="exact"/>
        <w:ind w:firstLineChars="200" w:firstLine="480"/>
        <w:rPr>
          <w:rFonts w:ascii="仿宋" w:eastAsia="仿宋" w:hAnsi="仿宋" w:cs="宋体"/>
          <w:sz w:val="24"/>
          <w:szCs w:val="24"/>
        </w:rPr>
      </w:pPr>
    </w:p>
    <w:p w:rsidR="003D06D7" w:rsidRDefault="003D06D7">
      <w:pPr>
        <w:snapToGrid w:val="0"/>
        <w:spacing w:line="360" w:lineRule="auto"/>
        <w:jc w:val="center"/>
        <w:rPr>
          <w:rFonts w:ascii="仿宋" w:eastAsia="仿宋" w:hAnsi="仿宋" w:cs="宋体"/>
          <w:b/>
          <w:szCs w:val="28"/>
        </w:rPr>
      </w:pPr>
      <w:bookmarkStart w:id="284" w:name="_Toc10024_WPSOffice_Level1"/>
      <w:bookmarkStart w:id="285" w:name="_Toc283382459"/>
      <w:bookmarkEnd w:id="280"/>
      <w:bookmarkEnd w:id="281"/>
      <w:bookmarkEnd w:id="282"/>
      <w:bookmarkEnd w:id="283"/>
    </w:p>
    <w:p w:rsidR="003D06D7" w:rsidRDefault="003D06D7">
      <w:pPr>
        <w:snapToGrid w:val="0"/>
        <w:spacing w:line="360" w:lineRule="auto"/>
        <w:jc w:val="center"/>
        <w:rPr>
          <w:rFonts w:ascii="仿宋" w:eastAsia="仿宋" w:hAnsi="仿宋" w:cs="宋体"/>
          <w:b/>
          <w:szCs w:val="28"/>
        </w:rPr>
      </w:pPr>
    </w:p>
    <w:p w:rsidR="003D06D7" w:rsidRDefault="003D06D7">
      <w:pPr>
        <w:snapToGrid w:val="0"/>
        <w:spacing w:line="360" w:lineRule="auto"/>
        <w:jc w:val="center"/>
        <w:rPr>
          <w:rFonts w:ascii="仿宋" w:eastAsia="仿宋" w:hAnsi="仿宋" w:cs="宋体"/>
          <w:b/>
          <w:szCs w:val="28"/>
        </w:rPr>
      </w:pPr>
    </w:p>
    <w:p w:rsidR="003D06D7" w:rsidRDefault="00B87201">
      <w:pPr>
        <w:jc w:val="center"/>
        <w:rPr>
          <w:rFonts w:ascii="仿宋" w:eastAsia="仿宋" w:hAnsi="仿宋"/>
          <w:b/>
          <w:bCs/>
        </w:rPr>
      </w:pPr>
      <w:bookmarkStart w:id="286" w:name="_Toc16514_WPSOffice_Level2"/>
      <w:r>
        <w:rPr>
          <w:rFonts w:ascii="仿宋" w:eastAsia="仿宋" w:hAnsi="仿宋" w:hint="eastAsia"/>
          <w:b/>
          <w:bCs/>
        </w:rPr>
        <w:lastRenderedPageBreak/>
        <w:t>商务响应偏离表（本表可自行设计格式）</w:t>
      </w:r>
      <w:bookmarkEnd w:id="284"/>
      <w:bookmarkEnd w:id="286"/>
    </w:p>
    <w:p w:rsidR="003D06D7" w:rsidRDefault="00B87201">
      <w:pPr>
        <w:snapToGrid w:val="0"/>
        <w:spacing w:line="36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D06D7">
        <w:trPr>
          <w:trHeight w:val="913"/>
        </w:trPr>
        <w:tc>
          <w:tcPr>
            <w:tcW w:w="1510"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87" w:name="_Toc22043"/>
            <w:r>
              <w:rPr>
                <w:rFonts w:ascii="仿宋" w:eastAsia="仿宋" w:hAnsi="仿宋" w:cs="宋体" w:hint="eastAsia"/>
                <w:sz w:val="24"/>
                <w:szCs w:val="24"/>
              </w:rPr>
              <w:t>序号</w:t>
            </w:r>
            <w:bookmarkEnd w:id="287"/>
          </w:p>
        </w:tc>
        <w:tc>
          <w:tcPr>
            <w:tcW w:w="3179"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88" w:name="_Toc530"/>
            <w:r>
              <w:rPr>
                <w:rFonts w:ascii="仿宋" w:eastAsia="仿宋" w:hAnsi="仿宋" w:cs="宋体" w:hint="eastAsia"/>
                <w:sz w:val="24"/>
                <w:szCs w:val="24"/>
              </w:rPr>
              <w:t>谈判项目需求</w:t>
            </w:r>
            <w:bookmarkEnd w:id="288"/>
          </w:p>
        </w:tc>
        <w:tc>
          <w:tcPr>
            <w:tcW w:w="2434"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89" w:name="_Toc1609"/>
            <w:r>
              <w:rPr>
                <w:rFonts w:ascii="仿宋" w:eastAsia="仿宋" w:hAnsi="仿宋" w:cs="宋体" w:hint="eastAsia"/>
                <w:sz w:val="24"/>
                <w:szCs w:val="24"/>
              </w:rPr>
              <w:t>响应情况</w:t>
            </w:r>
            <w:bookmarkEnd w:id="289"/>
          </w:p>
        </w:tc>
        <w:tc>
          <w:tcPr>
            <w:tcW w:w="2355"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90" w:name="_Toc24832"/>
            <w:r>
              <w:rPr>
                <w:rFonts w:ascii="仿宋" w:eastAsia="仿宋" w:hAnsi="仿宋" w:cs="宋体" w:hint="eastAsia"/>
                <w:sz w:val="24"/>
                <w:szCs w:val="24"/>
              </w:rPr>
              <w:t>偏离说明</w:t>
            </w:r>
            <w:bookmarkEnd w:id="290"/>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bl>
    <w:p w:rsidR="003D06D7" w:rsidRDefault="003D06D7">
      <w:pPr>
        <w:snapToGrid w:val="0"/>
        <w:spacing w:line="360" w:lineRule="auto"/>
        <w:ind w:firstLine="465"/>
        <w:rPr>
          <w:rFonts w:ascii="仿宋" w:eastAsia="仿宋" w:hAnsi="仿宋" w:cs="宋体"/>
          <w:sz w:val="24"/>
          <w:szCs w:val="24"/>
        </w:rPr>
      </w:pPr>
    </w:p>
    <w:p w:rsidR="003D06D7" w:rsidRDefault="00B87201">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3D06D7" w:rsidRDefault="003D06D7">
      <w:pPr>
        <w:spacing w:line="500" w:lineRule="exact"/>
        <w:rPr>
          <w:rFonts w:ascii="仿宋" w:eastAsia="仿宋" w:hAnsi="仿宋" w:cs="宋体"/>
          <w:sz w:val="24"/>
          <w:szCs w:val="24"/>
        </w:rPr>
      </w:pPr>
    </w:p>
    <w:p w:rsidR="003D06D7" w:rsidRDefault="00B87201">
      <w:pPr>
        <w:spacing w:line="500" w:lineRule="exact"/>
        <w:ind w:firstLineChars="150" w:firstLine="360"/>
        <w:rPr>
          <w:rFonts w:ascii="仿宋" w:eastAsia="仿宋" w:hAnsi="仿宋" w:cs="宋体"/>
          <w:sz w:val="24"/>
          <w:szCs w:val="24"/>
        </w:rPr>
      </w:pPr>
      <w:r>
        <w:rPr>
          <w:rFonts w:ascii="仿宋" w:eastAsia="仿宋" w:hAnsi="仿宋" w:cs="宋体" w:hint="eastAsia"/>
          <w:sz w:val="24"/>
          <w:szCs w:val="24"/>
        </w:rPr>
        <w:t>（供应商公章）                                 （签字或盖章）</w:t>
      </w:r>
    </w:p>
    <w:p w:rsidR="003D06D7" w:rsidRDefault="00B87201">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1、本表即为对本项目“第四篇 谈判项目服务需求”中所列服务要求进行比较和响应；</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3D06D7" w:rsidRDefault="00B87201">
      <w:pPr>
        <w:tabs>
          <w:tab w:val="left" w:pos="6300"/>
        </w:tabs>
        <w:snapToGrid w:val="0"/>
        <w:spacing w:line="360" w:lineRule="auto"/>
        <w:jc w:val="center"/>
        <w:rPr>
          <w:rFonts w:ascii="仿宋" w:eastAsia="仿宋" w:hAnsi="仿宋" w:cs="宋体"/>
          <w:b/>
          <w:szCs w:val="28"/>
        </w:rPr>
      </w:pPr>
      <w:r>
        <w:rPr>
          <w:rFonts w:ascii="仿宋" w:eastAsia="仿宋" w:hAnsi="仿宋" w:cs="宋体" w:hint="eastAsia"/>
          <w:sz w:val="24"/>
          <w:szCs w:val="24"/>
        </w:rPr>
        <w:br w:type="page"/>
      </w:r>
      <w:bookmarkStart w:id="291" w:name="_Toc22686_WPSOffice_Level1"/>
      <w:bookmarkStart w:id="292" w:name="_Toc12512_WPSOffice_Level2"/>
      <w:bookmarkEnd w:id="285"/>
      <w:r>
        <w:rPr>
          <w:rFonts w:ascii="仿宋" w:eastAsia="仿宋" w:hAnsi="仿宋" w:cs="宋体" w:hint="eastAsia"/>
          <w:b/>
          <w:szCs w:val="28"/>
        </w:rPr>
        <w:lastRenderedPageBreak/>
        <w:t>法定代表人身份证明书（格式）</w:t>
      </w:r>
      <w:bookmarkEnd w:id="291"/>
      <w:bookmarkEnd w:id="292"/>
    </w:p>
    <w:p w:rsidR="003D06D7" w:rsidRDefault="003D06D7">
      <w:pPr>
        <w:tabs>
          <w:tab w:val="left" w:pos="6300"/>
        </w:tabs>
        <w:snapToGrid w:val="0"/>
        <w:spacing w:line="360" w:lineRule="auto"/>
        <w:rPr>
          <w:rFonts w:ascii="仿宋" w:eastAsia="仿宋" w:hAnsi="仿宋" w:cs="宋体"/>
          <w:sz w:val="24"/>
          <w:szCs w:val="24"/>
        </w:rPr>
      </w:pPr>
    </w:p>
    <w:p w:rsidR="003D06D7" w:rsidRDefault="00B87201" w:rsidP="001D3EE5">
      <w:pPr>
        <w:tabs>
          <w:tab w:val="left" w:pos="6300"/>
        </w:tabs>
        <w:snapToGrid w:val="0"/>
        <w:spacing w:line="36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（法定代表人姓名）在（供应商名称）任（职务名称）职务，是__________________（竞争人名称）的法定代表人。</w:t>
      </w:r>
    </w:p>
    <w:p w:rsidR="003D06D7" w:rsidRDefault="003D06D7">
      <w:pPr>
        <w:tabs>
          <w:tab w:val="left" w:pos="6300"/>
        </w:tabs>
        <w:snapToGrid w:val="0"/>
        <w:spacing w:line="360" w:lineRule="auto"/>
        <w:ind w:firstLine="573"/>
        <w:rPr>
          <w:rFonts w:ascii="仿宋" w:eastAsia="仿宋" w:hAnsi="仿宋" w:cs="宋体"/>
          <w:sz w:val="24"/>
          <w:szCs w:val="24"/>
        </w:rPr>
      </w:pPr>
    </w:p>
    <w:p w:rsidR="003D06D7" w:rsidRDefault="00B87201">
      <w:pPr>
        <w:tabs>
          <w:tab w:val="left" w:pos="6300"/>
        </w:tabs>
        <w:snapToGrid w:val="0"/>
        <w:spacing w:line="360" w:lineRule="auto"/>
        <w:ind w:firstLine="573"/>
        <w:outlineLvl w:val="0"/>
        <w:rPr>
          <w:rFonts w:ascii="仿宋" w:eastAsia="仿宋" w:hAnsi="仿宋" w:cs="宋体"/>
          <w:sz w:val="24"/>
          <w:szCs w:val="24"/>
        </w:rPr>
      </w:pPr>
      <w:bookmarkStart w:id="293" w:name="_Toc23480"/>
      <w:r>
        <w:rPr>
          <w:rFonts w:ascii="仿宋" w:eastAsia="仿宋" w:hAnsi="仿宋" w:cs="宋体" w:hint="eastAsia"/>
          <w:sz w:val="24"/>
          <w:szCs w:val="24"/>
        </w:rPr>
        <w:t>特此证明。</w:t>
      </w:r>
      <w:bookmarkEnd w:id="293"/>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outlineLvl w:val="0"/>
        <w:rPr>
          <w:rFonts w:ascii="仿宋" w:eastAsia="仿宋" w:hAnsi="仿宋" w:cs="宋体"/>
          <w:sz w:val="24"/>
          <w:szCs w:val="24"/>
        </w:rPr>
      </w:pPr>
      <w:bookmarkStart w:id="294" w:name="_Toc18471"/>
      <w:r>
        <w:rPr>
          <w:rFonts w:ascii="仿宋" w:eastAsia="仿宋" w:hAnsi="仿宋" w:cs="宋体" w:hint="eastAsia"/>
          <w:sz w:val="24"/>
          <w:szCs w:val="24"/>
        </w:rPr>
        <w:t>（供应商全称）</w:t>
      </w:r>
      <w:bookmarkEnd w:id="294"/>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（公章）</w:t>
      </w:r>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附：上述法定代表人住址：</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身份证号码：</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电    传：</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网    址：</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邮政编码：</w:t>
      </w:r>
    </w:p>
    <w:p w:rsidR="003D06D7" w:rsidRDefault="00B87201">
      <w:pPr>
        <w:tabs>
          <w:tab w:val="left" w:pos="6300"/>
        </w:tabs>
        <w:snapToGrid w:val="0"/>
        <w:spacing w:line="500" w:lineRule="exact"/>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3D06D7" w:rsidRDefault="003D06D7">
      <w:pPr>
        <w:tabs>
          <w:tab w:val="left" w:pos="6300"/>
        </w:tabs>
        <w:snapToGrid w:val="0"/>
        <w:spacing w:line="360" w:lineRule="auto"/>
        <w:rPr>
          <w:rFonts w:ascii="仿宋" w:eastAsia="仿宋" w:hAnsi="仿宋" w:cs="宋体"/>
          <w:sz w:val="24"/>
          <w:szCs w:val="24"/>
        </w:rPr>
      </w:pPr>
    </w:p>
    <w:p w:rsidR="003D06D7" w:rsidRDefault="003D06D7">
      <w:pPr>
        <w:tabs>
          <w:tab w:val="left" w:pos="6300"/>
        </w:tabs>
        <w:snapToGrid w:val="0"/>
        <w:spacing w:line="400" w:lineRule="atLeast"/>
        <w:rPr>
          <w:rFonts w:ascii="仿宋" w:eastAsia="仿宋" w:hAnsi="仿宋" w:cs="宋体"/>
        </w:rPr>
      </w:pPr>
    </w:p>
    <w:p w:rsidR="003D06D7" w:rsidRDefault="00B87201">
      <w:pPr>
        <w:tabs>
          <w:tab w:val="left" w:pos="6300"/>
        </w:tabs>
        <w:snapToGrid w:val="0"/>
        <w:spacing w:line="400" w:lineRule="atLeast"/>
        <w:jc w:val="center"/>
        <w:outlineLvl w:val="0"/>
        <w:rPr>
          <w:rFonts w:ascii="仿宋" w:eastAsia="仿宋" w:hAnsi="仿宋" w:cs="宋体"/>
          <w:b/>
          <w:szCs w:val="28"/>
        </w:rPr>
      </w:pPr>
      <w:r>
        <w:rPr>
          <w:rFonts w:ascii="仿宋" w:eastAsia="仿宋" w:hAnsi="仿宋" w:cs="宋体" w:hint="eastAsia"/>
          <w:b/>
          <w:szCs w:val="28"/>
        </w:rPr>
        <w:br w:type="page"/>
      </w:r>
      <w:bookmarkStart w:id="295" w:name="_Toc13700"/>
      <w:bookmarkStart w:id="296" w:name="_Toc28088_WPSOffice_Level1"/>
      <w:bookmarkStart w:id="297" w:name="_Toc12310_WPSOffice_Level2"/>
      <w:r>
        <w:rPr>
          <w:rFonts w:ascii="仿宋" w:eastAsia="仿宋" w:hAnsi="仿宋" w:cs="宋体" w:hint="eastAsia"/>
          <w:b/>
          <w:szCs w:val="28"/>
        </w:rPr>
        <w:lastRenderedPageBreak/>
        <w:t>法定代表人授权委托书（格式）</w:t>
      </w:r>
      <w:bookmarkEnd w:id="295"/>
      <w:bookmarkEnd w:id="296"/>
      <w:bookmarkEnd w:id="297"/>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项目名称：_______________</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日    期：_______________</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致：_____________________</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_____________________（供应商名称）是中华人民共和国合法企业，法定地址______________________________。</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3D06D7" w:rsidRDefault="003D06D7">
      <w:pPr>
        <w:tabs>
          <w:tab w:val="left" w:pos="6300"/>
        </w:tabs>
        <w:snapToGrid w:val="0"/>
        <w:spacing w:line="360" w:lineRule="auto"/>
        <w:rPr>
          <w:rFonts w:ascii="仿宋" w:eastAsia="仿宋" w:hAnsi="仿宋" w:cs="宋体"/>
          <w:sz w:val="24"/>
          <w:szCs w:val="24"/>
        </w:rPr>
      </w:pPr>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被授权人：                                  法定代表人：</w:t>
      </w:r>
    </w:p>
    <w:p w:rsidR="003D06D7" w:rsidRDefault="00B87201">
      <w:pPr>
        <w:tabs>
          <w:tab w:val="left" w:pos="6300"/>
        </w:tabs>
        <w:snapToGrid w:val="0"/>
        <w:spacing w:line="36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3D06D7" w:rsidRDefault="003D06D7">
      <w:pPr>
        <w:tabs>
          <w:tab w:val="left" w:pos="6300"/>
        </w:tabs>
        <w:snapToGrid w:val="0"/>
        <w:spacing w:line="500" w:lineRule="exact"/>
        <w:ind w:firstLine="570"/>
        <w:rPr>
          <w:rFonts w:ascii="仿宋" w:eastAsia="仿宋" w:hAnsi="仿宋" w:cs="宋体"/>
          <w:sz w:val="24"/>
          <w:szCs w:val="28"/>
        </w:rPr>
      </w:pPr>
    </w:p>
    <w:p w:rsidR="003D06D7" w:rsidRDefault="00B87201">
      <w:pPr>
        <w:tabs>
          <w:tab w:val="left" w:pos="6300"/>
        </w:tabs>
        <w:snapToGrid w:val="0"/>
        <w:spacing w:line="500" w:lineRule="exact"/>
        <w:ind w:firstLine="570"/>
        <w:rPr>
          <w:rFonts w:ascii="仿宋" w:eastAsia="仿宋" w:hAnsi="仿宋" w:cs="宋体"/>
          <w:sz w:val="24"/>
          <w:szCs w:val="28"/>
        </w:rPr>
      </w:pPr>
      <w:bookmarkStart w:id="298" w:name="OLE_LINK3"/>
      <w:bookmarkStart w:id="299" w:name="OLE_LINK4"/>
      <w:r>
        <w:rPr>
          <w:rFonts w:ascii="仿宋" w:eastAsia="仿宋" w:hAnsi="仿宋" w:cs="宋体" w:hint="eastAsia"/>
          <w:sz w:val="24"/>
          <w:szCs w:val="28"/>
        </w:rPr>
        <w:t>（附：被授权人身份证复印件）</w:t>
      </w:r>
      <w:bookmarkEnd w:id="298"/>
      <w:bookmarkEnd w:id="299"/>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（供应商公章）</w:t>
      </w:r>
    </w:p>
    <w:p w:rsidR="003D06D7" w:rsidRDefault="00B87201">
      <w:pPr>
        <w:snapToGrid w:val="0"/>
        <w:spacing w:line="360" w:lineRule="auto"/>
        <w:ind w:firstLineChars="2700" w:firstLine="6480"/>
        <w:rPr>
          <w:rFonts w:ascii="仿宋" w:eastAsia="仿宋" w:hAnsi="仿宋" w:cs="宋体"/>
          <w:sz w:val="24"/>
          <w:szCs w:val="24"/>
        </w:rPr>
      </w:pPr>
      <w:r>
        <w:rPr>
          <w:rFonts w:ascii="仿宋" w:eastAsia="仿宋" w:hAnsi="仿宋" w:cs="宋体" w:hint="eastAsia"/>
          <w:sz w:val="24"/>
          <w:szCs w:val="28"/>
        </w:rPr>
        <w:t>年   月   日</w:t>
      </w:r>
    </w:p>
    <w:p w:rsidR="003D06D7" w:rsidRDefault="00B87201">
      <w:pPr>
        <w:snapToGrid w:val="0"/>
        <w:spacing w:line="360" w:lineRule="auto"/>
        <w:rPr>
          <w:rFonts w:ascii="仿宋" w:eastAsia="仿宋" w:hAnsi="仿宋" w:cs="宋体"/>
          <w:sz w:val="24"/>
          <w:szCs w:val="24"/>
        </w:rPr>
      </w:pPr>
      <w:r>
        <w:rPr>
          <w:rFonts w:ascii="仿宋" w:eastAsia="仿宋" w:hAnsi="仿宋" w:cs="宋体" w:hint="eastAsia"/>
          <w:sz w:val="24"/>
          <w:szCs w:val="24"/>
        </w:rPr>
        <w:br w:type="page"/>
      </w:r>
    </w:p>
    <w:p w:rsidR="003D06D7" w:rsidRDefault="00B87201">
      <w:pPr>
        <w:snapToGrid w:val="0"/>
        <w:spacing w:line="360" w:lineRule="auto"/>
        <w:jc w:val="center"/>
        <w:rPr>
          <w:rFonts w:ascii="仿宋" w:eastAsia="仿宋" w:hAnsi="仿宋" w:cs="宋体"/>
          <w:sz w:val="24"/>
          <w:szCs w:val="24"/>
        </w:rPr>
      </w:pPr>
      <w:bookmarkStart w:id="300" w:name="_Toc20714_WPSOffice_Level1"/>
      <w:r>
        <w:rPr>
          <w:rFonts w:ascii="仿宋" w:eastAsia="仿宋" w:hAnsi="仿宋" w:cs="宋体" w:hint="eastAsia"/>
          <w:szCs w:val="28"/>
        </w:rPr>
        <w:lastRenderedPageBreak/>
        <w:t>诚信声明</w:t>
      </w:r>
      <w:bookmarkEnd w:id="300"/>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致：重庆化工职业学院</w:t>
      </w:r>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3D06D7" w:rsidRDefault="003D06D7">
      <w:pPr>
        <w:tabs>
          <w:tab w:val="left" w:pos="6300"/>
        </w:tabs>
        <w:snapToGrid w:val="0"/>
        <w:spacing w:line="500" w:lineRule="exact"/>
        <w:ind w:firstLine="570"/>
        <w:rPr>
          <w:rFonts w:ascii="仿宋" w:eastAsia="仿宋" w:hAnsi="仿宋"/>
          <w:sz w:val="24"/>
        </w:rPr>
      </w:pPr>
    </w:p>
    <w:p w:rsidR="003D06D7" w:rsidRDefault="003D06D7">
      <w:pPr>
        <w:tabs>
          <w:tab w:val="left" w:pos="6300"/>
        </w:tabs>
        <w:snapToGrid w:val="0"/>
        <w:spacing w:line="500" w:lineRule="exact"/>
        <w:ind w:firstLine="570"/>
        <w:rPr>
          <w:rFonts w:ascii="仿宋" w:eastAsia="仿宋" w:hAnsi="仿宋"/>
          <w:sz w:val="24"/>
        </w:rPr>
      </w:pPr>
    </w:p>
    <w:p w:rsidR="003D06D7" w:rsidRDefault="00B87201">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（供应商公章）</w:t>
      </w:r>
    </w:p>
    <w:p w:rsidR="003D06D7" w:rsidRDefault="00B87201">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   月   日</w:t>
      </w:r>
    </w:p>
    <w:p w:rsidR="003D06D7" w:rsidRDefault="003D06D7">
      <w:pPr>
        <w:tabs>
          <w:tab w:val="left" w:pos="6300"/>
        </w:tabs>
        <w:snapToGrid w:val="0"/>
        <w:spacing w:line="500" w:lineRule="exact"/>
        <w:ind w:right="480" w:firstLine="570"/>
        <w:jc w:val="right"/>
        <w:rPr>
          <w:rFonts w:ascii="仿宋" w:eastAsia="仿宋" w:hAnsi="仿宋"/>
          <w:sz w:val="24"/>
        </w:rPr>
      </w:pPr>
    </w:p>
    <w:p w:rsidR="003D06D7" w:rsidRDefault="003D06D7">
      <w:pPr>
        <w:snapToGrid w:val="0"/>
        <w:spacing w:line="360" w:lineRule="auto"/>
        <w:jc w:val="right"/>
        <w:rPr>
          <w:rFonts w:ascii="仿宋" w:eastAsia="仿宋" w:hAnsi="仿宋" w:cs="宋体"/>
          <w:sz w:val="24"/>
          <w:szCs w:val="24"/>
        </w:rPr>
      </w:pPr>
    </w:p>
    <w:p w:rsidR="003D06D7" w:rsidRDefault="00B87201">
      <w:pPr>
        <w:snapToGrid w:val="0"/>
        <w:spacing w:line="360" w:lineRule="auto"/>
        <w:jc w:val="center"/>
        <w:rPr>
          <w:rFonts w:ascii="仿宋" w:eastAsia="仿宋" w:hAnsi="仿宋" w:cs="宋体"/>
          <w:sz w:val="24"/>
          <w:szCs w:val="24"/>
        </w:rPr>
      </w:pPr>
      <w:r>
        <w:rPr>
          <w:rFonts w:ascii="仿宋" w:eastAsia="仿宋" w:hAnsi="仿宋" w:cs="宋体" w:hint="eastAsia"/>
          <w:sz w:val="24"/>
          <w:szCs w:val="24"/>
        </w:rPr>
        <w:t>（结束</w:t>
      </w:r>
      <w:bookmarkStart w:id="301" w:name="_GoBack"/>
      <w:bookmarkEnd w:id="301"/>
      <w:r>
        <w:rPr>
          <w:rFonts w:ascii="仿宋" w:eastAsia="仿宋" w:hAnsi="仿宋" w:cs="宋体" w:hint="eastAsia"/>
          <w:sz w:val="24"/>
          <w:szCs w:val="24"/>
        </w:rPr>
        <w:t>）</w:t>
      </w:r>
    </w:p>
    <w:sectPr w:rsidR="003D06D7" w:rsidSect="003D06D7">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EDD" w:rsidRDefault="005F6EDD" w:rsidP="003D06D7">
      <w:r>
        <w:separator/>
      </w:r>
    </w:p>
  </w:endnote>
  <w:endnote w:type="continuationSeparator" w:id="1">
    <w:p w:rsidR="005F6EDD" w:rsidRDefault="005F6EDD" w:rsidP="003D0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EA" w:rsidRDefault="007E6458">
    <w:pPr>
      <w:pStyle w:val="ae"/>
    </w:pPr>
    <w: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PB8IuQIAAKYFAAAO&#10;AAAAAAAAAAAAAAAAAC4CAABkcnMvZTJvRG9jLnhtbFBLAQItABQABgAIAAAAIQDy0f1T1wAAAAIB&#10;AAAPAAAAAAAAAAAAAAAAABMFAABkcnMvZG93bnJldi54bWxQSwUGAAAAAAQABADzAAAAFwYAAAAA&#10;" filled="f" stroked="f">
          <v:textbox style="mso-next-textbox:#文本框 3;mso-fit-shape-to-text:t" inset="0,0,0,0">
            <w:txbxContent>
              <w:p w:rsidR="00A820EA" w:rsidRDefault="007E6458">
                <w:pPr>
                  <w:snapToGrid w:val="0"/>
                  <w:rPr>
                    <w:sz w:val="18"/>
                  </w:rPr>
                </w:pPr>
                <w:r>
                  <w:rPr>
                    <w:rFonts w:hint="eastAsia"/>
                    <w:sz w:val="18"/>
                  </w:rPr>
                  <w:fldChar w:fldCharType="begin"/>
                </w:r>
                <w:r w:rsidR="00A820EA">
                  <w:rPr>
                    <w:rFonts w:hint="eastAsia"/>
                    <w:sz w:val="18"/>
                  </w:rPr>
                  <w:instrText xml:space="preserve"> PAGE  \* MERGEFORMAT </w:instrText>
                </w:r>
                <w:r>
                  <w:rPr>
                    <w:rFonts w:hint="eastAsia"/>
                    <w:sz w:val="18"/>
                  </w:rPr>
                  <w:fldChar w:fldCharType="separate"/>
                </w:r>
                <w:r w:rsidR="00AE6A1A">
                  <w:rPr>
                    <w:noProof/>
                    <w:sz w:val="18"/>
                  </w:rPr>
                  <w:t>6</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EA" w:rsidRDefault="007E6458">
    <w:pPr>
      <w:pStyle w:val="ae"/>
      <w:framePr w:wrap="around" w:vAnchor="text" w:hAnchor="margin" w:xAlign="center" w:y="1"/>
      <w:rPr>
        <w:rStyle w:val="af8"/>
      </w:rPr>
    </w:pPr>
    <w:r>
      <w:fldChar w:fldCharType="begin"/>
    </w:r>
    <w:r w:rsidR="00A820EA">
      <w:rPr>
        <w:rStyle w:val="af8"/>
      </w:rPr>
      <w:instrText xml:space="preserve">PAGE  </w:instrText>
    </w:r>
    <w:r>
      <w:fldChar w:fldCharType="end"/>
    </w:r>
  </w:p>
  <w:p w:rsidR="00A820EA" w:rsidRDefault="00A820EA">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EA" w:rsidRDefault="007E6458">
    <w:pPr>
      <w:pStyle w:val="ae"/>
    </w:pPr>
    <w: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FJvgIAAK4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" filled="f" stroked="f">
          <v:textbox style="mso-fit-shape-to-text:t" inset="0,0,0,0">
            <w:txbxContent>
              <w:p w:rsidR="00A820EA" w:rsidRDefault="007E6458">
                <w:pPr>
                  <w:snapToGrid w:val="0"/>
                  <w:rPr>
                    <w:sz w:val="18"/>
                  </w:rPr>
                </w:pPr>
                <w:r>
                  <w:rPr>
                    <w:rFonts w:hint="eastAsia"/>
                    <w:sz w:val="18"/>
                  </w:rPr>
                  <w:fldChar w:fldCharType="begin"/>
                </w:r>
                <w:r w:rsidR="00A820EA">
                  <w:rPr>
                    <w:rFonts w:hint="eastAsia"/>
                    <w:sz w:val="18"/>
                  </w:rPr>
                  <w:instrText xml:space="preserve"> PAGE  \* MERGEFORMAT </w:instrText>
                </w:r>
                <w:r>
                  <w:rPr>
                    <w:rFonts w:hint="eastAsia"/>
                    <w:sz w:val="18"/>
                  </w:rPr>
                  <w:fldChar w:fldCharType="separate"/>
                </w:r>
                <w:r w:rsidR="00AE6A1A" w:rsidRPr="00AE6A1A">
                  <w:rPr>
                    <w:noProof/>
                  </w:rPr>
                  <w:t>33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EDD" w:rsidRDefault="005F6EDD" w:rsidP="003D06D7">
      <w:r>
        <w:separator/>
      </w:r>
    </w:p>
  </w:footnote>
  <w:footnote w:type="continuationSeparator" w:id="1">
    <w:p w:rsidR="005F6EDD" w:rsidRDefault="005F6EDD" w:rsidP="003D0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EA" w:rsidRDefault="00A820EA">
    <w:pPr>
      <w:pStyle w:val="af"/>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C8C4"/>
    <w:multiLevelType w:val="singleLevel"/>
    <w:tmpl w:val="0F74C8C4"/>
    <w:lvl w:ilvl="0">
      <w:start w:val="2"/>
      <w:numFmt w:val="decimal"/>
      <w:suff w:val="nothing"/>
      <w:lvlText w:val="%1、"/>
      <w:lvlJc w:val="left"/>
      <w:rPr>
        <w:rFonts w:cs="Times New Roman"/>
      </w:rPr>
    </w:lvl>
  </w:abstractNum>
  <w:abstractNum w:abstractNumId="1">
    <w:nsid w:val="14C21C87"/>
    <w:multiLevelType w:val="multilevel"/>
    <w:tmpl w:val="14C21C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A76FBA7"/>
    <w:multiLevelType w:val="singleLevel"/>
    <w:tmpl w:val="3A76FBA7"/>
    <w:lvl w:ilvl="0">
      <w:start w:val="1"/>
      <w:numFmt w:val="decimal"/>
      <w:suff w:val="nothing"/>
      <w:lvlText w:val="%1、"/>
      <w:lvlJc w:val="left"/>
    </w:lvl>
  </w:abstractNum>
  <w:abstractNum w:abstractNumId="3">
    <w:nsid w:val="4023EAA2"/>
    <w:multiLevelType w:val="singleLevel"/>
    <w:tmpl w:val="4023EAA2"/>
    <w:lvl w:ilvl="0">
      <w:start w:val="1"/>
      <w:numFmt w:val="chineseCounting"/>
      <w:suff w:val="nothing"/>
      <w:lvlText w:val="%1、"/>
      <w:lvlJc w:val="left"/>
      <w:rPr>
        <w:rFonts w:hint="eastAsia"/>
      </w:rPr>
    </w:lvl>
  </w:abstractNum>
  <w:abstractNum w:abstractNumId="4">
    <w:nsid w:val="57F9B676"/>
    <w:multiLevelType w:val="singleLevel"/>
    <w:tmpl w:val="57F9B676"/>
    <w:lvl w:ilvl="0">
      <w:start w:val="1"/>
      <w:numFmt w:val="chineseCounting"/>
      <w:suff w:val="nothing"/>
      <w:lvlText w:val="%1、"/>
      <w:lvlJc w:val="left"/>
    </w:lvl>
  </w:abstractNum>
  <w:abstractNum w:abstractNumId="5">
    <w:nsid w:val="5B951CE0"/>
    <w:multiLevelType w:val="multilevel"/>
    <w:tmpl w:val="5B951C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C3A5C4D"/>
    <w:multiLevelType w:val="multilevel"/>
    <w:tmpl w:val="5C3A5C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5298B"/>
    <w:rsid w:val="00054C6C"/>
    <w:rsid w:val="00055E42"/>
    <w:rsid w:val="0005685A"/>
    <w:rsid w:val="000576E1"/>
    <w:rsid w:val="000623BE"/>
    <w:rsid w:val="00063981"/>
    <w:rsid w:val="00073141"/>
    <w:rsid w:val="00081B30"/>
    <w:rsid w:val="000833F9"/>
    <w:rsid w:val="00090294"/>
    <w:rsid w:val="000912A0"/>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12B"/>
    <w:rsid w:val="001B4377"/>
    <w:rsid w:val="001C198C"/>
    <w:rsid w:val="001C2935"/>
    <w:rsid w:val="001C6FEB"/>
    <w:rsid w:val="001D0085"/>
    <w:rsid w:val="001D2DCD"/>
    <w:rsid w:val="001D3EE5"/>
    <w:rsid w:val="001D5055"/>
    <w:rsid w:val="001D7006"/>
    <w:rsid w:val="001E2D1D"/>
    <w:rsid w:val="001E5CAC"/>
    <w:rsid w:val="001E725F"/>
    <w:rsid w:val="001E7366"/>
    <w:rsid w:val="001F1AF7"/>
    <w:rsid w:val="001F4964"/>
    <w:rsid w:val="001F7063"/>
    <w:rsid w:val="00202B04"/>
    <w:rsid w:val="00204936"/>
    <w:rsid w:val="002100EE"/>
    <w:rsid w:val="00222097"/>
    <w:rsid w:val="00230ABF"/>
    <w:rsid w:val="002535C5"/>
    <w:rsid w:val="002643C1"/>
    <w:rsid w:val="002668D7"/>
    <w:rsid w:val="00271992"/>
    <w:rsid w:val="00271D47"/>
    <w:rsid w:val="002721EA"/>
    <w:rsid w:val="002735CD"/>
    <w:rsid w:val="00274D2E"/>
    <w:rsid w:val="00280E8A"/>
    <w:rsid w:val="00285164"/>
    <w:rsid w:val="002863AF"/>
    <w:rsid w:val="002A4956"/>
    <w:rsid w:val="002A6710"/>
    <w:rsid w:val="002B06AF"/>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623C"/>
    <w:rsid w:val="00333715"/>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B7FF7"/>
    <w:rsid w:val="003C30B5"/>
    <w:rsid w:val="003D06D7"/>
    <w:rsid w:val="003D0E0A"/>
    <w:rsid w:val="003E2E06"/>
    <w:rsid w:val="003E7C5A"/>
    <w:rsid w:val="003E7CC4"/>
    <w:rsid w:val="003F2905"/>
    <w:rsid w:val="003F58D5"/>
    <w:rsid w:val="00402B32"/>
    <w:rsid w:val="00410C93"/>
    <w:rsid w:val="00411B4A"/>
    <w:rsid w:val="0041264C"/>
    <w:rsid w:val="004145FF"/>
    <w:rsid w:val="00440206"/>
    <w:rsid w:val="00460A81"/>
    <w:rsid w:val="00462878"/>
    <w:rsid w:val="00483701"/>
    <w:rsid w:val="004905B9"/>
    <w:rsid w:val="00494D84"/>
    <w:rsid w:val="004953EC"/>
    <w:rsid w:val="00495F74"/>
    <w:rsid w:val="004A0DDA"/>
    <w:rsid w:val="004A0DE1"/>
    <w:rsid w:val="004A2410"/>
    <w:rsid w:val="004A27AC"/>
    <w:rsid w:val="004A41C3"/>
    <w:rsid w:val="004B7D06"/>
    <w:rsid w:val="004C1DD0"/>
    <w:rsid w:val="004C4790"/>
    <w:rsid w:val="004C64E4"/>
    <w:rsid w:val="004D0F43"/>
    <w:rsid w:val="004E11C4"/>
    <w:rsid w:val="004E55DB"/>
    <w:rsid w:val="004F55AD"/>
    <w:rsid w:val="00502B2F"/>
    <w:rsid w:val="00506E93"/>
    <w:rsid w:val="00512D00"/>
    <w:rsid w:val="00514179"/>
    <w:rsid w:val="005163F9"/>
    <w:rsid w:val="00520A91"/>
    <w:rsid w:val="00527EEA"/>
    <w:rsid w:val="00531326"/>
    <w:rsid w:val="005360AA"/>
    <w:rsid w:val="0054509B"/>
    <w:rsid w:val="005460D5"/>
    <w:rsid w:val="00547329"/>
    <w:rsid w:val="005517EA"/>
    <w:rsid w:val="005636B7"/>
    <w:rsid w:val="00563DCD"/>
    <w:rsid w:val="00566A85"/>
    <w:rsid w:val="00573AE3"/>
    <w:rsid w:val="005816C8"/>
    <w:rsid w:val="005902D9"/>
    <w:rsid w:val="005961FE"/>
    <w:rsid w:val="00596AB7"/>
    <w:rsid w:val="005A1212"/>
    <w:rsid w:val="005A1EA7"/>
    <w:rsid w:val="005B1E46"/>
    <w:rsid w:val="005B2D62"/>
    <w:rsid w:val="005B57BF"/>
    <w:rsid w:val="005C0BAC"/>
    <w:rsid w:val="005C17FA"/>
    <w:rsid w:val="005C42AC"/>
    <w:rsid w:val="005C4F84"/>
    <w:rsid w:val="005C50C1"/>
    <w:rsid w:val="005D1C38"/>
    <w:rsid w:val="005D703E"/>
    <w:rsid w:val="005F5436"/>
    <w:rsid w:val="005F6EDD"/>
    <w:rsid w:val="00606667"/>
    <w:rsid w:val="00613410"/>
    <w:rsid w:val="0061715C"/>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735DB"/>
    <w:rsid w:val="00782022"/>
    <w:rsid w:val="007959AC"/>
    <w:rsid w:val="007A20E0"/>
    <w:rsid w:val="007B2204"/>
    <w:rsid w:val="007C56A9"/>
    <w:rsid w:val="007E6458"/>
    <w:rsid w:val="0081156A"/>
    <w:rsid w:val="008126B2"/>
    <w:rsid w:val="008159DE"/>
    <w:rsid w:val="00816AA4"/>
    <w:rsid w:val="00827398"/>
    <w:rsid w:val="00842974"/>
    <w:rsid w:val="008545C3"/>
    <w:rsid w:val="0085550A"/>
    <w:rsid w:val="00857524"/>
    <w:rsid w:val="008616EF"/>
    <w:rsid w:val="00863C25"/>
    <w:rsid w:val="00875A42"/>
    <w:rsid w:val="00876DB5"/>
    <w:rsid w:val="008871F9"/>
    <w:rsid w:val="008904A8"/>
    <w:rsid w:val="008A6E5C"/>
    <w:rsid w:val="008B2A39"/>
    <w:rsid w:val="008B348E"/>
    <w:rsid w:val="008C510F"/>
    <w:rsid w:val="008C7DA7"/>
    <w:rsid w:val="008D40CD"/>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B2B44"/>
    <w:rsid w:val="009C3034"/>
    <w:rsid w:val="009C3FD7"/>
    <w:rsid w:val="009E4D6D"/>
    <w:rsid w:val="009E6745"/>
    <w:rsid w:val="009E737D"/>
    <w:rsid w:val="009E74E2"/>
    <w:rsid w:val="00A03977"/>
    <w:rsid w:val="00A17D33"/>
    <w:rsid w:val="00A23EC6"/>
    <w:rsid w:val="00A25C0E"/>
    <w:rsid w:val="00A26FF7"/>
    <w:rsid w:val="00A404F8"/>
    <w:rsid w:val="00A43FDE"/>
    <w:rsid w:val="00A445DC"/>
    <w:rsid w:val="00A44BEA"/>
    <w:rsid w:val="00A45E98"/>
    <w:rsid w:val="00A523A2"/>
    <w:rsid w:val="00A53FD0"/>
    <w:rsid w:val="00A6208F"/>
    <w:rsid w:val="00A711C6"/>
    <w:rsid w:val="00A8105E"/>
    <w:rsid w:val="00A820EA"/>
    <w:rsid w:val="00A847D1"/>
    <w:rsid w:val="00A84863"/>
    <w:rsid w:val="00A95D95"/>
    <w:rsid w:val="00A977EC"/>
    <w:rsid w:val="00AA1CE5"/>
    <w:rsid w:val="00AA3FD1"/>
    <w:rsid w:val="00AB5ED3"/>
    <w:rsid w:val="00AB6B0C"/>
    <w:rsid w:val="00AB70CD"/>
    <w:rsid w:val="00AC0E65"/>
    <w:rsid w:val="00AC2A53"/>
    <w:rsid w:val="00AC48B3"/>
    <w:rsid w:val="00AC7AC9"/>
    <w:rsid w:val="00AD4660"/>
    <w:rsid w:val="00AE1920"/>
    <w:rsid w:val="00AE4077"/>
    <w:rsid w:val="00AE6A1A"/>
    <w:rsid w:val="00AF01B3"/>
    <w:rsid w:val="00AF0F13"/>
    <w:rsid w:val="00AF7992"/>
    <w:rsid w:val="00B00AB3"/>
    <w:rsid w:val="00B1182B"/>
    <w:rsid w:val="00B131ED"/>
    <w:rsid w:val="00B14C52"/>
    <w:rsid w:val="00B200AA"/>
    <w:rsid w:val="00B478C3"/>
    <w:rsid w:val="00B61348"/>
    <w:rsid w:val="00B6263F"/>
    <w:rsid w:val="00B67114"/>
    <w:rsid w:val="00B729F7"/>
    <w:rsid w:val="00B75449"/>
    <w:rsid w:val="00B87201"/>
    <w:rsid w:val="00BA162D"/>
    <w:rsid w:val="00BA527C"/>
    <w:rsid w:val="00BB7494"/>
    <w:rsid w:val="00BC0BF4"/>
    <w:rsid w:val="00BC16BF"/>
    <w:rsid w:val="00BE07A9"/>
    <w:rsid w:val="00BE514F"/>
    <w:rsid w:val="00BF5230"/>
    <w:rsid w:val="00C0065F"/>
    <w:rsid w:val="00C1090C"/>
    <w:rsid w:val="00C240C8"/>
    <w:rsid w:val="00C26513"/>
    <w:rsid w:val="00C31C96"/>
    <w:rsid w:val="00C37F72"/>
    <w:rsid w:val="00C420C1"/>
    <w:rsid w:val="00C4502C"/>
    <w:rsid w:val="00C45963"/>
    <w:rsid w:val="00C46F05"/>
    <w:rsid w:val="00C472B8"/>
    <w:rsid w:val="00C53124"/>
    <w:rsid w:val="00C53B2E"/>
    <w:rsid w:val="00C53D17"/>
    <w:rsid w:val="00C60BD2"/>
    <w:rsid w:val="00C6160A"/>
    <w:rsid w:val="00C6544F"/>
    <w:rsid w:val="00C65FAF"/>
    <w:rsid w:val="00C7603F"/>
    <w:rsid w:val="00C761F8"/>
    <w:rsid w:val="00C84E04"/>
    <w:rsid w:val="00C900B7"/>
    <w:rsid w:val="00C910BE"/>
    <w:rsid w:val="00C922BE"/>
    <w:rsid w:val="00CA5849"/>
    <w:rsid w:val="00CA58F9"/>
    <w:rsid w:val="00CA7415"/>
    <w:rsid w:val="00CB060B"/>
    <w:rsid w:val="00CB1AA0"/>
    <w:rsid w:val="00CB22E8"/>
    <w:rsid w:val="00CB265C"/>
    <w:rsid w:val="00CB7A07"/>
    <w:rsid w:val="00CC2D83"/>
    <w:rsid w:val="00CC4D4D"/>
    <w:rsid w:val="00CC59BB"/>
    <w:rsid w:val="00CD149B"/>
    <w:rsid w:val="00CD635D"/>
    <w:rsid w:val="00CD7CED"/>
    <w:rsid w:val="00CE04C7"/>
    <w:rsid w:val="00CE531B"/>
    <w:rsid w:val="00CF156B"/>
    <w:rsid w:val="00CF16FE"/>
    <w:rsid w:val="00CF1E02"/>
    <w:rsid w:val="00CF2713"/>
    <w:rsid w:val="00CF597A"/>
    <w:rsid w:val="00CF6BC7"/>
    <w:rsid w:val="00D05BAA"/>
    <w:rsid w:val="00D06F3B"/>
    <w:rsid w:val="00D13B78"/>
    <w:rsid w:val="00D13B7A"/>
    <w:rsid w:val="00D15DC3"/>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94798"/>
    <w:rsid w:val="00DA086B"/>
    <w:rsid w:val="00DA7E05"/>
    <w:rsid w:val="00DB4794"/>
    <w:rsid w:val="00DB5C3E"/>
    <w:rsid w:val="00DB628E"/>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7F6B"/>
    <w:rsid w:val="00E72B7E"/>
    <w:rsid w:val="00E7342C"/>
    <w:rsid w:val="00E94190"/>
    <w:rsid w:val="00E943DD"/>
    <w:rsid w:val="00EA010E"/>
    <w:rsid w:val="00EA19FE"/>
    <w:rsid w:val="00EA3434"/>
    <w:rsid w:val="00EB1E33"/>
    <w:rsid w:val="00EB24F8"/>
    <w:rsid w:val="00EC0881"/>
    <w:rsid w:val="00EC1D6D"/>
    <w:rsid w:val="00EC4FC9"/>
    <w:rsid w:val="00EC5BEB"/>
    <w:rsid w:val="00ED1BC4"/>
    <w:rsid w:val="00EE05A8"/>
    <w:rsid w:val="00EE153D"/>
    <w:rsid w:val="00EE5A03"/>
    <w:rsid w:val="00EF6B18"/>
    <w:rsid w:val="00F03D8B"/>
    <w:rsid w:val="00F05051"/>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252B3E"/>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6D7"/>
    <w:pPr>
      <w:widowControl w:val="0"/>
      <w:jc w:val="both"/>
    </w:pPr>
    <w:rPr>
      <w:kern w:val="2"/>
      <w:sz w:val="28"/>
    </w:rPr>
  </w:style>
  <w:style w:type="paragraph" w:styleId="1">
    <w:name w:val="heading 1"/>
    <w:basedOn w:val="a"/>
    <w:next w:val="a"/>
    <w:qFormat/>
    <w:rsid w:val="003D06D7"/>
    <w:pPr>
      <w:keepNext/>
      <w:snapToGrid w:val="0"/>
      <w:spacing w:line="360" w:lineRule="atLeast"/>
      <w:outlineLvl w:val="0"/>
    </w:pPr>
    <w:rPr>
      <w:rFonts w:ascii="宋体"/>
    </w:rPr>
  </w:style>
  <w:style w:type="paragraph" w:styleId="2">
    <w:name w:val="heading 2"/>
    <w:basedOn w:val="a"/>
    <w:next w:val="a"/>
    <w:link w:val="2Char"/>
    <w:qFormat/>
    <w:rsid w:val="003D06D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3D06D7"/>
    <w:pPr>
      <w:keepNext/>
      <w:keepLines/>
      <w:spacing w:before="260" w:after="260" w:line="413" w:lineRule="auto"/>
      <w:outlineLvl w:val="2"/>
    </w:pPr>
    <w:rPr>
      <w:b/>
      <w:sz w:val="32"/>
    </w:rPr>
  </w:style>
  <w:style w:type="paragraph" w:styleId="4">
    <w:name w:val="heading 4"/>
    <w:basedOn w:val="a"/>
    <w:next w:val="a"/>
    <w:qFormat/>
    <w:rsid w:val="003D06D7"/>
    <w:pPr>
      <w:keepNext/>
      <w:keepLines/>
      <w:spacing w:before="280" w:after="290" w:line="372" w:lineRule="auto"/>
      <w:outlineLvl w:val="3"/>
    </w:pPr>
    <w:rPr>
      <w:rFonts w:ascii="Arial" w:eastAsia="黑体" w:hAnsi="Arial"/>
      <w:b/>
    </w:rPr>
  </w:style>
  <w:style w:type="paragraph" w:styleId="5">
    <w:name w:val="heading 5"/>
    <w:basedOn w:val="a"/>
    <w:next w:val="a"/>
    <w:qFormat/>
    <w:rsid w:val="003D06D7"/>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3D06D7"/>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3D06D7"/>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3D06D7"/>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3D06D7"/>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3D06D7"/>
    <w:pPr>
      <w:adjustRightInd w:val="0"/>
      <w:snapToGrid w:val="0"/>
      <w:spacing w:line="360" w:lineRule="auto"/>
      <w:ind w:leftChars="400" w:left="100" w:hangingChars="200" w:hanging="200"/>
    </w:pPr>
    <w:rPr>
      <w:sz w:val="24"/>
    </w:rPr>
  </w:style>
  <w:style w:type="paragraph" w:styleId="70">
    <w:name w:val="toc 7"/>
    <w:basedOn w:val="a"/>
    <w:next w:val="a"/>
    <w:rsid w:val="003D06D7"/>
    <w:pPr>
      <w:ind w:leftChars="1200" w:left="2520"/>
    </w:pPr>
  </w:style>
  <w:style w:type="paragraph" w:styleId="20">
    <w:name w:val="List Number 2"/>
    <w:basedOn w:val="a"/>
    <w:rsid w:val="003D06D7"/>
    <w:pPr>
      <w:tabs>
        <w:tab w:val="left" w:pos="780"/>
      </w:tabs>
      <w:spacing w:line="360" w:lineRule="auto"/>
      <w:ind w:left="425" w:hanging="425"/>
    </w:pPr>
    <w:rPr>
      <w:sz w:val="24"/>
    </w:rPr>
  </w:style>
  <w:style w:type="paragraph" w:styleId="40">
    <w:name w:val="List Bullet 4"/>
    <w:basedOn w:val="a"/>
    <w:rsid w:val="003D06D7"/>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3D06D7"/>
    <w:pPr>
      <w:adjustRightInd w:val="0"/>
      <w:snapToGrid w:val="0"/>
      <w:spacing w:line="360" w:lineRule="auto"/>
      <w:ind w:firstLine="420"/>
    </w:pPr>
    <w:rPr>
      <w:sz w:val="24"/>
    </w:rPr>
  </w:style>
  <w:style w:type="paragraph" w:styleId="a4">
    <w:name w:val="caption"/>
    <w:basedOn w:val="a"/>
    <w:next w:val="a"/>
    <w:qFormat/>
    <w:rsid w:val="003D06D7"/>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3D06D7"/>
    <w:pPr>
      <w:shd w:val="clear" w:color="auto" w:fill="000080"/>
    </w:pPr>
  </w:style>
  <w:style w:type="paragraph" w:styleId="a6">
    <w:name w:val="toa heading"/>
    <w:basedOn w:val="a"/>
    <w:next w:val="a"/>
    <w:rsid w:val="003D06D7"/>
    <w:pPr>
      <w:spacing w:before="120"/>
    </w:pPr>
    <w:rPr>
      <w:rFonts w:ascii="Arial" w:hAnsi="Arial"/>
      <w:sz w:val="24"/>
    </w:rPr>
  </w:style>
  <w:style w:type="paragraph" w:styleId="a7">
    <w:name w:val="annotation text"/>
    <w:basedOn w:val="a"/>
    <w:link w:val="Char"/>
    <w:rsid w:val="003D06D7"/>
    <w:pPr>
      <w:adjustRightInd w:val="0"/>
      <w:spacing w:line="360" w:lineRule="atLeast"/>
      <w:jc w:val="left"/>
      <w:textAlignment w:val="baseline"/>
    </w:pPr>
    <w:rPr>
      <w:kern w:val="0"/>
      <w:sz w:val="24"/>
    </w:rPr>
  </w:style>
  <w:style w:type="paragraph" w:styleId="31">
    <w:name w:val="Body Text 3"/>
    <w:basedOn w:val="a"/>
    <w:rsid w:val="003D06D7"/>
    <w:pPr>
      <w:adjustRightInd w:val="0"/>
      <w:snapToGrid w:val="0"/>
      <w:spacing w:after="120" w:line="360" w:lineRule="auto"/>
    </w:pPr>
    <w:rPr>
      <w:sz w:val="16"/>
    </w:rPr>
  </w:style>
  <w:style w:type="paragraph" w:styleId="32">
    <w:name w:val="List Bullet 3"/>
    <w:basedOn w:val="a"/>
    <w:rsid w:val="003D06D7"/>
    <w:pPr>
      <w:tabs>
        <w:tab w:val="left" w:pos="1200"/>
      </w:tabs>
      <w:adjustRightInd w:val="0"/>
      <w:snapToGrid w:val="0"/>
      <w:spacing w:line="360" w:lineRule="auto"/>
      <w:ind w:left="1200" w:hanging="360"/>
    </w:pPr>
    <w:rPr>
      <w:sz w:val="24"/>
    </w:rPr>
  </w:style>
  <w:style w:type="paragraph" w:styleId="a8">
    <w:name w:val="Body Text"/>
    <w:basedOn w:val="a"/>
    <w:rsid w:val="003D06D7"/>
    <w:rPr>
      <w:rFonts w:ascii="仿宋_GB2312" w:eastAsia="仿宋_GB2312"/>
      <w:sz w:val="32"/>
    </w:rPr>
  </w:style>
  <w:style w:type="paragraph" w:styleId="a9">
    <w:name w:val="Body Text Indent"/>
    <w:basedOn w:val="a"/>
    <w:link w:val="Char0"/>
    <w:rsid w:val="003D06D7"/>
    <w:pPr>
      <w:spacing w:line="700" w:lineRule="exact"/>
      <w:ind w:left="960"/>
    </w:pPr>
    <w:rPr>
      <w:sz w:val="44"/>
    </w:rPr>
  </w:style>
  <w:style w:type="paragraph" w:styleId="33">
    <w:name w:val="List Number 3"/>
    <w:basedOn w:val="a"/>
    <w:rsid w:val="003D06D7"/>
    <w:pPr>
      <w:tabs>
        <w:tab w:val="left" w:pos="2120"/>
      </w:tabs>
      <w:adjustRightInd w:val="0"/>
      <w:snapToGrid w:val="0"/>
      <w:spacing w:line="360" w:lineRule="auto"/>
      <w:ind w:left="2120" w:hanging="720"/>
    </w:pPr>
    <w:rPr>
      <w:sz w:val="24"/>
    </w:rPr>
  </w:style>
  <w:style w:type="paragraph" w:styleId="21">
    <w:name w:val="List 2"/>
    <w:basedOn w:val="a"/>
    <w:rsid w:val="003D06D7"/>
    <w:pPr>
      <w:adjustRightInd w:val="0"/>
      <w:snapToGrid w:val="0"/>
      <w:spacing w:line="360" w:lineRule="auto"/>
      <w:ind w:leftChars="200" w:left="100" w:hangingChars="200" w:hanging="200"/>
    </w:pPr>
    <w:rPr>
      <w:sz w:val="24"/>
    </w:rPr>
  </w:style>
  <w:style w:type="paragraph" w:styleId="aa">
    <w:name w:val="List Continue"/>
    <w:basedOn w:val="a"/>
    <w:rsid w:val="003D06D7"/>
    <w:pPr>
      <w:adjustRightInd w:val="0"/>
      <w:snapToGrid w:val="0"/>
      <w:spacing w:after="120" w:line="360" w:lineRule="auto"/>
      <w:ind w:leftChars="200" w:left="420"/>
    </w:pPr>
    <w:rPr>
      <w:sz w:val="24"/>
    </w:rPr>
  </w:style>
  <w:style w:type="paragraph" w:styleId="22">
    <w:name w:val="List Bullet 2"/>
    <w:basedOn w:val="a"/>
    <w:rsid w:val="003D06D7"/>
    <w:pPr>
      <w:tabs>
        <w:tab w:val="left" w:pos="780"/>
      </w:tabs>
      <w:adjustRightInd w:val="0"/>
      <w:snapToGrid w:val="0"/>
      <w:spacing w:line="360" w:lineRule="auto"/>
      <w:ind w:left="780" w:hanging="360"/>
    </w:pPr>
    <w:rPr>
      <w:sz w:val="24"/>
    </w:rPr>
  </w:style>
  <w:style w:type="paragraph" w:styleId="50">
    <w:name w:val="toc 5"/>
    <w:basedOn w:val="a"/>
    <w:next w:val="a"/>
    <w:rsid w:val="003D06D7"/>
    <w:pPr>
      <w:ind w:leftChars="800" w:left="1680"/>
    </w:pPr>
  </w:style>
  <w:style w:type="paragraph" w:styleId="34">
    <w:name w:val="toc 3"/>
    <w:basedOn w:val="a"/>
    <w:next w:val="a"/>
    <w:uiPriority w:val="39"/>
    <w:rsid w:val="003D06D7"/>
    <w:pPr>
      <w:ind w:leftChars="400" w:left="840"/>
    </w:pPr>
  </w:style>
  <w:style w:type="paragraph" w:styleId="ab">
    <w:name w:val="Plain Text"/>
    <w:basedOn w:val="a"/>
    <w:rsid w:val="003D06D7"/>
    <w:rPr>
      <w:rFonts w:ascii="宋体" w:hAnsi="Courier New"/>
      <w:sz w:val="21"/>
    </w:rPr>
  </w:style>
  <w:style w:type="paragraph" w:styleId="80">
    <w:name w:val="toc 8"/>
    <w:basedOn w:val="a"/>
    <w:next w:val="a"/>
    <w:rsid w:val="003D06D7"/>
    <w:pPr>
      <w:ind w:leftChars="1400" w:left="2940"/>
    </w:pPr>
  </w:style>
  <w:style w:type="paragraph" w:styleId="ac">
    <w:name w:val="Date"/>
    <w:basedOn w:val="a"/>
    <w:next w:val="a"/>
    <w:link w:val="Char1"/>
    <w:rsid w:val="003D06D7"/>
  </w:style>
  <w:style w:type="paragraph" w:styleId="23">
    <w:name w:val="Body Text Indent 2"/>
    <w:basedOn w:val="a"/>
    <w:link w:val="2Char0"/>
    <w:rsid w:val="003D06D7"/>
    <w:pPr>
      <w:snapToGrid w:val="0"/>
      <w:spacing w:line="560" w:lineRule="atLeast"/>
      <w:ind w:firstLine="540"/>
    </w:pPr>
  </w:style>
  <w:style w:type="paragraph" w:styleId="ad">
    <w:name w:val="Balloon Text"/>
    <w:basedOn w:val="a"/>
    <w:rsid w:val="003D06D7"/>
    <w:rPr>
      <w:sz w:val="18"/>
    </w:rPr>
  </w:style>
  <w:style w:type="paragraph" w:styleId="ae">
    <w:name w:val="footer"/>
    <w:basedOn w:val="a"/>
    <w:rsid w:val="003D06D7"/>
    <w:pPr>
      <w:tabs>
        <w:tab w:val="center" w:pos="4153"/>
        <w:tab w:val="right" w:pos="8306"/>
      </w:tabs>
      <w:snapToGrid w:val="0"/>
      <w:jc w:val="left"/>
    </w:pPr>
    <w:rPr>
      <w:sz w:val="18"/>
    </w:rPr>
  </w:style>
  <w:style w:type="paragraph" w:styleId="af">
    <w:name w:val="header"/>
    <w:basedOn w:val="a"/>
    <w:rsid w:val="003D06D7"/>
    <w:pPr>
      <w:pBdr>
        <w:bottom w:val="single" w:sz="6" w:space="1" w:color="auto"/>
      </w:pBdr>
      <w:tabs>
        <w:tab w:val="center" w:pos="4153"/>
        <w:tab w:val="right" w:pos="8306"/>
      </w:tabs>
      <w:snapToGrid w:val="0"/>
      <w:jc w:val="center"/>
    </w:pPr>
    <w:rPr>
      <w:sz w:val="18"/>
    </w:rPr>
  </w:style>
  <w:style w:type="paragraph" w:styleId="10">
    <w:name w:val="toc 1"/>
    <w:basedOn w:val="a"/>
    <w:next w:val="a"/>
    <w:rsid w:val="003D06D7"/>
    <w:pPr>
      <w:spacing w:line="180" w:lineRule="auto"/>
      <w:jc w:val="center"/>
    </w:pPr>
    <w:rPr>
      <w:sz w:val="30"/>
    </w:rPr>
  </w:style>
  <w:style w:type="paragraph" w:styleId="41">
    <w:name w:val="List Continue 4"/>
    <w:basedOn w:val="a"/>
    <w:rsid w:val="003D06D7"/>
    <w:pPr>
      <w:adjustRightInd w:val="0"/>
      <w:snapToGrid w:val="0"/>
      <w:spacing w:after="120" w:line="360" w:lineRule="auto"/>
      <w:ind w:leftChars="800" w:left="1680"/>
    </w:pPr>
    <w:rPr>
      <w:sz w:val="24"/>
    </w:rPr>
  </w:style>
  <w:style w:type="paragraph" w:styleId="42">
    <w:name w:val="toc 4"/>
    <w:basedOn w:val="a"/>
    <w:next w:val="a"/>
    <w:rsid w:val="003D06D7"/>
    <w:pPr>
      <w:ind w:leftChars="600" w:left="1260"/>
    </w:pPr>
  </w:style>
  <w:style w:type="paragraph" w:styleId="af0">
    <w:name w:val="footnote text"/>
    <w:basedOn w:val="a"/>
    <w:link w:val="Char2"/>
    <w:rsid w:val="003D06D7"/>
    <w:pPr>
      <w:spacing w:line="360" w:lineRule="auto"/>
    </w:pPr>
    <w:rPr>
      <w:sz w:val="18"/>
    </w:rPr>
  </w:style>
  <w:style w:type="paragraph" w:styleId="60">
    <w:name w:val="toc 6"/>
    <w:basedOn w:val="a"/>
    <w:next w:val="a"/>
    <w:rsid w:val="003D06D7"/>
    <w:pPr>
      <w:ind w:leftChars="1000" w:left="2100"/>
    </w:pPr>
  </w:style>
  <w:style w:type="paragraph" w:styleId="51">
    <w:name w:val="List 5"/>
    <w:basedOn w:val="a"/>
    <w:rsid w:val="003D06D7"/>
    <w:pPr>
      <w:adjustRightInd w:val="0"/>
      <w:snapToGrid w:val="0"/>
      <w:spacing w:line="360" w:lineRule="auto"/>
      <w:ind w:leftChars="800" w:left="100" w:hangingChars="200" w:hanging="200"/>
    </w:pPr>
    <w:rPr>
      <w:sz w:val="24"/>
    </w:rPr>
  </w:style>
  <w:style w:type="paragraph" w:styleId="35">
    <w:name w:val="Body Text Indent 3"/>
    <w:basedOn w:val="a"/>
    <w:rsid w:val="003D06D7"/>
    <w:pPr>
      <w:spacing w:line="360" w:lineRule="auto"/>
      <w:ind w:firstLine="632"/>
    </w:pPr>
    <w:rPr>
      <w:rFonts w:ascii="黑体" w:eastAsia="黑体"/>
    </w:rPr>
  </w:style>
  <w:style w:type="paragraph" w:styleId="af1">
    <w:name w:val="table of figures"/>
    <w:basedOn w:val="a"/>
    <w:next w:val="a"/>
    <w:rsid w:val="003D06D7"/>
    <w:pPr>
      <w:tabs>
        <w:tab w:val="right" w:leader="dot" w:pos="8640"/>
      </w:tabs>
      <w:spacing w:line="360" w:lineRule="auto"/>
      <w:ind w:left="400" w:hanging="400"/>
    </w:pPr>
    <w:rPr>
      <w:sz w:val="24"/>
    </w:rPr>
  </w:style>
  <w:style w:type="paragraph" w:styleId="24">
    <w:name w:val="toc 2"/>
    <w:basedOn w:val="a"/>
    <w:next w:val="a"/>
    <w:uiPriority w:val="39"/>
    <w:rsid w:val="003D06D7"/>
    <w:pPr>
      <w:ind w:leftChars="200" w:left="420"/>
    </w:pPr>
  </w:style>
  <w:style w:type="paragraph" w:styleId="90">
    <w:name w:val="toc 9"/>
    <w:basedOn w:val="a"/>
    <w:next w:val="a"/>
    <w:rsid w:val="003D06D7"/>
    <w:pPr>
      <w:ind w:leftChars="1600" w:left="3360"/>
    </w:pPr>
  </w:style>
  <w:style w:type="paragraph" w:styleId="25">
    <w:name w:val="Body Text 2"/>
    <w:basedOn w:val="a"/>
    <w:rsid w:val="003D06D7"/>
    <w:pPr>
      <w:adjustRightInd w:val="0"/>
      <w:snapToGrid w:val="0"/>
      <w:spacing w:after="120" w:line="480" w:lineRule="auto"/>
    </w:pPr>
    <w:rPr>
      <w:sz w:val="24"/>
    </w:rPr>
  </w:style>
  <w:style w:type="paragraph" w:styleId="43">
    <w:name w:val="List 4"/>
    <w:basedOn w:val="a"/>
    <w:rsid w:val="003D06D7"/>
    <w:pPr>
      <w:adjustRightInd w:val="0"/>
      <w:snapToGrid w:val="0"/>
      <w:spacing w:line="360" w:lineRule="auto"/>
      <w:ind w:leftChars="600" w:left="100" w:hangingChars="200" w:hanging="200"/>
    </w:pPr>
    <w:rPr>
      <w:sz w:val="24"/>
    </w:rPr>
  </w:style>
  <w:style w:type="paragraph" w:styleId="26">
    <w:name w:val="List Continue 2"/>
    <w:basedOn w:val="a"/>
    <w:rsid w:val="003D06D7"/>
    <w:pPr>
      <w:adjustRightInd w:val="0"/>
      <w:snapToGrid w:val="0"/>
      <w:spacing w:after="120" w:line="360" w:lineRule="auto"/>
      <w:ind w:leftChars="400" w:left="840"/>
    </w:pPr>
    <w:rPr>
      <w:sz w:val="24"/>
    </w:rPr>
  </w:style>
  <w:style w:type="paragraph" w:styleId="af2">
    <w:name w:val="Normal (Web)"/>
    <w:basedOn w:val="a"/>
    <w:rsid w:val="003D06D7"/>
    <w:pPr>
      <w:widowControl/>
      <w:spacing w:before="100" w:beforeAutospacing="1" w:after="100" w:afterAutospacing="1"/>
      <w:jc w:val="left"/>
    </w:pPr>
    <w:rPr>
      <w:rFonts w:ascii="宋体" w:hAnsi="宋体"/>
      <w:kern w:val="0"/>
      <w:sz w:val="24"/>
    </w:rPr>
  </w:style>
  <w:style w:type="paragraph" w:styleId="36">
    <w:name w:val="List Continue 3"/>
    <w:basedOn w:val="a"/>
    <w:rsid w:val="003D06D7"/>
    <w:pPr>
      <w:adjustRightInd w:val="0"/>
      <w:snapToGrid w:val="0"/>
      <w:spacing w:after="120" w:line="360" w:lineRule="auto"/>
      <w:ind w:leftChars="600" w:left="1260"/>
    </w:pPr>
    <w:rPr>
      <w:sz w:val="24"/>
    </w:rPr>
  </w:style>
  <w:style w:type="paragraph" w:styleId="11">
    <w:name w:val="index 1"/>
    <w:basedOn w:val="a"/>
    <w:next w:val="a"/>
    <w:rsid w:val="003D06D7"/>
    <w:pPr>
      <w:adjustRightInd w:val="0"/>
      <w:spacing w:line="240" w:lineRule="atLeast"/>
      <w:textAlignment w:val="baseline"/>
    </w:pPr>
    <w:rPr>
      <w:rFonts w:ascii="宋体"/>
      <w:kern w:val="0"/>
      <w:sz w:val="21"/>
    </w:rPr>
  </w:style>
  <w:style w:type="paragraph" w:styleId="af3">
    <w:name w:val="Title"/>
    <w:basedOn w:val="a"/>
    <w:qFormat/>
    <w:rsid w:val="003D06D7"/>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3"/>
    <w:rsid w:val="003D06D7"/>
    <w:pPr>
      <w:adjustRightInd/>
      <w:spacing w:line="240" w:lineRule="auto"/>
      <w:textAlignment w:val="auto"/>
    </w:pPr>
  </w:style>
  <w:style w:type="paragraph" w:styleId="af5">
    <w:name w:val="Body Text First Indent"/>
    <w:basedOn w:val="a"/>
    <w:rsid w:val="003D06D7"/>
    <w:pPr>
      <w:spacing w:line="360" w:lineRule="auto"/>
      <w:ind w:firstLine="420"/>
    </w:pPr>
    <w:rPr>
      <w:rFonts w:ascii="宋体" w:hAnsi="宋体"/>
      <w:sz w:val="24"/>
    </w:rPr>
  </w:style>
  <w:style w:type="paragraph" w:styleId="27">
    <w:name w:val="Body Text First Indent 2"/>
    <w:basedOn w:val="a9"/>
    <w:link w:val="2Char1"/>
    <w:rsid w:val="003D06D7"/>
    <w:pPr>
      <w:spacing w:after="120" w:line="240" w:lineRule="auto"/>
      <w:ind w:leftChars="200" w:left="420" w:firstLineChars="200" w:firstLine="420"/>
    </w:pPr>
  </w:style>
  <w:style w:type="table" w:styleId="af6">
    <w:name w:val="Table Grid"/>
    <w:basedOn w:val="a1"/>
    <w:uiPriority w:val="39"/>
    <w:qFormat/>
    <w:rsid w:val="003D06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3D06D7"/>
    <w:rPr>
      <w:b/>
    </w:rPr>
  </w:style>
  <w:style w:type="character" w:styleId="af8">
    <w:name w:val="page number"/>
    <w:basedOn w:val="a0"/>
    <w:qFormat/>
    <w:rsid w:val="003D06D7"/>
  </w:style>
  <w:style w:type="character" w:styleId="af9">
    <w:name w:val="FollowedHyperlink"/>
    <w:qFormat/>
    <w:rsid w:val="003D06D7"/>
    <w:rPr>
      <w:color w:val="800080"/>
      <w:u w:val="single"/>
    </w:rPr>
  </w:style>
  <w:style w:type="character" w:styleId="afa">
    <w:name w:val="Emphasis"/>
    <w:qFormat/>
    <w:rsid w:val="003D06D7"/>
    <w:rPr>
      <w:i/>
    </w:rPr>
  </w:style>
  <w:style w:type="character" w:styleId="afb">
    <w:name w:val="Hyperlink"/>
    <w:uiPriority w:val="99"/>
    <w:qFormat/>
    <w:rsid w:val="003D06D7"/>
    <w:rPr>
      <w:color w:val="0000FF"/>
      <w:u w:val="single"/>
    </w:rPr>
  </w:style>
  <w:style w:type="character" w:styleId="afc">
    <w:name w:val="annotation reference"/>
    <w:qFormat/>
    <w:rsid w:val="003D06D7"/>
    <w:rPr>
      <w:sz w:val="21"/>
      <w:szCs w:val="21"/>
    </w:rPr>
  </w:style>
  <w:style w:type="character" w:styleId="afd">
    <w:name w:val="footnote reference"/>
    <w:qFormat/>
    <w:rsid w:val="003D06D7"/>
    <w:rPr>
      <w:position w:val="6"/>
      <w:sz w:val="14"/>
      <w:vertAlign w:val="superscript"/>
    </w:rPr>
  </w:style>
  <w:style w:type="character" w:customStyle="1" w:styleId="TableTextChar">
    <w:name w:val="Table Text Char"/>
    <w:link w:val="TableText"/>
    <w:qFormat/>
    <w:rsid w:val="003D06D7"/>
    <w:rPr>
      <w:rFonts w:ascii="Arial" w:hAnsi="Arial"/>
      <w:kern w:val="2"/>
      <w:sz w:val="18"/>
      <w:lang w:val="en-US" w:eastAsia="zh-CN" w:bidi="ar-SA"/>
    </w:rPr>
  </w:style>
  <w:style w:type="paragraph" w:customStyle="1" w:styleId="TableText">
    <w:name w:val="Table Text"/>
    <w:link w:val="TableTextChar"/>
    <w:rsid w:val="003D06D7"/>
    <w:pPr>
      <w:snapToGrid w:val="0"/>
      <w:spacing w:before="80" w:after="80"/>
    </w:pPr>
    <w:rPr>
      <w:rFonts w:ascii="Arial" w:hAnsi="Arial"/>
      <w:kern w:val="2"/>
      <w:sz w:val="18"/>
    </w:rPr>
  </w:style>
  <w:style w:type="character" w:customStyle="1" w:styleId="CharChar3">
    <w:name w:val="Char Char3"/>
    <w:qFormat/>
    <w:rsid w:val="003D06D7"/>
    <w:rPr>
      <w:rFonts w:eastAsia="宋体"/>
      <w:kern w:val="2"/>
      <w:sz w:val="18"/>
      <w:lang w:val="en-US" w:eastAsia="zh-CN"/>
    </w:rPr>
  </w:style>
  <w:style w:type="character" w:customStyle="1" w:styleId="Char4">
    <w:name w:val="文字 Char"/>
    <w:link w:val="afe"/>
    <w:qFormat/>
    <w:rsid w:val="003D06D7"/>
    <w:rPr>
      <w:rFonts w:ascii="宋体"/>
      <w:kern w:val="2"/>
      <w:sz w:val="28"/>
    </w:rPr>
  </w:style>
  <w:style w:type="paragraph" w:customStyle="1" w:styleId="afe">
    <w:name w:val="文字"/>
    <w:basedOn w:val="a"/>
    <w:link w:val="Char4"/>
    <w:rsid w:val="003D06D7"/>
    <w:pPr>
      <w:tabs>
        <w:tab w:val="left" w:pos="8520"/>
      </w:tabs>
      <w:spacing w:line="312" w:lineRule="auto"/>
      <w:ind w:right="-210" w:firstLine="556"/>
    </w:pPr>
    <w:rPr>
      <w:rFonts w:ascii="宋体"/>
    </w:rPr>
  </w:style>
  <w:style w:type="character" w:customStyle="1" w:styleId="crowed11">
    <w:name w:val="crowed11"/>
    <w:qFormat/>
    <w:rsid w:val="003D06D7"/>
    <w:rPr>
      <w:rFonts w:hint="default"/>
      <w:sz w:val="24"/>
    </w:rPr>
  </w:style>
  <w:style w:type="character" w:customStyle="1" w:styleId="CharChar11">
    <w:name w:val="Char Char11"/>
    <w:qFormat/>
    <w:rsid w:val="003D06D7"/>
    <w:rPr>
      <w:rFonts w:ascii="宋体"/>
      <w:kern w:val="2"/>
      <w:sz w:val="28"/>
    </w:rPr>
  </w:style>
  <w:style w:type="character" w:customStyle="1" w:styleId="110">
    <w:name w:val="未命名11"/>
    <w:qFormat/>
    <w:rsid w:val="003D06D7"/>
    <w:rPr>
      <w:color w:val="77FFFF"/>
      <w:sz w:val="24"/>
    </w:rPr>
  </w:style>
  <w:style w:type="character" w:customStyle="1" w:styleId="H2Char">
    <w:name w:val="H2 Char"/>
    <w:qFormat/>
    <w:rsid w:val="003D06D7"/>
    <w:rPr>
      <w:rFonts w:ascii="Arial" w:eastAsia="宋体" w:hAnsi="Arial"/>
      <w:kern w:val="2"/>
      <w:sz w:val="28"/>
      <w:lang w:val="en-US" w:eastAsia="zh-CN"/>
    </w:rPr>
  </w:style>
  <w:style w:type="character" w:customStyle="1" w:styleId="2Char">
    <w:name w:val="标题 2 Char"/>
    <w:link w:val="2"/>
    <w:qFormat/>
    <w:rsid w:val="003D06D7"/>
    <w:rPr>
      <w:rFonts w:ascii="Arial" w:eastAsia="黑体" w:hAnsi="Arial"/>
      <w:b/>
      <w:kern w:val="2"/>
      <w:sz w:val="32"/>
    </w:rPr>
  </w:style>
  <w:style w:type="character" w:customStyle="1" w:styleId="2Char0">
    <w:name w:val="正文文本缩进 2 Char"/>
    <w:link w:val="23"/>
    <w:qFormat/>
    <w:rsid w:val="003D06D7"/>
    <w:rPr>
      <w:kern w:val="2"/>
      <w:sz w:val="28"/>
    </w:rPr>
  </w:style>
  <w:style w:type="character" w:customStyle="1" w:styleId="Char5">
    <w:name w:val="正文 + 三号 Char"/>
    <w:qFormat/>
    <w:rsid w:val="003D06D7"/>
    <w:rPr>
      <w:rFonts w:eastAsia="宋体"/>
      <w:kern w:val="2"/>
      <w:sz w:val="21"/>
      <w:lang w:val="en-US" w:eastAsia="zh-CN"/>
    </w:rPr>
  </w:style>
  <w:style w:type="character" w:customStyle="1" w:styleId="v151">
    <w:name w:val="v151"/>
    <w:qFormat/>
    <w:rsid w:val="003D06D7"/>
    <w:rPr>
      <w:sz w:val="18"/>
    </w:rPr>
  </w:style>
  <w:style w:type="character" w:customStyle="1" w:styleId="3Char">
    <w:name w:val="标题 3 Char"/>
    <w:link w:val="3"/>
    <w:qFormat/>
    <w:rsid w:val="003D06D7"/>
    <w:rPr>
      <w:rFonts w:eastAsia="宋体"/>
      <w:b/>
      <w:kern w:val="2"/>
      <w:sz w:val="32"/>
      <w:lang w:val="en-US" w:eastAsia="zh-CN"/>
    </w:rPr>
  </w:style>
  <w:style w:type="character" w:customStyle="1" w:styleId="CharChar7">
    <w:name w:val="Char Char7"/>
    <w:qFormat/>
    <w:rsid w:val="003D06D7"/>
    <w:rPr>
      <w:rFonts w:ascii="宋体" w:eastAsia="宋体" w:hAnsi="宋体"/>
      <w:kern w:val="2"/>
      <w:sz w:val="28"/>
    </w:rPr>
  </w:style>
  <w:style w:type="character" w:customStyle="1" w:styleId="Char">
    <w:name w:val="批注文字 Char"/>
    <w:link w:val="a7"/>
    <w:qFormat/>
    <w:rsid w:val="003D06D7"/>
    <w:rPr>
      <w:sz w:val="24"/>
    </w:rPr>
  </w:style>
  <w:style w:type="character" w:customStyle="1" w:styleId="Char0">
    <w:name w:val="正文文本缩进 Char"/>
    <w:link w:val="a9"/>
    <w:qFormat/>
    <w:rsid w:val="003D06D7"/>
    <w:rPr>
      <w:kern w:val="2"/>
      <w:sz w:val="44"/>
    </w:rPr>
  </w:style>
  <w:style w:type="character" w:customStyle="1" w:styleId="font1">
    <w:name w:val="font1"/>
    <w:qFormat/>
    <w:rsid w:val="003D06D7"/>
    <w:rPr>
      <w:color w:val="000000"/>
      <w:sz w:val="18"/>
    </w:rPr>
  </w:style>
  <w:style w:type="character" w:customStyle="1" w:styleId="TableTextChar1Char">
    <w:name w:val="Table Text Char1 Char"/>
    <w:qFormat/>
    <w:rsid w:val="003D06D7"/>
    <w:rPr>
      <w:rFonts w:ascii="Arial" w:hAnsi="Arial"/>
      <w:kern w:val="2"/>
      <w:sz w:val="18"/>
      <w:lang w:val="en-US" w:eastAsia="zh-CN" w:bidi="ar-SA"/>
    </w:rPr>
  </w:style>
  <w:style w:type="character" w:customStyle="1" w:styleId="CharChar4">
    <w:name w:val="Char Char4"/>
    <w:qFormat/>
    <w:rsid w:val="003D06D7"/>
    <w:rPr>
      <w:rFonts w:eastAsia="宋体"/>
      <w:b/>
      <w:kern w:val="2"/>
      <w:sz w:val="21"/>
      <w:lang w:val="en-US" w:eastAsia="zh-CN"/>
    </w:rPr>
  </w:style>
  <w:style w:type="character" w:customStyle="1" w:styleId="para1">
    <w:name w:val="para1"/>
    <w:qFormat/>
    <w:rsid w:val="003D06D7"/>
    <w:rPr>
      <w:rFonts w:ascii="Symbol" w:hAnsi="Symbol" w:cs="Symbol" w:hint="default"/>
      <w:sz w:val="18"/>
      <w:szCs w:val="18"/>
    </w:rPr>
  </w:style>
  <w:style w:type="character" w:customStyle="1" w:styleId="CharChar6">
    <w:name w:val="Char Char6"/>
    <w:qFormat/>
    <w:rsid w:val="003D06D7"/>
    <w:rPr>
      <w:rFonts w:ascii="仿宋_GB2312" w:eastAsia="仿宋_GB2312"/>
      <w:kern w:val="2"/>
      <w:sz w:val="32"/>
    </w:rPr>
  </w:style>
  <w:style w:type="character" w:customStyle="1" w:styleId="2Char1">
    <w:name w:val="正文首行缩进 2 Char"/>
    <w:basedOn w:val="Char0"/>
    <w:link w:val="27"/>
    <w:qFormat/>
    <w:rsid w:val="003D06D7"/>
    <w:rPr>
      <w:kern w:val="2"/>
      <w:sz w:val="44"/>
    </w:rPr>
  </w:style>
  <w:style w:type="character" w:customStyle="1" w:styleId="content-white1">
    <w:name w:val="content-white1"/>
    <w:qFormat/>
    <w:rsid w:val="003D06D7"/>
    <w:rPr>
      <w:color w:val="auto"/>
      <w:sz w:val="18"/>
      <w:u w:val="none"/>
    </w:rPr>
  </w:style>
  <w:style w:type="character" w:customStyle="1" w:styleId="Char3">
    <w:name w:val="批注主题 Char"/>
    <w:basedOn w:val="Char"/>
    <w:link w:val="af4"/>
    <w:qFormat/>
    <w:rsid w:val="003D06D7"/>
    <w:rPr>
      <w:sz w:val="24"/>
    </w:rPr>
  </w:style>
  <w:style w:type="character" w:customStyle="1" w:styleId="CharChar5">
    <w:name w:val="Char Char5"/>
    <w:qFormat/>
    <w:rsid w:val="003D06D7"/>
    <w:rPr>
      <w:rFonts w:ascii="Arial" w:eastAsia="宋体" w:hAnsi="Arial"/>
      <w:b/>
      <w:smallCaps/>
      <w:kern w:val="28"/>
      <w:sz w:val="36"/>
      <w:lang w:val="en-US" w:eastAsia="en-US"/>
    </w:rPr>
  </w:style>
  <w:style w:type="character" w:customStyle="1" w:styleId="top-det1">
    <w:name w:val="top-det1"/>
    <w:qFormat/>
    <w:rsid w:val="003D06D7"/>
    <w:rPr>
      <w:b/>
      <w:color w:val="000000"/>
    </w:rPr>
  </w:style>
  <w:style w:type="character" w:customStyle="1" w:styleId="Char2">
    <w:name w:val="脚注文本 Char"/>
    <w:link w:val="af0"/>
    <w:qFormat/>
    <w:rsid w:val="003D06D7"/>
    <w:rPr>
      <w:kern w:val="2"/>
      <w:sz w:val="18"/>
    </w:rPr>
  </w:style>
  <w:style w:type="character" w:customStyle="1" w:styleId="TableHeadingCharChar">
    <w:name w:val="Table Heading Char Char"/>
    <w:qFormat/>
    <w:rsid w:val="003D06D7"/>
    <w:rPr>
      <w:rFonts w:ascii="Arial" w:eastAsia="黑体" w:hAnsi="Arial"/>
      <w:kern w:val="2"/>
      <w:sz w:val="18"/>
      <w:lang w:val="en-US" w:eastAsia="zh-CN"/>
    </w:rPr>
  </w:style>
  <w:style w:type="character" w:customStyle="1" w:styleId="074Char1">
    <w:name w:val="标书正文:  0.74 厘米 Char1"/>
    <w:qFormat/>
    <w:rsid w:val="003D06D7"/>
    <w:rPr>
      <w:rFonts w:eastAsia="宋体"/>
      <w:kern w:val="2"/>
      <w:sz w:val="24"/>
      <w:lang w:val="en-US" w:eastAsia="zh-CN"/>
    </w:rPr>
  </w:style>
  <w:style w:type="character" w:customStyle="1" w:styleId="titleemph1">
    <w:name w:val="title_emph1"/>
    <w:qFormat/>
    <w:rsid w:val="003D06D7"/>
    <w:rPr>
      <w:rFonts w:ascii="Arial" w:hAnsi="Arial" w:hint="default"/>
      <w:b/>
      <w:sz w:val="20"/>
    </w:rPr>
  </w:style>
  <w:style w:type="character" w:customStyle="1" w:styleId="TableTextCharCharCharChar">
    <w:name w:val="Table Text Char Char Char Char"/>
    <w:link w:val="TableTextCharCharChar"/>
    <w:qFormat/>
    <w:rsid w:val="003D06D7"/>
    <w:rPr>
      <w:rFonts w:ascii="Arial" w:hAnsi="Arial"/>
      <w:kern w:val="2"/>
      <w:sz w:val="18"/>
      <w:lang w:val="en-US" w:eastAsia="zh-CN" w:bidi="ar-SA"/>
    </w:rPr>
  </w:style>
  <w:style w:type="paragraph" w:customStyle="1" w:styleId="TableTextCharCharChar">
    <w:name w:val="Table Text Char Char Char"/>
    <w:link w:val="TableTextCharCharCharChar"/>
    <w:qFormat/>
    <w:rsid w:val="003D06D7"/>
    <w:pPr>
      <w:snapToGrid w:val="0"/>
      <w:spacing w:before="80" w:after="80"/>
    </w:pPr>
    <w:rPr>
      <w:rFonts w:ascii="Arial" w:hAnsi="Arial"/>
      <w:kern w:val="2"/>
      <w:sz w:val="18"/>
    </w:rPr>
  </w:style>
  <w:style w:type="character" w:customStyle="1" w:styleId="CharChar">
    <w:name w:val="Char Char"/>
    <w:qFormat/>
    <w:rsid w:val="003D06D7"/>
    <w:rPr>
      <w:rFonts w:ascii="宋体" w:eastAsia="宋体" w:hAnsi="宋体"/>
      <w:kern w:val="2"/>
      <w:sz w:val="24"/>
      <w:lang w:val="en-US" w:eastAsia="zh-CN" w:bidi="ar-SA"/>
    </w:rPr>
  </w:style>
  <w:style w:type="character" w:customStyle="1" w:styleId="Char6">
    <w:name w:val="小 Char"/>
    <w:qFormat/>
    <w:rsid w:val="003D06D7"/>
    <w:rPr>
      <w:rFonts w:ascii="宋体" w:eastAsia="宋体" w:hAnsi="Courier New"/>
      <w:kern w:val="2"/>
      <w:sz w:val="21"/>
      <w:lang w:val="en-US" w:eastAsia="zh-CN" w:bidi="ar-SA"/>
    </w:rPr>
  </w:style>
  <w:style w:type="character" w:customStyle="1" w:styleId="aff">
    <w:name w:val="样式 宋体"/>
    <w:qFormat/>
    <w:rsid w:val="003D06D7"/>
    <w:rPr>
      <w:rFonts w:ascii="宋体" w:eastAsia="宋体" w:hAnsi="宋体"/>
      <w:sz w:val="28"/>
    </w:rPr>
  </w:style>
  <w:style w:type="character" w:customStyle="1" w:styleId="Char1">
    <w:name w:val="日期 Char"/>
    <w:link w:val="ac"/>
    <w:qFormat/>
    <w:rsid w:val="003D06D7"/>
    <w:rPr>
      <w:kern w:val="2"/>
      <w:sz w:val="28"/>
    </w:rPr>
  </w:style>
  <w:style w:type="character" w:customStyle="1" w:styleId="CharChar2">
    <w:name w:val="Char Char2"/>
    <w:qFormat/>
    <w:rsid w:val="003D06D7"/>
    <w:rPr>
      <w:rFonts w:eastAsia="宋体"/>
      <w:kern w:val="2"/>
      <w:sz w:val="18"/>
      <w:lang w:val="en-US" w:eastAsia="zh-CN"/>
    </w:rPr>
  </w:style>
  <w:style w:type="paragraph" w:customStyle="1" w:styleId="WPSOffice2">
    <w:name w:val="WPSOffice手动目录 2"/>
    <w:qFormat/>
    <w:rsid w:val="003D06D7"/>
    <w:pPr>
      <w:ind w:leftChars="200" w:left="200"/>
    </w:pPr>
  </w:style>
  <w:style w:type="paragraph" w:customStyle="1" w:styleId="Char2CharCharCharCharCharChar">
    <w:name w:val="Char2 Char Char Char Char Char Char"/>
    <w:basedOn w:val="a"/>
    <w:qFormat/>
    <w:rsid w:val="003D06D7"/>
    <w:rPr>
      <w:rFonts w:ascii="仿宋_GB2312"/>
      <w:b/>
      <w:sz w:val="30"/>
    </w:rPr>
  </w:style>
  <w:style w:type="paragraph" w:customStyle="1" w:styleId="INFeature">
    <w:name w:val="IN Feature"/>
    <w:next w:val="INStep"/>
    <w:qFormat/>
    <w:rsid w:val="003D06D7"/>
    <w:pPr>
      <w:keepNext/>
      <w:keepLines/>
      <w:spacing w:before="240" w:after="240"/>
      <w:outlineLvl w:val="7"/>
    </w:pPr>
    <w:rPr>
      <w:rFonts w:ascii="Arial" w:eastAsia="黑体" w:hAnsi="Arial"/>
      <w:sz w:val="21"/>
    </w:rPr>
  </w:style>
  <w:style w:type="paragraph" w:customStyle="1" w:styleId="INStep">
    <w:name w:val="IN Step"/>
    <w:basedOn w:val="a"/>
    <w:rsid w:val="003D06D7"/>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3D06D7"/>
    <w:pPr>
      <w:snapToGrid w:val="0"/>
      <w:spacing w:line="360" w:lineRule="auto"/>
      <w:ind w:firstLine="420"/>
    </w:pPr>
    <w:rPr>
      <w:sz w:val="24"/>
    </w:rPr>
  </w:style>
  <w:style w:type="paragraph" w:customStyle="1" w:styleId="CharCharCharCharChar">
    <w:name w:val="文档正文 Char Char Char Char Char"/>
    <w:basedOn w:val="a"/>
    <w:qFormat/>
    <w:rsid w:val="003D06D7"/>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3"/>
    <w:qFormat/>
    <w:rsid w:val="003D06D7"/>
    <w:pPr>
      <w:ind w:firstLineChars="200" w:firstLine="480"/>
    </w:pPr>
  </w:style>
  <w:style w:type="paragraph" w:customStyle="1" w:styleId="12">
    <w:name w:val="附录1"/>
    <w:basedOn w:val="a"/>
    <w:next w:val="a"/>
    <w:qFormat/>
    <w:rsid w:val="003D06D7"/>
    <w:pPr>
      <w:tabs>
        <w:tab w:val="left" w:pos="1304"/>
      </w:tabs>
      <w:ind w:left="425" w:hanging="425"/>
      <w:outlineLvl w:val="0"/>
    </w:pPr>
    <w:rPr>
      <w:rFonts w:ascii="黑体" w:eastAsia="黑体" w:hAnsi="黑体"/>
      <w:b/>
      <w:sz w:val="44"/>
    </w:rPr>
  </w:style>
  <w:style w:type="paragraph" w:customStyle="1" w:styleId="ItemStep">
    <w:name w:val="Item Step"/>
    <w:qFormat/>
    <w:rsid w:val="003D06D7"/>
    <w:pPr>
      <w:tabs>
        <w:tab w:val="left" w:pos="1644"/>
      </w:tabs>
      <w:ind w:left="1644" w:hanging="510"/>
      <w:outlineLvl w:val="4"/>
    </w:pPr>
    <w:rPr>
      <w:rFonts w:ascii="Arial" w:hAnsi="Arial"/>
      <w:sz w:val="21"/>
    </w:rPr>
  </w:style>
  <w:style w:type="paragraph" w:customStyle="1" w:styleId="aff0">
    <w:name w:val="二级列表"/>
    <w:basedOn w:val="aff1"/>
    <w:next w:val="aff1"/>
    <w:qFormat/>
    <w:rsid w:val="003D06D7"/>
    <w:pPr>
      <w:tabs>
        <w:tab w:val="left" w:pos="2120"/>
      </w:tabs>
      <w:ind w:firstLineChars="0" w:firstLine="0"/>
    </w:pPr>
    <w:rPr>
      <w:b/>
    </w:rPr>
  </w:style>
  <w:style w:type="paragraph" w:customStyle="1" w:styleId="aff1">
    <w:name w:val="段落正文"/>
    <w:basedOn w:val="a"/>
    <w:rsid w:val="003D06D7"/>
    <w:pPr>
      <w:spacing w:beforeLines="50" w:line="360" w:lineRule="auto"/>
      <w:ind w:firstLineChars="200" w:firstLine="200"/>
    </w:pPr>
    <w:rPr>
      <w:spacing w:val="2"/>
      <w:sz w:val="24"/>
    </w:rPr>
  </w:style>
  <w:style w:type="paragraph" w:customStyle="1" w:styleId="xl23">
    <w:name w:val="xl23"/>
    <w:basedOn w:val="a"/>
    <w:qFormat/>
    <w:rsid w:val="003D06D7"/>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5"/>
    <w:qFormat/>
    <w:rsid w:val="003D06D7"/>
    <w:rPr>
      <w:rFonts w:ascii="宋体" w:hAnsi="Tahoma"/>
    </w:rPr>
  </w:style>
  <w:style w:type="paragraph" w:customStyle="1" w:styleId="Char7">
    <w:name w:val="正文格式 Char"/>
    <w:basedOn w:val="a"/>
    <w:qFormat/>
    <w:rsid w:val="003D06D7"/>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3D06D7"/>
    <w:pPr>
      <w:keepNext/>
      <w:snapToGrid w:val="0"/>
      <w:spacing w:before="160" w:after="80"/>
      <w:ind w:left="1134"/>
      <w:jc w:val="center"/>
    </w:pPr>
    <w:rPr>
      <w:rFonts w:ascii="Arial" w:eastAsia="黑体" w:hAnsi="Arial"/>
      <w:sz w:val="18"/>
    </w:rPr>
  </w:style>
  <w:style w:type="paragraph" w:customStyle="1" w:styleId="PullQuote">
    <w:name w:val="Pull Quote"/>
    <w:basedOn w:val="a"/>
    <w:rsid w:val="003D06D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3D06D7"/>
    <w:pPr>
      <w:tabs>
        <w:tab w:val="left" w:pos="709"/>
        <w:tab w:val="left" w:pos="1620"/>
      </w:tabs>
      <w:ind w:left="1620" w:hanging="360"/>
    </w:pPr>
  </w:style>
  <w:style w:type="paragraph" w:customStyle="1" w:styleId="Char8">
    <w:name w:val="Char"/>
    <w:basedOn w:val="a"/>
    <w:rsid w:val="003D06D7"/>
    <w:pPr>
      <w:spacing w:line="240" w:lineRule="atLeast"/>
      <w:ind w:left="420" w:firstLine="420"/>
    </w:pPr>
    <w:rPr>
      <w:kern w:val="0"/>
      <w:sz w:val="21"/>
    </w:rPr>
  </w:style>
  <w:style w:type="paragraph" w:customStyle="1" w:styleId="28">
    <w:name w:val="正文字缩2字"/>
    <w:basedOn w:val="a"/>
    <w:rsid w:val="003D06D7"/>
    <w:pPr>
      <w:spacing w:before="60" w:after="60" w:line="360" w:lineRule="auto"/>
      <w:ind w:leftChars="200" w:left="200" w:firstLineChars="200" w:firstLine="200"/>
    </w:pPr>
    <w:rPr>
      <w:sz w:val="24"/>
    </w:rPr>
  </w:style>
  <w:style w:type="paragraph" w:customStyle="1" w:styleId="aff2">
    <w:name w:val="_"/>
    <w:basedOn w:val="a"/>
    <w:rsid w:val="003D06D7"/>
    <w:pPr>
      <w:adjustRightInd w:val="0"/>
      <w:spacing w:line="360" w:lineRule="auto"/>
      <w:ind w:left="480" w:firstLineChars="200" w:firstLine="200"/>
      <w:textAlignment w:val="baseline"/>
    </w:pPr>
    <w:rPr>
      <w:kern w:val="0"/>
      <w:sz w:val="24"/>
    </w:rPr>
  </w:style>
  <w:style w:type="paragraph" w:customStyle="1" w:styleId="44">
    <w:name w:val="样式4"/>
    <w:basedOn w:val="4"/>
    <w:rsid w:val="003D06D7"/>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3D06D7"/>
    <w:pPr>
      <w:widowControl/>
      <w:spacing w:after="160" w:line="240" w:lineRule="exact"/>
      <w:jc w:val="left"/>
    </w:pPr>
    <w:rPr>
      <w:rFonts w:ascii="Verdana" w:hAnsi="Verdana"/>
      <w:kern w:val="0"/>
      <w:sz w:val="18"/>
      <w:lang w:eastAsia="en-US"/>
    </w:rPr>
  </w:style>
  <w:style w:type="paragraph" w:customStyle="1" w:styleId="aff3">
    <w:name w:val="摘要"/>
    <w:basedOn w:val="a"/>
    <w:next w:val="2"/>
    <w:rsid w:val="003D06D7"/>
    <w:pPr>
      <w:spacing w:line="360" w:lineRule="auto"/>
    </w:pPr>
    <w:rPr>
      <w:rFonts w:eastAsia="黑体"/>
      <w:sz w:val="20"/>
    </w:rPr>
  </w:style>
  <w:style w:type="paragraph" w:customStyle="1" w:styleId="00">
    <w:name w:val="00"/>
    <w:basedOn w:val="a"/>
    <w:rsid w:val="003D06D7"/>
    <w:pPr>
      <w:autoSpaceDE w:val="0"/>
      <w:autoSpaceDN w:val="0"/>
      <w:adjustRightInd w:val="0"/>
      <w:jc w:val="left"/>
    </w:pPr>
    <w:rPr>
      <w:rFonts w:ascii="黑体" w:eastAsia="黑体"/>
      <w:b/>
      <w:kern w:val="0"/>
      <w:sz w:val="20"/>
    </w:rPr>
  </w:style>
  <w:style w:type="paragraph" w:customStyle="1" w:styleId="xl27">
    <w:name w:val="xl27"/>
    <w:basedOn w:val="a"/>
    <w:rsid w:val="003D06D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3D06D7"/>
    <w:pPr>
      <w:spacing w:line="360" w:lineRule="auto"/>
      <w:ind w:firstLine="420"/>
    </w:pPr>
    <w:rPr>
      <w:sz w:val="24"/>
    </w:rPr>
  </w:style>
  <w:style w:type="paragraph" w:customStyle="1" w:styleId="29">
    <w:name w:val="附录2"/>
    <w:basedOn w:val="a"/>
    <w:next w:val="a"/>
    <w:rsid w:val="003D06D7"/>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3D06D7"/>
    <w:pPr>
      <w:tabs>
        <w:tab w:val="left" w:pos="425"/>
      </w:tabs>
      <w:ind w:left="1620" w:hanging="360"/>
    </w:pPr>
    <w:rPr>
      <w:rFonts w:ascii="Tahoma" w:hAnsi="Tahoma"/>
      <w:sz w:val="24"/>
    </w:rPr>
  </w:style>
  <w:style w:type="paragraph" w:customStyle="1" w:styleId="13">
    <w:name w:val="样式1"/>
    <w:basedOn w:val="4"/>
    <w:rsid w:val="003D06D7"/>
    <w:pPr>
      <w:tabs>
        <w:tab w:val="left" w:pos="720"/>
      </w:tabs>
      <w:spacing w:before="500" w:after="260" w:line="560" w:lineRule="atLeast"/>
      <w:ind w:left="420" w:hanging="420"/>
    </w:pPr>
  </w:style>
  <w:style w:type="paragraph" w:customStyle="1" w:styleId="aff4">
    <w:name w:val="司法正文"/>
    <w:rsid w:val="003D06D7"/>
    <w:pPr>
      <w:widowControl w:val="0"/>
      <w:ind w:firstLineChars="200" w:firstLine="200"/>
      <w:jc w:val="both"/>
    </w:pPr>
    <w:rPr>
      <w:rFonts w:eastAsia="仿宋_GB2312"/>
      <w:sz w:val="32"/>
    </w:rPr>
  </w:style>
  <w:style w:type="paragraph" w:customStyle="1" w:styleId="ItemStepinTable">
    <w:name w:val="Item Step in Table"/>
    <w:rsid w:val="003D06D7"/>
    <w:pPr>
      <w:tabs>
        <w:tab w:val="left" w:pos="397"/>
      </w:tabs>
      <w:spacing w:before="40" w:after="40"/>
      <w:jc w:val="both"/>
    </w:pPr>
    <w:rPr>
      <w:rFonts w:ascii="Arial" w:hAnsi="Arial"/>
      <w:sz w:val="18"/>
    </w:rPr>
  </w:style>
  <w:style w:type="paragraph" w:customStyle="1" w:styleId="aff5">
    <w:name w:val="可研正文"/>
    <w:basedOn w:val="a8"/>
    <w:rsid w:val="003D06D7"/>
    <w:pPr>
      <w:adjustRightInd w:val="0"/>
      <w:snapToGrid w:val="0"/>
      <w:spacing w:line="440" w:lineRule="exact"/>
      <w:ind w:firstLine="567"/>
    </w:pPr>
    <w:rPr>
      <w:sz w:val="28"/>
    </w:rPr>
  </w:style>
  <w:style w:type="paragraph" w:customStyle="1" w:styleId="ItemList">
    <w:name w:val="Item List"/>
    <w:rsid w:val="003D06D7"/>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3D06D7"/>
    <w:pPr>
      <w:snapToGrid w:val="0"/>
      <w:spacing w:before="80" w:after="80"/>
    </w:pPr>
    <w:rPr>
      <w:rFonts w:ascii="Arial" w:hAnsi="Arial"/>
      <w:kern w:val="2"/>
      <w:sz w:val="18"/>
    </w:rPr>
  </w:style>
  <w:style w:type="paragraph" w:customStyle="1" w:styleId="aff6">
    <w:name w:val="图标"/>
    <w:basedOn w:val="a"/>
    <w:next w:val="a"/>
    <w:rsid w:val="003D06D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3D06D7"/>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3D06D7"/>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3D06D7"/>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3D06D7"/>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7">
    <w:name w:val="表头样式"/>
    <w:basedOn w:val="a"/>
    <w:rsid w:val="003D06D7"/>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3D06D7"/>
    <w:pPr>
      <w:ind w:firstLineChars="200" w:firstLine="420"/>
    </w:pPr>
    <w:rPr>
      <w:rFonts w:ascii="Calibri" w:hAnsi="Calibri" w:cs="黑体"/>
      <w:sz w:val="21"/>
      <w:szCs w:val="22"/>
    </w:rPr>
  </w:style>
  <w:style w:type="paragraph" w:customStyle="1" w:styleId="37">
    <w:name w:val="样式3"/>
    <w:basedOn w:val="1"/>
    <w:next w:val="1"/>
    <w:rsid w:val="003D06D7"/>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3D06D7"/>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3D06D7"/>
    <w:pPr>
      <w:spacing w:line="240" w:lineRule="atLeast"/>
      <w:ind w:left="420" w:firstLine="420"/>
    </w:pPr>
    <w:rPr>
      <w:kern w:val="0"/>
      <w:sz w:val="21"/>
    </w:rPr>
  </w:style>
  <w:style w:type="paragraph" w:customStyle="1" w:styleId="FigureDescription">
    <w:name w:val="Figure Description"/>
    <w:next w:val="a"/>
    <w:rsid w:val="003D06D7"/>
    <w:pPr>
      <w:snapToGrid w:val="0"/>
      <w:spacing w:before="80" w:after="320"/>
      <w:ind w:left="1134"/>
      <w:jc w:val="center"/>
    </w:pPr>
    <w:rPr>
      <w:rFonts w:ascii="Arial" w:eastAsia="黑体" w:hAnsi="Arial"/>
      <w:sz w:val="18"/>
    </w:rPr>
  </w:style>
  <w:style w:type="paragraph" w:customStyle="1" w:styleId="aff8">
    <w:name w:val="样式 宋体 五号 两端对齐 行距: 单倍行距"/>
    <w:basedOn w:val="a"/>
    <w:rsid w:val="003D06D7"/>
    <w:pPr>
      <w:adjustRightInd w:val="0"/>
      <w:textAlignment w:val="baseline"/>
    </w:pPr>
    <w:rPr>
      <w:rFonts w:ascii="宋体" w:hAnsi="宋体"/>
      <w:kern w:val="0"/>
      <w:sz w:val="21"/>
    </w:rPr>
  </w:style>
  <w:style w:type="paragraph" w:customStyle="1" w:styleId="15">
    <w:name w:val="修订1"/>
    <w:rsid w:val="003D06D7"/>
    <w:rPr>
      <w:kern w:val="2"/>
      <w:sz w:val="21"/>
    </w:rPr>
  </w:style>
  <w:style w:type="paragraph" w:customStyle="1" w:styleId="GB23122">
    <w:name w:val="样式 仿宋_GB2312 首行缩进:  2 字符"/>
    <w:basedOn w:val="a"/>
    <w:rsid w:val="003D06D7"/>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3D06D7"/>
    <w:pPr>
      <w:widowControl w:val="0"/>
      <w:autoSpaceDE w:val="0"/>
      <w:autoSpaceDN w:val="0"/>
      <w:adjustRightInd w:val="0"/>
    </w:pPr>
    <w:rPr>
      <w:rFonts w:ascii="宋体"/>
      <w:color w:val="000000"/>
      <w:sz w:val="24"/>
    </w:rPr>
  </w:style>
  <w:style w:type="paragraph" w:customStyle="1" w:styleId="style1">
    <w:name w:val="style1"/>
    <w:basedOn w:val="a"/>
    <w:rsid w:val="003D06D7"/>
    <w:pPr>
      <w:widowControl/>
      <w:spacing w:before="100" w:beforeAutospacing="1" w:after="100" w:afterAutospacing="1"/>
      <w:jc w:val="left"/>
    </w:pPr>
    <w:rPr>
      <w:rFonts w:ascii="宋体" w:hAnsi="宋体"/>
      <w:kern w:val="0"/>
      <w:sz w:val="21"/>
    </w:rPr>
  </w:style>
  <w:style w:type="paragraph" w:customStyle="1" w:styleId="16">
    <w:name w:val="1"/>
    <w:basedOn w:val="a"/>
    <w:next w:val="ab"/>
    <w:rsid w:val="003D06D7"/>
    <w:rPr>
      <w:rFonts w:ascii="宋体" w:hAnsi="Courier New"/>
      <w:sz w:val="21"/>
    </w:rPr>
  </w:style>
  <w:style w:type="paragraph" w:customStyle="1" w:styleId="Note">
    <w:name w:val="Note"/>
    <w:basedOn w:val="a"/>
    <w:rsid w:val="003D06D7"/>
    <w:pPr>
      <w:pBdr>
        <w:top w:val="single" w:sz="12" w:space="3" w:color="auto"/>
        <w:bottom w:val="single" w:sz="12" w:space="3" w:color="auto"/>
      </w:pBdr>
      <w:spacing w:line="360" w:lineRule="auto"/>
    </w:pPr>
    <w:rPr>
      <w:sz w:val="24"/>
    </w:rPr>
  </w:style>
  <w:style w:type="paragraph" w:customStyle="1" w:styleId="17">
    <w:name w:val="首行缩进 1"/>
    <w:basedOn w:val="a"/>
    <w:rsid w:val="003D06D7"/>
    <w:pPr>
      <w:spacing w:after="120" w:line="360" w:lineRule="auto"/>
      <w:ind w:firstLineChars="200" w:firstLine="200"/>
    </w:pPr>
    <w:rPr>
      <w:sz w:val="24"/>
    </w:rPr>
  </w:style>
  <w:style w:type="paragraph" w:customStyle="1" w:styleId="220">
    <w:name w:val="样式 样式 首行缩进:  2 字符 + 首行缩进:  2 字符"/>
    <w:basedOn w:val="a"/>
    <w:rsid w:val="003D06D7"/>
    <w:pPr>
      <w:spacing w:line="360" w:lineRule="auto"/>
      <w:ind w:firstLineChars="200" w:firstLine="480"/>
    </w:pPr>
    <w:rPr>
      <w:sz w:val="24"/>
    </w:rPr>
  </w:style>
  <w:style w:type="paragraph" w:customStyle="1" w:styleId="aff9">
    <w:name w:val="表文字"/>
    <w:rsid w:val="003D06D7"/>
    <w:rPr>
      <w:rFonts w:ascii="宋体"/>
      <w:kern w:val="2"/>
    </w:rPr>
  </w:style>
  <w:style w:type="paragraph" w:customStyle="1" w:styleId="CharChar1Char">
    <w:name w:val="Char Char1 Char"/>
    <w:basedOn w:val="a"/>
    <w:rsid w:val="003D06D7"/>
    <w:rPr>
      <w:rFonts w:ascii="Tahoma" w:hAnsi="Tahoma"/>
      <w:sz w:val="24"/>
      <w:szCs w:val="24"/>
    </w:rPr>
  </w:style>
  <w:style w:type="paragraph" w:customStyle="1" w:styleId="affa">
    <w:name w:val="普通正文"/>
    <w:basedOn w:val="a"/>
    <w:rsid w:val="003D06D7"/>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3D06D7"/>
    <w:rPr>
      <w:rFonts w:ascii="Tahoma" w:hAnsi="Tahoma"/>
      <w:sz w:val="24"/>
    </w:rPr>
  </w:style>
  <w:style w:type="paragraph" w:customStyle="1" w:styleId="45">
    <w:name w:val="附录4"/>
    <w:basedOn w:val="a"/>
    <w:next w:val="a"/>
    <w:rsid w:val="003D06D7"/>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3D06D7"/>
    <w:pPr>
      <w:tabs>
        <w:tab w:val="left" w:pos="360"/>
      </w:tabs>
    </w:pPr>
    <w:rPr>
      <w:sz w:val="24"/>
    </w:rPr>
  </w:style>
  <w:style w:type="paragraph" w:customStyle="1" w:styleId="affb">
    <w:name w:val="文章正文"/>
    <w:basedOn w:val="a"/>
    <w:rsid w:val="003D06D7"/>
    <w:pPr>
      <w:ind w:firstLineChars="200" w:firstLine="560"/>
    </w:pPr>
    <w:rPr>
      <w:rFonts w:ascii="仿宋_GB2312" w:eastAsia="仿宋_GB2312" w:hAnsi="宋体"/>
      <w:color w:val="000000"/>
    </w:rPr>
  </w:style>
  <w:style w:type="paragraph" w:customStyle="1" w:styleId="CharCharCharChar">
    <w:name w:val="Char Char Char Char"/>
    <w:basedOn w:val="a"/>
    <w:rsid w:val="003D06D7"/>
    <w:pPr>
      <w:pageBreakBefore/>
      <w:widowControl/>
      <w:spacing w:after="160" w:line="240" w:lineRule="exact"/>
      <w:jc w:val="left"/>
    </w:pPr>
    <w:rPr>
      <w:rFonts w:ascii="Verdana" w:hAnsi="Verdana"/>
      <w:kern w:val="0"/>
      <w:sz w:val="20"/>
      <w:lang w:eastAsia="en-US"/>
    </w:rPr>
  </w:style>
  <w:style w:type="paragraph" w:customStyle="1" w:styleId="affc">
    <w:name w:val="编号正文"/>
    <w:basedOn w:val="affd"/>
    <w:rsid w:val="003D06D7"/>
    <w:pPr>
      <w:snapToGrid/>
      <w:spacing w:line="360" w:lineRule="auto"/>
      <w:ind w:left="1407" w:hanging="1047"/>
      <w:jc w:val="left"/>
    </w:pPr>
    <w:rPr>
      <w:rFonts w:eastAsia="仿宋_GB2312"/>
    </w:rPr>
  </w:style>
  <w:style w:type="paragraph" w:customStyle="1" w:styleId="affd">
    <w:name w:val="文档正文"/>
    <w:basedOn w:val="a"/>
    <w:rsid w:val="003D06D7"/>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3D06D7"/>
    <w:pPr>
      <w:adjustRightInd w:val="0"/>
      <w:spacing w:line="440" w:lineRule="exact"/>
      <w:ind w:firstLine="420"/>
      <w:textAlignment w:val="baseline"/>
    </w:pPr>
    <w:rPr>
      <w:rFonts w:ascii="Arial Narrow" w:hAnsi="Arial Narrow"/>
      <w:kern w:val="0"/>
      <w:sz w:val="24"/>
    </w:rPr>
  </w:style>
  <w:style w:type="paragraph" w:customStyle="1" w:styleId="affe">
    <w:name w:val="表头文本"/>
    <w:rsid w:val="003D06D7"/>
    <w:pPr>
      <w:jc w:val="center"/>
    </w:pPr>
    <w:rPr>
      <w:rFonts w:ascii="Arial" w:hAnsi="Arial"/>
      <w:b/>
      <w:sz w:val="21"/>
    </w:rPr>
  </w:style>
  <w:style w:type="paragraph" w:customStyle="1" w:styleId="afff">
    <w:name w:val="操作步骤"/>
    <w:basedOn w:val="a"/>
    <w:rsid w:val="003D06D7"/>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rsid w:val="003D06D7"/>
    <w:pPr>
      <w:tabs>
        <w:tab w:val="left" w:pos="720"/>
      </w:tabs>
      <w:spacing w:before="560" w:line="400" w:lineRule="exact"/>
      <w:ind w:left="420" w:hanging="420"/>
      <w:jc w:val="center"/>
      <w:outlineLvl w:val="0"/>
    </w:pPr>
    <w:rPr>
      <w:b w:val="0"/>
      <w:sz w:val="44"/>
    </w:rPr>
  </w:style>
  <w:style w:type="paragraph" w:customStyle="1" w:styleId="afff0">
    <w:name w:val="关键词"/>
    <w:basedOn w:val="a"/>
    <w:next w:val="a"/>
    <w:rsid w:val="003D06D7"/>
    <w:pPr>
      <w:spacing w:line="360" w:lineRule="auto"/>
    </w:pPr>
    <w:rPr>
      <w:rFonts w:eastAsia="黑体"/>
      <w:sz w:val="20"/>
    </w:rPr>
  </w:style>
  <w:style w:type="paragraph" w:customStyle="1" w:styleId="52">
    <w:name w:val="标题5"/>
    <w:basedOn w:val="a"/>
    <w:rsid w:val="003D06D7"/>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rsid w:val="003D06D7"/>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3D06D7"/>
  </w:style>
  <w:style w:type="paragraph" w:customStyle="1" w:styleId="TableTextChar1">
    <w:name w:val="Table Text Char1"/>
    <w:rsid w:val="003D06D7"/>
    <w:pPr>
      <w:snapToGrid w:val="0"/>
      <w:spacing w:before="80" w:after="80"/>
    </w:pPr>
    <w:rPr>
      <w:rFonts w:ascii="Arial" w:hAnsi="Arial"/>
      <w:kern w:val="2"/>
      <w:sz w:val="18"/>
    </w:rPr>
  </w:style>
  <w:style w:type="paragraph" w:customStyle="1" w:styleId="Char9">
    <w:name w:val="段 Char"/>
    <w:rsid w:val="003D06D7"/>
    <w:pPr>
      <w:autoSpaceDE w:val="0"/>
      <w:autoSpaceDN w:val="0"/>
      <w:ind w:firstLineChars="200" w:firstLine="200"/>
      <w:jc w:val="both"/>
    </w:pPr>
    <w:rPr>
      <w:rFonts w:ascii="宋体"/>
      <w:sz w:val="21"/>
    </w:rPr>
  </w:style>
  <w:style w:type="paragraph" w:customStyle="1" w:styleId="Char1CharCharChar">
    <w:name w:val="Char1 Char Char Char"/>
    <w:basedOn w:val="a"/>
    <w:rsid w:val="003D06D7"/>
    <w:rPr>
      <w:rFonts w:ascii="Tahoma" w:hAnsi="Tahoma"/>
      <w:sz w:val="30"/>
    </w:rPr>
  </w:style>
  <w:style w:type="paragraph" w:customStyle="1" w:styleId="1xz">
    <w:name w:val="样式1xz"/>
    <w:basedOn w:val="a"/>
    <w:rsid w:val="003D06D7"/>
    <w:pPr>
      <w:tabs>
        <w:tab w:val="left" w:pos="1050"/>
        <w:tab w:val="right" w:leader="dot" w:pos="8296"/>
      </w:tabs>
    </w:pPr>
    <w:rPr>
      <w:caps/>
      <w:spacing w:val="20"/>
      <w:sz w:val="24"/>
    </w:rPr>
  </w:style>
  <w:style w:type="paragraph" w:customStyle="1" w:styleId="Title-Date">
    <w:name w:val="Title - Date"/>
    <w:basedOn w:val="af3"/>
    <w:next w:val="a"/>
    <w:rsid w:val="003D06D7"/>
    <w:pPr>
      <w:spacing w:before="240" w:after="720"/>
    </w:pPr>
    <w:rPr>
      <w:sz w:val="28"/>
    </w:rPr>
  </w:style>
  <w:style w:type="paragraph" w:customStyle="1" w:styleId="xl40">
    <w:name w:val="xl40"/>
    <w:basedOn w:val="a"/>
    <w:rsid w:val="003D06D7"/>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3D06D7"/>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3D06D7"/>
    <w:pPr>
      <w:adjustRightInd w:val="0"/>
      <w:snapToGrid w:val="0"/>
      <w:spacing w:after="120"/>
      <w:ind w:firstLineChars="257" w:firstLine="540"/>
    </w:pPr>
    <w:rPr>
      <w:sz w:val="21"/>
    </w:rPr>
  </w:style>
  <w:style w:type="paragraph" w:customStyle="1" w:styleId="afff1">
    <w:name w:val="缺省文本"/>
    <w:basedOn w:val="a"/>
    <w:rsid w:val="003D06D7"/>
    <w:pPr>
      <w:tabs>
        <w:tab w:val="left" w:pos="1260"/>
      </w:tabs>
      <w:autoSpaceDE w:val="0"/>
      <w:autoSpaceDN w:val="0"/>
      <w:adjustRightInd w:val="0"/>
      <w:spacing w:line="360" w:lineRule="auto"/>
      <w:jc w:val="left"/>
    </w:pPr>
    <w:rPr>
      <w:kern w:val="0"/>
      <w:sz w:val="24"/>
    </w:rPr>
  </w:style>
  <w:style w:type="paragraph" w:customStyle="1" w:styleId="18">
    <w:name w:val="正文1"/>
    <w:basedOn w:val="a"/>
    <w:rsid w:val="003D06D7"/>
    <w:pPr>
      <w:spacing w:line="300" w:lineRule="auto"/>
      <w:ind w:firstLineChars="200" w:firstLine="200"/>
    </w:pPr>
    <w:rPr>
      <w:sz w:val="24"/>
    </w:rPr>
  </w:style>
  <w:style w:type="paragraph" w:customStyle="1" w:styleId="afff2">
    <w:name w:val="图片文字"/>
    <w:basedOn w:val="a"/>
    <w:rsid w:val="003D06D7"/>
    <w:pPr>
      <w:spacing w:line="240" w:lineRule="atLeast"/>
      <w:jc w:val="center"/>
    </w:pPr>
    <w:rPr>
      <w:sz w:val="21"/>
    </w:rPr>
  </w:style>
  <w:style w:type="paragraph" w:customStyle="1" w:styleId="Char1CharCharChar1">
    <w:name w:val="Char1 Char Char Char1"/>
    <w:basedOn w:val="a"/>
    <w:rsid w:val="003D06D7"/>
    <w:rPr>
      <w:rFonts w:ascii="Tahoma" w:hAnsi="Tahoma"/>
      <w:sz w:val="24"/>
    </w:rPr>
  </w:style>
  <w:style w:type="paragraph" w:customStyle="1" w:styleId="afff3">
    <w:name w:val="表格内文字"/>
    <w:basedOn w:val="ab"/>
    <w:rsid w:val="003D06D7"/>
    <w:pPr>
      <w:adjustRightInd w:val="0"/>
    </w:pPr>
    <w:rPr>
      <w:color w:val="000000"/>
      <w:lang w:val="en-GB"/>
    </w:rPr>
  </w:style>
  <w:style w:type="paragraph" w:customStyle="1" w:styleId="TableHeading">
    <w:name w:val="Table Heading"/>
    <w:rsid w:val="003D06D7"/>
    <w:pPr>
      <w:keepNext/>
      <w:snapToGrid w:val="0"/>
      <w:spacing w:before="80" w:after="80"/>
      <w:jc w:val="center"/>
    </w:pPr>
    <w:rPr>
      <w:rFonts w:ascii="Arial" w:eastAsia="黑体" w:hAnsi="Arial"/>
      <w:sz w:val="18"/>
    </w:rPr>
  </w:style>
  <w:style w:type="paragraph" w:customStyle="1" w:styleId="afff4">
    <w:name w:val="表号"/>
    <w:basedOn w:val="a"/>
    <w:rsid w:val="003D06D7"/>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5">
    <w:name w:val="È±Ê¡ÎÄ±¾"/>
    <w:basedOn w:val="a"/>
    <w:rsid w:val="003D06D7"/>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3D06D7"/>
    <w:pPr>
      <w:widowControl/>
    </w:pPr>
    <w:rPr>
      <w:kern w:val="0"/>
      <w:sz w:val="21"/>
      <w:szCs w:val="21"/>
    </w:rPr>
  </w:style>
  <w:style w:type="paragraph" w:customStyle="1" w:styleId="afff6">
    <w:name w:val="标准正文"/>
    <w:basedOn w:val="a9"/>
    <w:rsid w:val="003D06D7"/>
    <w:pPr>
      <w:spacing w:before="60" w:after="60" w:line="360" w:lineRule="auto"/>
      <w:ind w:left="0" w:firstLine="482"/>
    </w:pPr>
    <w:rPr>
      <w:rFonts w:ascii="Arial" w:hAnsi="Arial"/>
      <w:sz w:val="24"/>
    </w:rPr>
  </w:style>
  <w:style w:type="paragraph" w:customStyle="1" w:styleId="19">
    <w:name w:val="文本1"/>
    <w:basedOn w:val="a"/>
    <w:rsid w:val="003D06D7"/>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3D06D7"/>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3D06D7"/>
    <w:pPr>
      <w:snapToGrid w:val="0"/>
    </w:pPr>
    <w:rPr>
      <w:sz w:val="21"/>
    </w:rPr>
  </w:style>
  <w:style w:type="paragraph" w:customStyle="1" w:styleId="Title-Revision">
    <w:name w:val="Title - Revision"/>
    <w:basedOn w:val="af3"/>
    <w:rsid w:val="003D06D7"/>
    <w:pPr>
      <w:spacing w:before="720"/>
    </w:pPr>
  </w:style>
  <w:style w:type="paragraph" w:customStyle="1" w:styleId="afff7">
    <w:name w:val="af"/>
    <w:basedOn w:val="a"/>
    <w:rsid w:val="003D06D7"/>
    <w:pPr>
      <w:widowControl/>
      <w:spacing w:line="300" w:lineRule="atLeast"/>
      <w:jc w:val="left"/>
    </w:pPr>
    <w:rPr>
      <w:rFonts w:ascii="宋体" w:hAnsi="宋体"/>
      <w:kern w:val="0"/>
      <w:sz w:val="18"/>
    </w:rPr>
  </w:style>
  <w:style w:type="paragraph" w:customStyle="1" w:styleId="38">
    <w:name w:val="附录3"/>
    <w:basedOn w:val="a"/>
    <w:next w:val="a"/>
    <w:rsid w:val="003D06D7"/>
    <w:pPr>
      <w:tabs>
        <w:tab w:val="left" w:pos="851"/>
      </w:tabs>
      <w:ind w:left="425" w:hanging="425"/>
      <w:outlineLvl w:val="2"/>
    </w:pPr>
    <w:rPr>
      <w:rFonts w:eastAsia="黑体"/>
      <w:b/>
      <w:sz w:val="32"/>
    </w:rPr>
  </w:style>
  <w:style w:type="paragraph" w:customStyle="1" w:styleId="CharChar1">
    <w:name w:val="Char Char1"/>
    <w:basedOn w:val="a"/>
    <w:rsid w:val="003D06D7"/>
    <w:pPr>
      <w:widowControl/>
      <w:spacing w:after="160" w:line="240" w:lineRule="exact"/>
      <w:jc w:val="left"/>
    </w:pPr>
    <w:rPr>
      <w:rFonts w:ascii="Verdana" w:hAnsi="Verdana"/>
      <w:kern w:val="0"/>
      <w:sz w:val="20"/>
      <w:lang w:eastAsia="en-US"/>
    </w:rPr>
  </w:style>
  <w:style w:type="paragraph" w:customStyle="1" w:styleId="1a">
    <w:name w:val="小标题 1"/>
    <w:basedOn w:val="a"/>
    <w:rsid w:val="003D06D7"/>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3D06D7"/>
    <w:rPr>
      <w:rFonts w:ascii="Tahoma" w:hAnsi="Tahoma"/>
      <w:sz w:val="24"/>
    </w:rPr>
  </w:style>
  <w:style w:type="paragraph" w:customStyle="1" w:styleId="afff8">
    <w:name w:val="没有缩进（为图形使用）"/>
    <w:basedOn w:val="a"/>
    <w:rsid w:val="003D06D7"/>
    <w:pPr>
      <w:spacing w:before="120" w:after="120" w:line="360" w:lineRule="auto"/>
    </w:pPr>
    <w:rPr>
      <w:sz w:val="24"/>
    </w:rPr>
  </w:style>
  <w:style w:type="paragraph" w:customStyle="1" w:styleId="Char10">
    <w:name w:val="Char1"/>
    <w:basedOn w:val="a"/>
    <w:rsid w:val="003D06D7"/>
    <w:rPr>
      <w:sz w:val="21"/>
    </w:rPr>
  </w:style>
  <w:style w:type="paragraph" w:customStyle="1" w:styleId="CharCharCharCharCharChar1Char">
    <w:name w:val="Char Char Char Char Char Char1 Char"/>
    <w:basedOn w:val="a"/>
    <w:rsid w:val="003D06D7"/>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3D06D7"/>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rsid w:val="003D06D7"/>
    <w:pPr>
      <w:adjustRightInd w:val="0"/>
      <w:snapToGrid w:val="0"/>
      <w:spacing w:line="360" w:lineRule="auto"/>
      <w:ind w:firstLine="480"/>
    </w:pPr>
    <w:rPr>
      <w:rFonts w:ascii="Times New Roman" w:eastAsia="宋体"/>
      <w:sz w:val="24"/>
    </w:rPr>
  </w:style>
  <w:style w:type="paragraph" w:customStyle="1" w:styleId="1b">
    <w:name w:val="表格1"/>
    <w:basedOn w:val="a"/>
    <w:next w:val="a"/>
    <w:rsid w:val="003D06D7"/>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rsid w:val="003D06D7"/>
    <w:pPr>
      <w:tabs>
        <w:tab w:val="left" w:pos="1275"/>
      </w:tabs>
      <w:spacing w:before="60" w:after="60" w:line="360" w:lineRule="auto"/>
      <w:ind w:leftChars="400" w:left="820" w:hanging="705"/>
    </w:pPr>
    <w:rPr>
      <w:sz w:val="24"/>
    </w:rPr>
  </w:style>
  <w:style w:type="paragraph" w:customStyle="1" w:styleId="210">
    <w:name w:val="正文文本缩进 21"/>
    <w:basedOn w:val="a"/>
    <w:rsid w:val="003D06D7"/>
    <w:pPr>
      <w:adjustRightInd w:val="0"/>
      <w:spacing w:before="120"/>
      <w:ind w:firstLine="420"/>
      <w:textAlignment w:val="baseline"/>
    </w:pPr>
    <w:rPr>
      <w:sz w:val="24"/>
    </w:rPr>
  </w:style>
  <w:style w:type="paragraph" w:customStyle="1" w:styleId="CharChar14CharChar">
    <w:name w:val="Char Char14 Char Char"/>
    <w:basedOn w:val="a"/>
    <w:rsid w:val="003D06D7"/>
    <w:rPr>
      <w:sz w:val="21"/>
      <w:szCs w:val="24"/>
    </w:rPr>
  </w:style>
  <w:style w:type="paragraph" w:customStyle="1" w:styleId="afff9">
    <w:name w:val="表格文本"/>
    <w:rsid w:val="003D06D7"/>
    <w:pPr>
      <w:tabs>
        <w:tab w:val="decimal" w:pos="0"/>
      </w:tabs>
    </w:pPr>
    <w:rPr>
      <w:rFonts w:ascii="Arial" w:hAnsi="Arial"/>
      <w:sz w:val="21"/>
    </w:rPr>
  </w:style>
  <w:style w:type="paragraph" w:customStyle="1" w:styleId="afffa">
    <w:name w:val="正文 + 三号"/>
    <w:basedOn w:val="a"/>
    <w:rsid w:val="003D06D7"/>
    <w:rPr>
      <w:sz w:val="21"/>
    </w:rPr>
  </w:style>
  <w:style w:type="paragraph" w:customStyle="1" w:styleId="211">
    <w:name w:val="正文文本 21"/>
    <w:basedOn w:val="a"/>
    <w:rsid w:val="003D06D7"/>
    <w:pPr>
      <w:adjustRightInd w:val="0"/>
      <w:spacing w:before="120" w:line="360" w:lineRule="auto"/>
      <w:ind w:firstLine="480"/>
      <w:textAlignment w:val="baseline"/>
    </w:pPr>
    <w:rPr>
      <w:sz w:val="24"/>
    </w:rPr>
  </w:style>
  <w:style w:type="paragraph" w:customStyle="1" w:styleId="afffb">
    <w:name w:val="项目"/>
    <w:basedOn w:val="a"/>
    <w:rsid w:val="003D06D7"/>
    <w:pPr>
      <w:tabs>
        <w:tab w:val="left" w:pos="1280"/>
      </w:tabs>
      <w:spacing w:before="120" w:after="120" w:line="360" w:lineRule="auto"/>
      <w:ind w:left="-7" w:firstLine="567"/>
      <w:jc w:val="left"/>
      <w:textAlignment w:val="baseline"/>
    </w:pPr>
    <w:rPr>
      <w:rFonts w:ascii="宋体"/>
      <w:kern w:val="0"/>
      <w:sz w:val="24"/>
    </w:rPr>
  </w:style>
  <w:style w:type="paragraph" w:customStyle="1" w:styleId="afffc">
    <w:name w:val="首行缩进"/>
    <w:basedOn w:val="a"/>
    <w:rsid w:val="003D06D7"/>
    <w:pPr>
      <w:tabs>
        <w:tab w:val="left" w:pos="540"/>
      </w:tabs>
      <w:spacing w:line="360" w:lineRule="auto"/>
      <w:ind w:left="540"/>
    </w:pPr>
    <w:rPr>
      <w:rFonts w:eastAsia="仿宋_GB2312"/>
    </w:rPr>
  </w:style>
  <w:style w:type="paragraph" w:customStyle="1" w:styleId="afffd">
    <w:name w:val="段"/>
    <w:rsid w:val="003D06D7"/>
    <w:pPr>
      <w:autoSpaceDE w:val="0"/>
      <w:autoSpaceDN w:val="0"/>
      <w:ind w:firstLineChars="200" w:firstLine="200"/>
      <w:jc w:val="both"/>
    </w:pPr>
    <w:rPr>
      <w:rFonts w:ascii="宋体"/>
      <w:sz w:val="21"/>
    </w:rPr>
  </w:style>
  <w:style w:type="paragraph" w:customStyle="1" w:styleId="afffe">
    <w:name w:val="章标题"/>
    <w:next w:val="a"/>
    <w:rsid w:val="003D06D7"/>
    <w:pPr>
      <w:spacing w:beforeLines="50" w:afterLines="50"/>
      <w:jc w:val="both"/>
      <w:outlineLvl w:val="1"/>
    </w:pPr>
    <w:rPr>
      <w:rFonts w:ascii="黑体" w:eastAsia="黑体"/>
      <w:sz w:val="24"/>
    </w:rPr>
  </w:style>
  <w:style w:type="paragraph" w:customStyle="1" w:styleId="affff">
    <w:name w:val="一级条标题"/>
    <w:basedOn w:val="afffe"/>
    <w:next w:val="afffd"/>
    <w:rsid w:val="003D06D7"/>
    <w:pPr>
      <w:spacing w:beforeLines="0" w:afterLines="0"/>
      <w:ind w:left="525"/>
      <w:outlineLvl w:val="2"/>
    </w:pPr>
    <w:rPr>
      <w:sz w:val="21"/>
    </w:rPr>
  </w:style>
  <w:style w:type="paragraph" w:customStyle="1" w:styleId="affff0">
    <w:name w:val="二级条标题"/>
    <w:basedOn w:val="affff"/>
    <w:next w:val="afffd"/>
    <w:rsid w:val="003D06D7"/>
    <w:pPr>
      <w:ind w:left="840"/>
      <w:outlineLvl w:val="3"/>
    </w:pPr>
  </w:style>
  <w:style w:type="paragraph" w:customStyle="1" w:styleId="affff1">
    <w:name w:val="图例"/>
    <w:basedOn w:val="a"/>
    <w:rsid w:val="003D06D7"/>
    <w:pPr>
      <w:spacing w:before="120" w:after="120" w:line="360" w:lineRule="auto"/>
      <w:jc w:val="center"/>
    </w:pPr>
    <w:rPr>
      <w:rFonts w:eastAsia="仿宋_GB2312"/>
      <w:b/>
      <w:sz w:val="24"/>
    </w:rPr>
  </w:style>
  <w:style w:type="paragraph" w:customStyle="1" w:styleId="affff2">
    <w:name w:val="简单回函地址"/>
    <w:basedOn w:val="a"/>
    <w:rsid w:val="003D06D7"/>
    <w:pPr>
      <w:adjustRightInd w:val="0"/>
      <w:snapToGrid w:val="0"/>
      <w:spacing w:line="360" w:lineRule="auto"/>
    </w:pPr>
    <w:rPr>
      <w:sz w:val="24"/>
    </w:rPr>
  </w:style>
  <w:style w:type="paragraph" w:customStyle="1" w:styleId="affff3">
    <w:name w:val="内容标题"/>
    <w:basedOn w:val="a5"/>
    <w:rsid w:val="003D06D7"/>
    <w:rPr>
      <w:rFonts w:ascii="Tahoma" w:hAnsi="Tahoma"/>
      <w:sz w:val="24"/>
    </w:rPr>
  </w:style>
  <w:style w:type="paragraph" w:customStyle="1" w:styleId="1c">
    <w:name w:val="文本框样式1"/>
    <w:basedOn w:val="a"/>
    <w:rsid w:val="003D06D7"/>
    <w:pPr>
      <w:adjustRightInd w:val="0"/>
      <w:snapToGrid w:val="0"/>
      <w:spacing w:before="60" w:line="180" w:lineRule="exact"/>
      <w:jc w:val="center"/>
    </w:pPr>
    <w:rPr>
      <w:sz w:val="21"/>
    </w:rPr>
  </w:style>
  <w:style w:type="paragraph" w:customStyle="1" w:styleId="affff4">
    <w:name w:val="正文表格"/>
    <w:basedOn w:val="a"/>
    <w:rsid w:val="003D06D7"/>
    <w:pPr>
      <w:adjustRightInd w:val="0"/>
      <w:spacing w:before="40" w:after="40"/>
    </w:pPr>
    <w:rPr>
      <w:sz w:val="24"/>
    </w:rPr>
  </w:style>
  <w:style w:type="paragraph" w:customStyle="1" w:styleId="affff5">
    <w:name w:val="样式 宋体 五号 行距: 单倍行距"/>
    <w:basedOn w:val="a"/>
    <w:rsid w:val="003D06D7"/>
    <w:pPr>
      <w:adjustRightInd w:val="0"/>
      <w:jc w:val="left"/>
    </w:pPr>
    <w:rPr>
      <w:rFonts w:ascii="宋体" w:hAnsi="宋体"/>
      <w:kern w:val="0"/>
      <w:sz w:val="21"/>
    </w:rPr>
  </w:style>
  <w:style w:type="paragraph" w:customStyle="1" w:styleId="xl53">
    <w:name w:val="xl53"/>
    <w:basedOn w:val="a"/>
    <w:rsid w:val="003D06D7"/>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rsid w:val="003D06D7"/>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3D06D7"/>
    <w:rPr>
      <w:rFonts w:ascii="Tahoma" w:hAnsi="Tahoma"/>
      <w:sz w:val="24"/>
    </w:rPr>
  </w:style>
  <w:style w:type="paragraph" w:customStyle="1" w:styleId="affff6">
    <w:name w:val="正文（首行不缩进）"/>
    <w:basedOn w:val="a"/>
    <w:rsid w:val="003D06D7"/>
    <w:pPr>
      <w:autoSpaceDE w:val="0"/>
      <w:autoSpaceDN w:val="0"/>
      <w:adjustRightInd w:val="0"/>
      <w:spacing w:line="360" w:lineRule="auto"/>
      <w:jc w:val="left"/>
    </w:pPr>
    <w:rPr>
      <w:kern w:val="0"/>
      <w:sz w:val="21"/>
    </w:rPr>
  </w:style>
  <w:style w:type="paragraph" w:customStyle="1" w:styleId="TableContents">
    <w:name w:val="Table Contents"/>
    <w:basedOn w:val="a8"/>
    <w:rsid w:val="003D06D7"/>
    <w:pPr>
      <w:suppressAutoHyphens/>
      <w:jc w:val="left"/>
    </w:pPr>
    <w:rPr>
      <w:rFonts w:ascii="Times New Roman" w:eastAsia="Times New Roman"/>
      <w:kern w:val="0"/>
      <w:sz w:val="24"/>
    </w:rPr>
  </w:style>
  <w:style w:type="paragraph" w:customStyle="1" w:styleId="1d">
    <w:name w:val="1.正文"/>
    <w:basedOn w:val="a"/>
    <w:rsid w:val="003D06D7"/>
    <w:pPr>
      <w:spacing w:line="360" w:lineRule="auto"/>
      <w:ind w:leftChars="225" w:left="540" w:firstLineChars="225" w:firstLine="540"/>
    </w:pPr>
    <w:rPr>
      <w:sz w:val="24"/>
    </w:rPr>
  </w:style>
  <w:style w:type="paragraph" w:customStyle="1" w:styleId="affff7">
    <w:name w:val="列表项目"/>
    <w:basedOn w:val="a"/>
    <w:rsid w:val="003D06D7"/>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rsid w:val="003D06D7"/>
    <w:pPr>
      <w:widowControl/>
      <w:adjustRightInd/>
      <w:snapToGrid/>
      <w:spacing w:beforeLines="50"/>
      <w:jc w:val="left"/>
    </w:pPr>
    <w:rPr>
      <w:snapToGrid w:val="0"/>
      <w:kern w:val="24"/>
      <w:sz w:val="28"/>
    </w:rPr>
  </w:style>
  <w:style w:type="paragraph" w:customStyle="1" w:styleId="affff8">
    <w:name w:val="标题无"/>
    <w:basedOn w:val="a"/>
    <w:rsid w:val="003D06D7"/>
    <w:pPr>
      <w:spacing w:line="360" w:lineRule="auto"/>
    </w:pPr>
    <w:rPr>
      <w:sz w:val="24"/>
    </w:rPr>
  </w:style>
  <w:style w:type="paragraph" w:customStyle="1" w:styleId="bt">
    <w:name w:val="bt"/>
    <w:basedOn w:val="a"/>
    <w:next w:val="a8"/>
    <w:rsid w:val="003D06D7"/>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9">
    <w:name w:val="正文格式"/>
    <w:basedOn w:val="a"/>
    <w:rsid w:val="003D06D7"/>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rsid w:val="003D06D7"/>
    <w:rPr>
      <w:rFonts w:ascii="Tahoma" w:hAnsi="Tahoma"/>
      <w:sz w:val="24"/>
    </w:rPr>
  </w:style>
  <w:style w:type="paragraph" w:customStyle="1" w:styleId="CharCharCharCharCharChar">
    <w:name w:val="Char Char 字元 字元 字元 Char Char Char Char"/>
    <w:basedOn w:val="a"/>
    <w:rsid w:val="003D06D7"/>
    <w:pPr>
      <w:adjustRightInd w:val="0"/>
      <w:spacing w:line="360" w:lineRule="auto"/>
    </w:pPr>
    <w:rPr>
      <w:kern w:val="0"/>
      <w:sz w:val="24"/>
    </w:rPr>
  </w:style>
  <w:style w:type="character" w:customStyle="1" w:styleId="font01">
    <w:name w:val="font01"/>
    <w:basedOn w:val="a0"/>
    <w:rsid w:val="003D06D7"/>
    <w:rPr>
      <w:rFonts w:ascii="宋体" w:eastAsia="宋体" w:hAnsi="宋体" w:cs="宋体" w:hint="eastAsia"/>
      <w:color w:val="000000"/>
      <w:sz w:val="18"/>
      <w:szCs w:val="18"/>
      <w:u w:val="none"/>
    </w:rPr>
  </w:style>
  <w:style w:type="character" w:customStyle="1" w:styleId="font131">
    <w:name w:val="font131"/>
    <w:basedOn w:val="a0"/>
    <w:qFormat/>
    <w:rsid w:val="003D06D7"/>
    <w:rPr>
      <w:rFonts w:ascii="Arial" w:hAnsi="Arial" w:cs="Arial" w:hint="default"/>
      <w:color w:val="000000"/>
      <w:sz w:val="18"/>
      <w:szCs w:val="18"/>
      <w:u w:val="none"/>
    </w:rPr>
  </w:style>
  <w:style w:type="paragraph" w:styleId="affffa">
    <w:name w:val="List Paragraph"/>
    <w:basedOn w:val="a"/>
    <w:uiPriority w:val="34"/>
    <w:qFormat/>
    <w:rsid w:val="003D06D7"/>
    <w:pPr>
      <w:ind w:firstLineChars="200" w:firstLine="420"/>
    </w:pPr>
    <w:rPr>
      <w:rFonts w:ascii="Calibri" w:hAnsi="Calibri"/>
      <w:sz w:val="21"/>
      <w:szCs w:val="22"/>
    </w:rPr>
  </w:style>
  <w:style w:type="paragraph" w:customStyle="1" w:styleId="Style117">
    <w:name w:val="_Style 117"/>
    <w:basedOn w:val="a"/>
    <w:next w:val="a"/>
    <w:rsid w:val="003D06D7"/>
    <w:pPr>
      <w:pBdr>
        <w:bottom w:val="single" w:sz="6" w:space="1" w:color="auto"/>
      </w:pBdr>
      <w:jc w:val="center"/>
    </w:pPr>
    <w:rPr>
      <w:rFonts w:ascii="Arial"/>
      <w:vanish/>
      <w:sz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9918E-0E34-4D2D-8EAB-82873D3D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3200</Words>
  <Characters>18242</Characters>
  <Application>Microsoft Office Word</Application>
  <DocSecurity>0</DocSecurity>
  <Lines>152</Lines>
  <Paragraphs>42</Paragraphs>
  <ScaleCrop>false</ScaleCrop>
  <Manager>罗成</Manager>
  <Company>重庆市政府采购中心</Company>
  <LinksUpToDate>false</LinksUpToDate>
  <CharactersWithSpaces>21400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8</cp:revision>
  <cp:lastPrinted>2019-11-11T00:26:00Z</cp:lastPrinted>
  <dcterms:created xsi:type="dcterms:W3CDTF">2019-12-05T03:05:00Z</dcterms:created>
  <dcterms:modified xsi:type="dcterms:W3CDTF">2020-05-12T13:07:00Z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