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Style w:val="9"/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Style w:val="9"/>
          <w:rFonts w:hint="eastAsia" w:ascii="方正小标宋简体" w:eastAsia="方正小标宋简体"/>
          <w:b w:val="0"/>
          <w:bCs w:val="0"/>
          <w:sz w:val="44"/>
          <w:szCs w:val="44"/>
        </w:rPr>
        <w:t>重庆化工职业学院</w:t>
      </w:r>
    </w:p>
    <w:p>
      <w:pPr>
        <w:pStyle w:val="5"/>
        <w:widowControl w:val="0"/>
        <w:spacing w:before="0" w:beforeAutospacing="0" w:after="0" w:afterAutospacing="0" w:line="520" w:lineRule="exact"/>
        <w:jc w:val="center"/>
        <w:rPr>
          <w:rStyle w:val="9"/>
          <w:rFonts w:ascii="方正小标宋简体" w:eastAsia="方正小标宋简体"/>
          <w:b w:val="0"/>
          <w:sz w:val="44"/>
          <w:szCs w:val="44"/>
        </w:rPr>
      </w:pPr>
      <w:r>
        <w:rPr>
          <w:rStyle w:val="9"/>
          <w:rFonts w:hint="eastAsia" w:ascii="方正小标宋简体" w:eastAsia="方正小标宋简体"/>
          <w:b w:val="0"/>
          <w:sz w:val="44"/>
          <w:szCs w:val="44"/>
        </w:rPr>
        <w:t>关于公布2020年公开招聘工作人员</w:t>
      </w:r>
    </w:p>
    <w:p>
      <w:pPr>
        <w:pStyle w:val="5"/>
        <w:widowControl w:val="0"/>
        <w:spacing w:before="0" w:beforeAutospacing="0" w:after="0" w:afterAutospacing="0" w:line="520" w:lineRule="exact"/>
        <w:jc w:val="center"/>
        <w:rPr>
          <w:rStyle w:val="9"/>
          <w:rFonts w:hint="eastAsia" w:ascii="方正小标宋简体" w:eastAsia="方正小标宋简体"/>
          <w:b w:val="0"/>
          <w:sz w:val="44"/>
          <w:szCs w:val="44"/>
        </w:rPr>
      </w:pPr>
      <w:r>
        <w:rPr>
          <w:rStyle w:val="9"/>
          <w:rFonts w:hint="eastAsia" w:ascii="方正小标宋简体" w:eastAsia="方正小标宋简体"/>
          <w:b w:val="0"/>
          <w:sz w:val="44"/>
          <w:szCs w:val="44"/>
        </w:rPr>
        <w:t>笔试安排的通知</w:t>
      </w:r>
    </w:p>
    <w:p>
      <w:pPr>
        <w:pStyle w:val="5"/>
        <w:widowControl w:val="0"/>
        <w:spacing w:before="0" w:beforeAutospacing="0" w:after="0" w:afterAutospacing="0" w:line="520" w:lineRule="exact"/>
        <w:jc w:val="center"/>
        <w:rPr>
          <w:rStyle w:val="9"/>
          <w:rFonts w:ascii="方正小标宋简体" w:eastAsia="方正小标宋简体"/>
          <w:b w:val="0"/>
          <w:sz w:val="44"/>
          <w:szCs w:val="44"/>
        </w:rPr>
      </w:pPr>
    </w:p>
    <w:p>
      <w:pPr>
        <w:spacing w:line="520" w:lineRule="exact"/>
        <w:ind w:firstLine="0" w:firstLineChars="0"/>
        <w:jc w:val="lef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各应试人员：</w:t>
      </w:r>
    </w:p>
    <w:p>
      <w:pPr>
        <w:spacing w:line="500" w:lineRule="exact"/>
        <w:ind w:firstLine="640"/>
        <w:jc w:val="left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按照重庆市人社局核定的《重庆化工职业学院2020年公开招聘工作人员简章》相关</w:t>
      </w:r>
      <w:r>
        <w:rPr>
          <w:rFonts w:hint="eastAsia" w:ascii="仿宋_GB2312" w:hAnsi="华文仿宋" w:eastAsia="仿宋_GB2312"/>
          <w:bCs/>
          <w:sz w:val="32"/>
          <w:szCs w:val="32"/>
        </w:rPr>
        <w:t>要求，现将笔试安排等有关情况通知如下：</w:t>
      </w:r>
    </w:p>
    <w:p>
      <w:pPr>
        <w:spacing w:line="500" w:lineRule="exact"/>
        <w:ind w:left="640" w:firstLine="0" w:firstLineChars="0"/>
        <w:jc w:val="left"/>
        <w:rPr>
          <w:rFonts w:ascii="方正小标宋_GBK" w:hAnsi="华文仿宋" w:eastAsia="方正小标宋_GBK"/>
          <w:bCs/>
          <w:sz w:val="32"/>
          <w:szCs w:val="32"/>
        </w:rPr>
      </w:pPr>
      <w:r>
        <w:rPr>
          <w:rFonts w:hint="eastAsia" w:ascii="方正小标宋_GBK" w:hAnsi="华文仿宋" w:eastAsia="方正小标宋_GBK"/>
          <w:bCs/>
          <w:sz w:val="32"/>
          <w:szCs w:val="32"/>
        </w:rPr>
        <w:t>一、现场资格复审情况</w:t>
      </w:r>
    </w:p>
    <w:tbl>
      <w:tblPr>
        <w:tblStyle w:val="6"/>
        <w:tblW w:w="907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1134"/>
        <w:gridCol w:w="1417"/>
        <w:gridCol w:w="1843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计划招聘人数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现场资格复审合格人数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是否开考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现招聘人数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检测学院专业专任教师1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否（未达到开考比例）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检测学院专业专任教师2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化工学院专业专任教师1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化工学院专业专任教师2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否（未达到开考比例）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制药学院专业专任教师1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制药学院专业专任教师2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智造学院专业专任教师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大数据学院专业专任教师1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大数据学院专业专任教师2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建工学院专业专任教师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否（未达到开考比例）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财经学院专业专任教师1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财经学院专业专任教师2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通识学院专任教师1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通识学院专任教师2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99" w:firstLineChars="95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马克思主义学院专任教师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学工部专职学生思政教育与管理教师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kern w:val="0"/>
                <w:szCs w:val="21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仿宋_GBK" w:eastAsia="方正仿宋_GBK" w:cs="宋体" w:hAnsiTheme="minorEastAsia"/>
                <w:color w:val="000000"/>
                <w:szCs w:val="21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Cs w:val="21"/>
              </w:rPr>
              <w:t>6</w:t>
            </w:r>
          </w:p>
        </w:tc>
      </w:tr>
    </w:tbl>
    <w:p>
      <w:pPr>
        <w:spacing w:line="500" w:lineRule="exact"/>
        <w:ind w:left="640" w:firstLine="0" w:firstLineChars="0"/>
        <w:jc w:val="left"/>
        <w:rPr>
          <w:rFonts w:ascii="方正小标宋_GBK" w:hAnsi="华文仿宋" w:eastAsia="方正小标宋_GBK"/>
          <w:bCs/>
          <w:sz w:val="32"/>
          <w:szCs w:val="32"/>
        </w:rPr>
      </w:pPr>
      <w:r>
        <w:rPr>
          <w:rFonts w:hint="eastAsia" w:ascii="方正小标宋_GBK" w:hAnsi="华文仿宋" w:eastAsia="方正小标宋_GBK"/>
          <w:bCs/>
          <w:sz w:val="32"/>
          <w:szCs w:val="32"/>
        </w:rPr>
        <w:t>二、笔试安排</w:t>
      </w:r>
    </w:p>
    <w:p>
      <w:pPr>
        <w:spacing w:line="500" w:lineRule="exact"/>
        <w:ind w:left="-151" w:leftChars="-72" w:firstLine="480" w:firstLineChars="150"/>
        <w:jc w:val="left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（一）笔试时间：</w:t>
      </w:r>
      <w:r>
        <w:rPr>
          <w:rFonts w:hint="eastAsia" w:ascii="方正仿宋_GBK" w:hAnsi="方正小标宋_GBK" w:eastAsia="方正仿宋_GBK" w:cs="方正小标宋_GBK"/>
          <w:b/>
          <w:bCs/>
          <w:sz w:val="28"/>
          <w:szCs w:val="28"/>
        </w:rPr>
        <w:t>2020年6月24日15:00-16:00</w:t>
      </w:r>
      <w:r>
        <w:rPr>
          <w:rFonts w:hint="eastAsia" w:ascii="仿宋_GB2312" w:hAnsi="华文仿宋" w:eastAsia="仿宋_GB2312"/>
          <w:bCs/>
          <w:sz w:val="32"/>
          <w:szCs w:val="32"/>
        </w:rPr>
        <w:t>，请各可开考岗位考生</w:t>
      </w:r>
      <w:r>
        <w:rPr>
          <w:rFonts w:ascii="仿宋_GB2312" w:hAnsi="华文仿宋" w:eastAsia="仿宋_GB2312"/>
          <w:bCs/>
          <w:sz w:val="32"/>
          <w:szCs w:val="32"/>
        </w:rPr>
        <w:t>凭准考证和身份证</w:t>
      </w:r>
      <w:r>
        <w:rPr>
          <w:rFonts w:hint="eastAsia" w:ascii="仿宋_GB2312" w:hAnsi="华文仿宋" w:eastAsia="仿宋_GB2312"/>
          <w:bCs/>
          <w:sz w:val="32"/>
          <w:szCs w:val="32"/>
        </w:rPr>
        <w:t>提前20分钟进入考场（可进校园时间为14:00-15:30），</w:t>
      </w:r>
      <w:r>
        <w:rPr>
          <w:rFonts w:ascii="仿宋_GB2312" w:hAnsi="华文仿宋" w:eastAsia="仿宋_GB2312"/>
          <w:bCs/>
          <w:sz w:val="32"/>
          <w:szCs w:val="32"/>
        </w:rPr>
        <w:t>开考30分钟后</w:t>
      </w:r>
      <w:r>
        <w:rPr>
          <w:rFonts w:hint="eastAsia" w:ascii="仿宋_GB2312" w:hAnsi="华文仿宋" w:eastAsia="仿宋_GB2312"/>
          <w:bCs/>
          <w:sz w:val="32"/>
          <w:szCs w:val="32"/>
        </w:rPr>
        <w:t>，</w:t>
      </w:r>
      <w:r>
        <w:rPr>
          <w:rFonts w:ascii="仿宋_GB2312" w:hAnsi="华文仿宋" w:eastAsia="仿宋_GB2312"/>
          <w:bCs/>
          <w:sz w:val="32"/>
          <w:szCs w:val="32"/>
        </w:rPr>
        <w:t>场外迟到考生不得进入</w:t>
      </w:r>
      <w:r>
        <w:rPr>
          <w:rFonts w:hint="eastAsia" w:ascii="仿宋_GB2312" w:hAnsi="华文仿宋" w:eastAsia="仿宋_GB2312"/>
          <w:bCs/>
          <w:sz w:val="32"/>
          <w:szCs w:val="32"/>
        </w:rPr>
        <w:t>校园和</w:t>
      </w:r>
      <w:r>
        <w:rPr>
          <w:rFonts w:ascii="仿宋_GB2312" w:hAnsi="华文仿宋" w:eastAsia="仿宋_GB2312"/>
          <w:bCs/>
          <w:sz w:val="32"/>
          <w:szCs w:val="32"/>
        </w:rPr>
        <w:t>考场</w:t>
      </w:r>
      <w:r>
        <w:rPr>
          <w:rFonts w:hint="eastAsia" w:ascii="仿宋_GB2312" w:hAnsi="华文仿宋" w:eastAsia="仿宋_GB2312"/>
          <w:bCs/>
          <w:sz w:val="32"/>
          <w:szCs w:val="32"/>
        </w:rPr>
        <w:t>，并</w:t>
      </w:r>
      <w:r>
        <w:rPr>
          <w:rFonts w:hint="eastAsia" w:ascii="仿宋_GB2312" w:hAnsi="华文仿宋" w:eastAsia="仿宋_GB2312"/>
          <w:sz w:val="32"/>
          <w:szCs w:val="32"/>
        </w:rPr>
        <w:t>视为自动放弃资格</w:t>
      </w:r>
      <w:r>
        <w:rPr>
          <w:rFonts w:hint="eastAsia" w:ascii="仿宋_GB2312" w:hAnsi="华文仿宋" w:eastAsia="仿宋_GB2312"/>
          <w:bCs/>
          <w:sz w:val="32"/>
          <w:szCs w:val="32"/>
        </w:rPr>
        <w:t>。</w:t>
      </w:r>
    </w:p>
    <w:p>
      <w:pPr>
        <w:spacing w:line="500" w:lineRule="exact"/>
        <w:ind w:left="-151" w:leftChars="-72" w:firstLine="480" w:firstLineChars="150"/>
        <w:jc w:val="left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（二）笔试地点及对应岗位</w:t>
      </w: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98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_GB2312" w:hAnsi="华文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_GB2312" w:hAnsi="华文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  <w:t>考场地点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_GB2312" w:hAnsi="华文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2020103001-2020103014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2020112001-2020112015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一教楼205教室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化工学院专业专任教师1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财经学院专业专任教师2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2020102001-2020102019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2020106001-2020106008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一教楼206教室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检测学院专业专任教师2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制药学院专业专任教师2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2020105001-2020105030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一教楼207教室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制药学院专业专任教师1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2020105031-2020105038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2020116031-2020116052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一教楼208教室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制药学院专业专任教师1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学工部专职学生思政教育与管理教师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2020116001-2020116030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一教楼209教室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学工部专职学生思政教育与管理教师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2020107001-2020107028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一教楼210教室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智造学院专业专任教师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2020111001-2020111030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一教楼211教室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财经学院专业专任教师1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2020108001-2020108018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2020109001-2020109006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一教楼212教室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大数据学院专业专任教师1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大数据学院专业专任教师2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2020114001-2020114030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一教楼213教室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通识学院专任教师2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2020114031-2020114040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2020113001-2020113007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一教楼214教室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通识学院专任教师2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通识学院专任教师1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2020115001-2020115030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一教楼215教室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马克思主义学院专任教师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2020115031</w:t>
            </w:r>
          </w:p>
          <w:p>
            <w:pPr>
              <w:spacing w:line="38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2020111031-2020111040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一教楼216教室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马克思主义学院专任教师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eastAsia="方正仿宋_GBK" w:hAnsiTheme="minorEastAsia"/>
                <w:bCs/>
                <w:szCs w:val="21"/>
              </w:rPr>
            </w:pPr>
            <w:r>
              <w:rPr>
                <w:rFonts w:hint="eastAsia" w:ascii="方正仿宋_GBK" w:eastAsia="方正仿宋_GBK" w:hAnsiTheme="minorEastAsia"/>
                <w:bCs/>
                <w:szCs w:val="21"/>
              </w:rPr>
              <w:t>财经学院专业专任教师1</w:t>
            </w:r>
          </w:p>
        </w:tc>
      </w:tr>
    </w:tbl>
    <w:p>
      <w:pPr>
        <w:spacing w:line="520" w:lineRule="exact"/>
        <w:ind w:firstLine="566" w:firstLineChars="177"/>
        <w:jc w:val="left"/>
        <w:rPr>
          <w:rFonts w:ascii="方正小标宋_GBK" w:hAnsi="华文仿宋" w:eastAsia="方正小标宋_GBK"/>
          <w:bCs/>
          <w:color w:val="000000" w:themeColor="text1"/>
          <w:sz w:val="32"/>
          <w:szCs w:val="32"/>
        </w:rPr>
      </w:pPr>
      <w:r>
        <w:rPr>
          <w:rFonts w:hint="eastAsia" w:ascii="方正小标宋_GBK" w:hAnsi="华文仿宋" w:eastAsia="方正小标宋_GBK"/>
          <w:bCs/>
          <w:color w:val="000000" w:themeColor="text1"/>
          <w:sz w:val="32"/>
          <w:szCs w:val="32"/>
        </w:rPr>
        <w:t>三、特别提醒</w:t>
      </w:r>
    </w:p>
    <w:p>
      <w:pPr>
        <w:spacing w:line="520" w:lineRule="exact"/>
        <w:ind w:firstLine="566" w:firstLineChars="177"/>
        <w:jc w:val="left"/>
        <w:rPr>
          <w:rFonts w:ascii="仿宋_GB2312" w:hAnsi="华文仿宋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</w:rPr>
        <w:t>（一）</w:t>
      </w:r>
      <w:r>
        <w:rPr>
          <w:rFonts w:hint="eastAsia" w:ascii="仿宋_GB2312" w:hAnsi="华文仿宋" w:eastAsia="仿宋_GB2312" w:cs="Arial"/>
          <w:color w:val="000000" w:themeColor="text1"/>
          <w:sz w:val="32"/>
          <w:szCs w:val="32"/>
        </w:rPr>
        <w:t>按招聘岗位人数1:5的比例，根据笔试成绩从高到低的顺序依次确定专业能力测试环节人选。</w:t>
      </w:r>
    </w:p>
    <w:p>
      <w:pPr>
        <w:spacing w:line="520" w:lineRule="exact"/>
        <w:ind w:firstLine="566" w:firstLineChars="177"/>
        <w:jc w:val="left"/>
        <w:rPr>
          <w:rFonts w:ascii="仿宋_GB2312" w:hAnsi="华文仿宋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</w:rPr>
        <w:t>（二）专业能力测试题目将于2020年6月28日在学院网站（</w:t>
      </w:r>
      <w:r>
        <w:rPr>
          <w:rFonts w:ascii="Times New Roman" w:hAnsi="Times New Roman" w:eastAsia="方正仿宋_GBK"/>
          <w:color w:val="000000" w:themeColor="text1"/>
          <w:sz w:val="28"/>
          <w:szCs w:val="28"/>
        </w:rPr>
        <w:t>http://www.cqcivc.edu.cn</w:t>
      </w: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</w:rPr>
        <w:t>）予以公布，请及时关注。</w:t>
      </w:r>
    </w:p>
    <w:p>
      <w:pPr>
        <w:spacing w:line="520" w:lineRule="exact"/>
        <w:ind w:firstLine="566" w:firstLineChars="177"/>
        <w:jc w:val="left"/>
        <w:rPr>
          <w:rFonts w:ascii="仿宋_GB2312" w:hAnsi="华文仿宋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</w:rPr>
        <w:t>试讲或案例答辩时间不超过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</w:rPr>
        <w:t>15</w:t>
      </w: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</w:rPr>
        <w:t>分钟，专业基本技术技能测试时间不超过60分钟，请各位报考人员仔细对照自己报考的专业岗位，做好试讲或案例答辩和技术技能测试准备。</w:t>
      </w:r>
    </w:p>
    <w:p>
      <w:pPr>
        <w:spacing w:line="520" w:lineRule="exact"/>
        <w:ind w:firstLine="566" w:firstLineChars="177"/>
        <w:jc w:val="left"/>
        <w:rPr>
          <w:rFonts w:ascii="仿宋_GB2312" w:hAnsi="华文仿宋" w:eastAsia="仿宋_GB2312" w:cs="Arial"/>
          <w:color w:val="000000" w:themeColor="text1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 w:themeColor="text1"/>
          <w:sz w:val="32"/>
          <w:szCs w:val="32"/>
        </w:rPr>
        <w:t>（三）专业能力测试时间暂定为2020年7月4日，具体安排于2020年6月30日左右在学院网站予以公布，请各位考生及时关注并做好安排。</w:t>
      </w:r>
    </w:p>
    <w:p>
      <w:pPr>
        <w:spacing w:line="520" w:lineRule="exact"/>
        <w:ind w:firstLine="566" w:firstLineChars="177"/>
        <w:jc w:val="left"/>
        <w:rPr>
          <w:rFonts w:ascii="仿宋_GB2312" w:hAnsi="华文仿宋" w:eastAsia="仿宋_GB2312" w:cs="Arial"/>
          <w:color w:val="000000" w:themeColor="text1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 w:themeColor="text1"/>
          <w:sz w:val="32"/>
          <w:szCs w:val="32"/>
        </w:rPr>
        <w:t>（</w:t>
      </w:r>
      <w:r>
        <w:rPr>
          <w:rFonts w:hint="eastAsia" w:ascii="仿宋_GB2312" w:hAnsi="华文仿宋" w:eastAsia="仿宋_GB2312" w:cs="Arial"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仿宋_GB2312" w:hAnsi="华文仿宋" w:eastAsia="仿宋_GB2312" w:cs="Arial"/>
          <w:color w:val="000000" w:themeColor="text1"/>
          <w:sz w:val="32"/>
          <w:szCs w:val="32"/>
        </w:rPr>
        <w:t>）如有疑问，请来电咨询，联系人：陆老师；电话：023－81886011　</w:t>
      </w:r>
    </w:p>
    <w:p>
      <w:pPr>
        <w:spacing w:line="520" w:lineRule="exact"/>
        <w:ind w:firstLine="566" w:firstLineChars="177"/>
        <w:jc w:val="left"/>
        <w:rPr>
          <w:rFonts w:ascii="仿宋_GB2312" w:hAnsi="华文仿宋" w:eastAsia="仿宋_GB2312" w:cs="Arial"/>
          <w:color w:val="000000" w:themeColor="text1"/>
          <w:sz w:val="32"/>
          <w:szCs w:val="32"/>
        </w:rPr>
      </w:pPr>
    </w:p>
    <w:p>
      <w:pPr>
        <w:spacing w:line="520" w:lineRule="exact"/>
        <w:ind w:firstLine="0" w:firstLineChars="0"/>
        <w:jc w:val="left"/>
        <w:rPr>
          <w:rFonts w:ascii="仿宋_GB2312" w:hAnsi="华文仿宋" w:eastAsia="仿宋_GB2312" w:cs="Arial"/>
          <w:color w:val="000000" w:themeColor="text1"/>
          <w:sz w:val="32"/>
          <w:szCs w:val="32"/>
        </w:rPr>
      </w:pPr>
    </w:p>
    <w:p>
      <w:pPr>
        <w:spacing w:line="520" w:lineRule="exact"/>
        <w:ind w:firstLine="0" w:firstLineChars="0"/>
        <w:jc w:val="left"/>
        <w:rPr>
          <w:rFonts w:ascii="仿宋_GB2312" w:hAnsi="华文仿宋" w:eastAsia="仿宋_GB2312" w:cs="Arial"/>
          <w:color w:val="000000" w:themeColor="text1"/>
          <w:sz w:val="32"/>
          <w:szCs w:val="32"/>
        </w:rPr>
      </w:pPr>
    </w:p>
    <w:p>
      <w:pPr>
        <w:spacing w:line="520" w:lineRule="exact"/>
        <w:ind w:firstLine="0" w:firstLineChars="0"/>
        <w:jc w:val="left"/>
        <w:rPr>
          <w:rFonts w:ascii="仿宋_GB2312" w:hAnsi="华文仿宋" w:eastAsia="仿宋_GB2312" w:cs="Arial"/>
          <w:color w:val="000000"/>
          <w:sz w:val="32"/>
          <w:szCs w:val="32"/>
        </w:rPr>
      </w:pPr>
    </w:p>
    <w:p>
      <w:pPr>
        <w:spacing w:line="520" w:lineRule="exact"/>
        <w:ind w:firstLine="0" w:firstLineChars="0"/>
        <w:jc w:val="left"/>
        <w:rPr>
          <w:rFonts w:ascii="仿宋_GB2312" w:hAnsi="华文仿宋" w:eastAsia="仿宋_GB2312" w:cs="Arial"/>
          <w:color w:val="000000"/>
          <w:sz w:val="32"/>
          <w:szCs w:val="32"/>
        </w:rPr>
      </w:pPr>
    </w:p>
    <w:p>
      <w:pPr>
        <w:spacing w:line="520" w:lineRule="exact"/>
        <w:ind w:firstLine="0" w:firstLineChars="0"/>
        <w:jc w:val="left"/>
        <w:rPr>
          <w:rFonts w:ascii="仿宋_GB2312" w:hAnsi="华文仿宋" w:eastAsia="仿宋_GB2312" w:cs="Arial"/>
          <w:color w:val="000000"/>
          <w:sz w:val="32"/>
          <w:szCs w:val="32"/>
        </w:rPr>
      </w:pPr>
    </w:p>
    <w:p>
      <w:pPr>
        <w:spacing w:line="520" w:lineRule="exact"/>
        <w:ind w:firstLine="0" w:firstLineChars="0"/>
        <w:jc w:val="left"/>
        <w:rPr>
          <w:rFonts w:ascii="仿宋_GB2312" w:hAnsi="华文仿宋" w:eastAsia="仿宋_GB2312" w:cs="Arial"/>
          <w:color w:val="000000"/>
          <w:sz w:val="32"/>
          <w:szCs w:val="32"/>
        </w:rPr>
      </w:pPr>
    </w:p>
    <w:p>
      <w:pPr>
        <w:spacing w:line="520" w:lineRule="exact"/>
        <w:ind w:firstLine="0" w:firstLineChars="0"/>
        <w:jc w:val="left"/>
        <w:rPr>
          <w:rFonts w:ascii="仿宋_GB2312" w:hAnsi="华文仿宋" w:eastAsia="仿宋_GB2312" w:cs="Arial"/>
          <w:color w:val="000000"/>
          <w:sz w:val="32"/>
          <w:szCs w:val="32"/>
        </w:rPr>
      </w:pPr>
    </w:p>
    <w:p>
      <w:pPr>
        <w:spacing w:line="520" w:lineRule="exact"/>
        <w:ind w:firstLine="0" w:firstLineChars="0"/>
        <w:jc w:val="left"/>
        <w:rPr>
          <w:rFonts w:ascii="仿宋_GB2312" w:hAnsi="华文仿宋" w:eastAsia="仿宋_GB2312" w:cs="Arial"/>
          <w:color w:val="000000"/>
          <w:sz w:val="32"/>
          <w:szCs w:val="32"/>
        </w:rPr>
      </w:pPr>
    </w:p>
    <w:p>
      <w:pPr>
        <w:spacing w:line="520" w:lineRule="exact"/>
        <w:ind w:firstLine="5440" w:firstLineChars="1700"/>
        <w:jc w:val="left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重庆化工职业学院</w:t>
      </w:r>
    </w:p>
    <w:p>
      <w:pPr>
        <w:spacing w:line="520" w:lineRule="exact"/>
        <w:ind w:firstLine="5440" w:firstLineChars="1700"/>
        <w:jc w:val="left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2020年6月2</w:t>
      </w:r>
      <w:r>
        <w:rPr>
          <w:rFonts w:hint="eastAsia" w:ascii="仿宋_GB2312" w:hAnsi="华文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/>
          <w:bCs/>
          <w:sz w:val="32"/>
          <w:szCs w:val="32"/>
        </w:rPr>
        <w:t>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800" w:header="130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BA"/>
    <w:rsid w:val="000133C4"/>
    <w:rsid w:val="00014129"/>
    <w:rsid w:val="00015493"/>
    <w:rsid w:val="00032639"/>
    <w:rsid w:val="00035AFA"/>
    <w:rsid w:val="000459E3"/>
    <w:rsid w:val="00063CCB"/>
    <w:rsid w:val="000A4D33"/>
    <w:rsid w:val="000B5E23"/>
    <w:rsid w:val="000C080A"/>
    <w:rsid w:val="000C738A"/>
    <w:rsid w:val="00100365"/>
    <w:rsid w:val="00120D39"/>
    <w:rsid w:val="001215A6"/>
    <w:rsid w:val="00125F90"/>
    <w:rsid w:val="0016585F"/>
    <w:rsid w:val="00173E0C"/>
    <w:rsid w:val="00177C0F"/>
    <w:rsid w:val="0018208B"/>
    <w:rsid w:val="0019483A"/>
    <w:rsid w:val="001A0041"/>
    <w:rsid w:val="001B6E7C"/>
    <w:rsid w:val="001C30BA"/>
    <w:rsid w:val="00203898"/>
    <w:rsid w:val="0022586F"/>
    <w:rsid w:val="00240193"/>
    <w:rsid w:val="00241E3D"/>
    <w:rsid w:val="002559EA"/>
    <w:rsid w:val="002D172C"/>
    <w:rsid w:val="002D49FA"/>
    <w:rsid w:val="002E762C"/>
    <w:rsid w:val="002F103C"/>
    <w:rsid w:val="002F12C1"/>
    <w:rsid w:val="00303D41"/>
    <w:rsid w:val="00321300"/>
    <w:rsid w:val="003750B0"/>
    <w:rsid w:val="00395D14"/>
    <w:rsid w:val="003975AB"/>
    <w:rsid w:val="003A0C96"/>
    <w:rsid w:val="003F1D90"/>
    <w:rsid w:val="003F2367"/>
    <w:rsid w:val="00407B0D"/>
    <w:rsid w:val="00435155"/>
    <w:rsid w:val="00442DDD"/>
    <w:rsid w:val="004536D6"/>
    <w:rsid w:val="004715C0"/>
    <w:rsid w:val="00475183"/>
    <w:rsid w:val="004A0407"/>
    <w:rsid w:val="004B6DBF"/>
    <w:rsid w:val="004C3393"/>
    <w:rsid w:val="004F3D93"/>
    <w:rsid w:val="004F5512"/>
    <w:rsid w:val="00500C83"/>
    <w:rsid w:val="0051249C"/>
    <w:rsid w:val="00534E48"/>
    <w:rsid w:val="0056102F"/>
    <w:rsid w:val="00575C62"/>
    <w:rsid w:val="005903EA"/>
    <w:rsid w:val="00593482"/>
    <w:rsid w:val="00593CDE"/>
    <w:rsid w:val="005A45B7"/>
    <w:rsid w:val="005C3F2E"/>
    <w:rsid w:val="005D4991"/>
    <w:rsid w:val="005E2792"/>
    <w:rsid w:val="005F2EDD"/>
    <w:rsid w:val="006435A9"/>
    <w:rsid w:val="00663BA4"/>
    <w:rsid w:val="006804A2"/>
    <w:rsid w:val="00691766"/>
    <w:rsid w:val="006C121A"/>
    <w:rsid w:val="006C4CCB"/>
    <w:rsid w:val="006E007A"/>
    <w:rsid w:val="0072177D"/>
    <w:rsid w:val="00753B5E"/>
    <w:rsid w:val="007724A4"/>
    <w:rsid w:val="00780349"/>
    <w:rsid w:val="007A3D39"/>
    <w:rsid w:val="007B47B1"/>
    <w:rsid w:val="007F0011"/>
    <w:rsid w:val="007F0927"/>
    <w:rsid w:val="00833B09"/>
    <w:rsid w:val="00856A30"/>
    <w:rsid w:val="008B224B"/>
    <w:rsid w:val="00906B89"/>
    <w:rsid w:val="00930250"/>
    <w:rsid w:val="009306AE"/>
    <w:rsid w:val="00975B2D"/>
    <w:rsid w:val="009874E5"/>
    <w:rsid w:val="00995D9A"/>
    <w:rsid w:val="009B710E"/>
    <w:rsid w:val="00A23CEB"/>
    <w:rsid w:val="00A371CE"/>
    <w:rsid w:val="00A53052"/>
    <w:rsid w:val="00A7743A"/>
    <w:rsid w:val="00AA55C0"/>
    <w:rsid w:val="00B6193D"/>
    <w:rsid w:val="00BA4040"/>
    <w:rsid w:val="00BB7EFB"/>
    <w:rsid w:val="00BC4DD7"/>
    <w:rsid w:val="00BF1A78"/>
    <w:rsid w:val="00C313CC"/>
    <w:rsid w:val="00C42826"/>
    <w:rsid w:val="00C54DB7"/>
    <w:rsid w:val="00C57021"/>
    <w:rsid w:val="00C724B7"/>
    <w:rsid w:val="00C94029"/>
    <w:rsid w:val="00CE5CF2"/>
    <w:rsid w:val="00D044C7"/>
    <w:rsid w:val="00D078B0"/>
    <w:rsid w:val="00D2278F"/>
    <w:rsid w:val="00D46299"/>
    <w:rsid w:val="00D95185"/>
    <w:rsid w:val="00DB1392"/>
    <w:rsid w:val="00DB5195"/>
    <w:rsid w:val="00DC68F5"/>
    <w:rsid w:val="00E07F1C"/>
    <w:rsid w:val="00E16026"/>
    <w:rsid w:val="00E2254C"/>
    <w:rsid w:val="00E41ADE"/>
    <w:rsid w:val="00E42593"/>
    <w:rsid w:val="00E438DD"/>
    <w:rsid w:val="00E43C59"/>
    <w:rsid w:val="00E8259E"/>
    <w:rsid w:val="00E95781"/>
    <w:rsid w:val="00EA29ED"/>
    <w:rsid w:val="00EC32A5"/>
    <w:rsid w:val="00EC7877"/>
    <w:rsid w:val="00ED63AC"/>
    <w:rsid w:val="00EE1594"/>
    <w:rsid w:val="00F3577D"/>
    <w:rsid w:val="00F37D14"/>
    <w:rsid w:val="00FD3E98"/>
    <w:rsid w:val="00FF1CC5"/>
    <w:rsid w:val="4D6D6A1F"/>
    <w:rsid w:val="535539A7"/>
    <w:rsid w:val="607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仿宋_GB2312" w:cs="宋体"/>
      <w:kern w:val="0"/>
      <w:sz w:val="24"/>
      <w:szCs w:val="20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/>
    </w:p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8868EB-BBD8-484B-A8DD-5D0A94110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3</Pages>
  <Words>264</Words>
  <Characters>1506</Characters>
  <Lines>12</Lines>
  <Paragraphs>3</Paragraphs>
  <TotalTime>606</TotalTime>
  <ScaleCrop>false</ScaleCrop>
  <LinksUpToDate>false</LinksUpToDate>
  <CharactersWithSpaces>1767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2015-04-03T09:18:00Z</dcterms:created>
  <dc:creator>Windows 用户</dc:creator>
  <cp:lastModifiedBy>hp</cp:lastModifiedBy>
  <cp:lastPrinted>2014-05-28T03:22:00Z</cp:lastPrinted>
  <dcterms:modified xsi:type="dcterms:W3CDTF">2020-06-24T01:22:06Z</dcterms:modified>
  <dc:title>重庆化工职业学院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